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A72C" w14:textId="77777777" w:rsidR="00B31F39" w:rsidRDefault="00B31F39" w:rsidP="00B31F39">
      <w:pPr>
        <w:spacing w:line="240" w:lineRule="auto"/>
        <w:jc w:val="center"/>
        <w:rPr>
          <w:rFonts w:ascii="Simplified Arabic" w:hAnsi="Simplified Arabic" w:cs="AdvertisingExtraBold"/>
          <w:b/>
          <w:bCs/>
          <w:sz w:val="28"/>
          <w:szCs w:val="28"/>
        </w:rPr>
      </w:pPr>
    </w:p>
    <w:p w14:paraId="03CE01A1" w14:textId="77777777" w:rsidR="00B31F39" w:rsidRPr="00332618" w:rsidRDefault="00B31F39" w:rsidP="00B31F39">
      <w:pPr>
        <w:jc w:val="both"/>
        <w:rPr>
          <w:rFonts w:asciiTheme="majorBidi" w:hAnsiTheme="majorBidi" w:cstheme="majorBidi"/>
          <w:b/>
          <w:bCs/>
          <w:sz w:val="32"/>
          <w:szCs w:val="32"/>
        </w:rPr>
      </w:pPr>
      <w:r w:rsidRPr="00A70D9B">
        <w:rPr>
          <w:rFonts w:ascii="Simplified Arabic" w:eastAsia="Calibri" w:hAnsi="Simplified Arabic" w:cs="Simplified Arabic"/>
          <w:b/>
          <w:bCs/>
          <w:noProof/>
          <w:sz w:val="28"/>
          <w:szCs w:val="28"/>
        </w:rPr>
        <mc:AlternateContent>
          <mc:Choice Requires="wps">
            <w:drawing>
              <wp:anchor distT="0" distB="0" distL="114300" distR="114300" simplePos="0" relativeHeight="251660288" behindDoc="0" locked="0" layoutInCell="1" allowOverlap="1" wp14:anchorId="29C681DB" wp14:editId="3F7068C7">
                <wp:simplePos x="0" y="0"/>
                <wp:positionH relativeFrom="margin">
                  <wp:align>right</wp:align>
                </wp:positionH>
                <wp:positionV relativeFrom="paragraph">
                  <wp:posOffset>51435</wp:posOffset>
                </wp:positionV>
                <wp:extent cx="1657350" cy="571500"/>
                <wp:effectExtent l="0" t="0" r="19050" b="19050"/>
                <wp:wrapNone/>
                <wp:docPr id="19" name="Oval 19"/>
                <wp:cNvGraphicFramePr/>
                <a:graphic xmlns:a="http://schemas.openxmlformats.org/drawingml/2006/main">
                  <a:graphicData uri="http://schemas.microsoft.com/office/word/2010/wordprocessingShape">
                    <wps:wsp>
                      <wps:cNvSpPr/>
                      <wps:spPr>
                        <a:xfrm>
                          <a:off x="0" y="0"/>
                          <a:ext cx="1657350" cy="571500"/>
                        </a:xfrm>
                        <a:prstGeom prst="ellipse">
                          <a:avLst/>
                        </a:prstGeom>
                        <a:ln>
                          <a:solidFill>
                            <a:schemeClr val="accent2"/>
                          </a:solidFill>
                        </a:ln>
                      </wps:spPr>
                      <wps:style>
                        <a:lnRef idx="2">
                          <a:schemeClr val="accent4"/>
                        </a:lnRef>
                        <a:fillRef idx="1">
                          <a:schemeClr val="lt1"/>
                        </a:fillRef>
                        <a:effectRef idx="0">
                          <a:schemeClr val="accent4"/>
                        </a:effectRef>
                        <a:fontRef idx="minor">
                          <a:schemeClr val="dk1"/>
                        </a:fontRef>
                      </wps:style>
                      <wps:txbx>
                        <w:txbxContent>
                          <w:p w14:paraId="436228EB" w14:textId="70C7E833" w:rsidR="00B31F39" w:rsidRPr="005830EB" w:rsidRDefault="00B31F39" w:rsidP="00B31F39">
                            <w:pPr>
                              <w:jc w:val="center"/>
                              <w:rPr>
                                <w:rFonts w:cs="Ara Aqeeq Bold"/>
                                <w:b/>
                                <w:bCs/>
                                <w:sz w:val="28"/>
                                <w:szCs w:val="28"/>
                              </w:rPr>
                            </w:pPr>
                            <w:r w:rsidRPr="005830EB">
                              <w:rPr>
                                <w:rFonts w:cs="Ara Aqeeq Bold" w:hint="cs"/>
                                <w:b/>
                                <w:bCs/>
                                <w:sz w:val="28"/>
                                <w:szCs w:val="28"/>
                                <w:rtl/>
                              </w:rPr>
                              <w:t xml:space="preserve">البحث </w:t>
                            </w:r>
                            <w:r>
                              <w:rPr>
                                <w:rFonts w:cs="Ara Aqeeq Bold" w:hint="cs"/>
                                <w:b/>
                                <w:bCs/>
                                <w:sz w:val="28"/>
                                <w:szCs w:val="28"/>
                                <w:rtl/>
                              </w:rPr>
                              <w:t>الثالث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C681DB" id="Oval 19" o:spid="_x0000_s1026" style="position:absolute;left:0;text-align:left;margin-left:79.3pt;margin-top:4.05pt;width:130.5pt;height:4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" fillcolor="white [3201]" strokecolor="#ed7d31 [3205]" strokeweight="1pt">
                <v:stroke joinstyle="miter"/>
                <v:textbox>
                  <w:txbxContent>
                    <w:p w14:paraId="436228EB" w14:textId="70C7E833" w:rsidR="00B31F39" w:rsidRPr="005830EB" w:rsidRDefault="00B31F39" w:rsidP="00B31F39">
                      <w:pPr>
                        <w:jc w:val="center"/>
                        <w:rPr>
                          <w:rFonts w:cs="Ara Aqeeq Bold"/>
                          <w:b/>
                          <w:bCs/>
                          <w:sz w:val="28"/>
                          <w:szCs w:val="28"/>
                        </w:rPr>
                      </w:pPr>
                      <w:r w:rsidRPr="005830EB">
                        <w:rPr>
                          <w:rFonts w:cs="Ara Aqeeq Bold" w:hint="cs"/>
                          <w:b/>
                          <w:bCs/>
                          <w:sz w:val="28"/>
                          <w:szCs w:val="28"/>
                          <w:rtl/>
                        </w:rPr>
                        <w:t xml:space="preserve">البحث </w:t>
                      </w:r>
                      <w:r>
                        <w:rPr>
                          <w:rFonts w:cs="Ara Aqeeq Bold" w:hint="cs"/>
                          <w:b/>
                          <w:bCs/>
                          <w:sz w:val="28"/>
                          <w:szCs w:val="28"/>
                          <w:rtl/>
                        </w:rPr>
                        <w:t>الثالث</w:t>
                      </w:r>
                    </w:p>
                  </w:txbxContent>
                </v:textbox>
                <w10:wrap anchorx="margin"/>
              </v:oval>
            </w:pict>
          </mc:Fallback>
        </mc:AlternateContent>
      </w:r>
    </w:p>
    <w:p w14:paraId="11212B46" w14:textId="77777777" w:rsidR="00B31F39" w:rsidRDefault="00B31F39" w:rsidP="00B31F39">
      <w:pPr>
        <w:jc w:val="both"/>
        <w:rPr>
          <w:rFonts w:asciiTheme="majorBidi" w:hAnsiTheme="majorBidi" w:cstheme="majorBidi"/>
          <w:b/>
          <w:bCs/>
          <w:sz w:val="32"/>
          <w:szCs w:val="32"/>
        </w:rPr>
      </w:pPr>
    </w:p>
    <w:p w14:paraId="4085CF3B" w14:textId="77777777" w:rsidR="00B31F39" w:rsidRPr="00A70D9B" w:rsidRDefault="00B31F39" w:rsidP="00B31F39">
      <w:pPr>
        <w:ind w:firstLine="329"/>
        <w:jc w:val="both"/>
        <w:rPr>
          <w:rFonts w:ascii="Simplified Arabic" w:eastAsia="Calibri" w:hAnsi="Simplified Arabic" w:cs="Simplified Arabic"/>
          <w:b/>
          <w:bCs/>
          <w:sz w:val="28"/>
          <w:szCs w:val="28"/>
        </w:rPr>
      </w:pPr>
    </w:p>
    <w:p w14:paraId="686BEA1D" w14:textId="77777777" w:rsidR="00B31F39" w:rsidRPr="00A70D9B" w:rsidRDefault="00B31F39" w:rsidP="00B31F39">
      <w:pPr>
        <w:ind w:firstLine="329"/>
        <w:jc w:val="both"/>
        <w:rPr>
          <w:rFonts w:ascii="Simplified Arabic" w:eastAsia="Calibri" w:hAnsi="Simplified Arabic" w:cs="Simplified Arabic"/>
          <w:b/>
          <w:bCs/>
          <w:sz w:val="28"/>
          <w:szCs w:val="28"/>
        </w:rPr>
      </w:pPr>
    </w:p>
    <w:p w14:paraId="0F015904" w14:textId="77777777" w:rsidR="00B31F39" w:rsidRPr="00A70D9B" w:rsidRDefault="00B31F39" w:rsidP="00B31F39">
      <w:pPr>
        <w:ind w:firstLine="329"/>
        <w:jc w:val="both"/>
        <w:rPr>
          <w:rFonts w:ascii="Simplified Arabic" w:eastAsia="Calibri" w:hAnsi="Simplified Arabic" w:cs="Simplified Arabic"/>
          <w:b/>
          <w:bCs/>
          <w:sz w:val="28"/>
          <w:szCs w:val="28"/>
        </w:rPr>
      </w:pPr>
      <w:r w:rsidRPr="00A70D9B">
        <w:rPr>
          <w:rFonts w:ascii="Simplified Arabic" w:eastAsia="Calibri" w:hAnsi="Simplified Arabic" w:cs="Simplified Arabic"/>
          <w:b/>
          <w:bCs/>
          <w:noProof/>
          <w:sz w:val="28"/>
          <w:szCs w:val="28"/>
        </w:rPr>
        <mc:AlternateContent>
          <mc:Choice Requires="wps">
            <w:drawing>
              <wp:anchor distT="0" distB="0" distL="114300" distR="114300" simplePos="0" relativeHeight="251659264" behindDoc="0" locked="0" layoutInCell="1" allowOverlap="1" wp14:anchorId="5670794D" wp14:editId="33EA651A">
                <wp:simplePos x="0" y="0"/>
                <wp:positionH relativeFrom="margin">
                  <wp:posOffset>445135</wp:posOffset>
                </wp:positionH>
                <wp:positionV relativeFrom="paragraph">
                  <wp:posOffset>115570</wp:posOffset>
                </wp:positionV>
                <wp:extent cx="4829175" cy="5035550"/>
                <wp:effectExtent l="0" t="0" r="28575" b="12700"/>
                <wp:wrapNone/>
                <wp:docPr id="18" name="Scroll: Vertical 18"/>
                <wp:cNvGraphicFramePr/>
                <a:graphic xmlns:a="http://schemas.openxmlformats.org/drawingml/2006/main">
                  <a:graphicData uri="http://schemas.microsoft.com/office/word/2010/wordprocessingShape">
                    <wps:wsp>
                      <wps:cNvSpPr/>
                      <wps:spPr>
                        <a:xfrm>
                          <a:off x="0" y="0"/>
                          <a:ext cx="4829175" cy="5035550"/>
                        </a:xfrm>
                        <a:prstGeom prst="verticalScroll">
                          <a:avLst/>
                        </a:prstGeom>
                        <a:ln>
                          <a:solidFill>
                            <a:schemeClr val="accent2">
                              <a:lumMod val="75000"/>
                            </a:schemeClr>
                          </a:solidFill>
                        </a:ln>
                      </wps:spPr>
                      <wps:style>
                        <a:lnRef idx="2">
                          <a:schemeClr val="accent4"/>
                        </a:lnRef>
                        <a:fillRef idx="1">
                          <a:schemeClr val="lt1"/>
                        </a:fillRef>
                        <a:effectRef idx="0">
                          <a:schemeClr val="accent4"/>
                        </a:effectRef>
                        <a:fontRef idx="minor">
                          <a:schemeClr val="dk1"/>
                        </a:fontRef>
                      </wps:style>
                      <wps:txbx>
                        <w:txbxContent>
                          <w:p w14:paraId="563A37D2" w14:textId="77777777" w:rsidR="00B31F39" w:rsidRDefault="00B31F39" w:rsidP="00B31F39">
                            <w:pPr>
                              <w:ind w:firstLine="281"/>
                              <w:jc w:val="center"/>
                              <w:rPr>
                                <w:rFonts w:ascii="Simplified Arabic" w:hAnsi="Simplified Arabic" w:cs="PT Bold Heading"/>
                                <w:b/>
                                <w:bCs/>
                                <w:i/>
                                <w:sz w:val="48"/>
                                <w:szCs w:val="38"/>
                                <w:rtl/>
                              </w:rPr>
                            </w:pPr>
                          </w:p>
                          <w:p w14:paraId="67D3C795" w14:textId="77777777" w:rsidR="00B31F39" w:rsidRPr="00765170" w:rsidRDefault="00B31F39" w:rsidP="00B31F39">
                            <w:pPr>
                              <w:pStyle w:val="Style32"/>
                              <w:rPr>
                                <w:b/>
                                <w:bCs/>
                                <w:sz w:val="36"/>
                                <w:szCs w:val="36"/>
                                <w:rtl/>
                              </w:rPr>
                            </w:pPr>
                            <w:r w:rsidRPr="00905F74">
                              <w:rPr>
                                <w:rFonts w:cs="Ara Aqeeq Bold"/>
                                <w:b/>
                                <w:bCs/>
                                <w:i/>
                                <w:sz w:val="36"/>
                                <w:szCs w:val="32"/>
                              </w:rPr>
                              <w:t>"</w:t>
                            </w:r>
                            <w:r w:rsidRPr="00905F74">
                              <w:rPr>
                                <w:rFonts w:cs="Ara Aqeeq Bold" w:hint="cs"/>
                                <w:b/>
                                <w:bCs/>
                                <w:i/>
                                <w:sz w:val="36"/>
                                <w:szCs w:val="32"/>
                                <w:rtl/>
                              </w:rPr>
                              <w:t xml:space="preserve"> </w:t>
                            </w:r>
                            <w:r w:rsidRPr="00765170">
                              <w:rPr>
                                <w:rFonts w:hint="cs"/>
                                <w:b/>
                                <w:bCs/>
                                <w:sz w:val="36"/>
                                <w:szCs w:val="36"/>
                                <w:rtl/>
                              </w:rPr>
                              <w:t>دور الإرادة في ترتيب الالتزام التعاقدي</w:t>
                            </w:r>
                          </w:p>
                          <w:p w14:paraId="0B09EF0A" w14:textId="52644C2E" w:rsidR="00B31F39" w:rsidRDefault="00B31F39" w:rsidP="00D657A4">
                            <w:pPr>
                              <w:spacing w:line="240" w:lineRule="auto"/>
                              <w:jc w:val="center"/>
                              <w:rPr>
                                <w:rFonts w:ascii="Simplified Arabic" w:eastAsia="Calibri" w:hAnsi="Simplified Arabic" w:cs="PT Bold Heading"/>
                                <w:b/>
                                <w:bCs/>
                                <w:sz w:val="36"/>
                                <w:szCs w:val="36"/>
                                <w:rtl/>
                                <w:lang w:bidi="ar-EG"/>
                              </w:rPr>
                            </w:pPr>
                            <w:r w:rsidRPr="00D657A4">
                              <w:rPr>
                                <w:rFonts w:ascii="Simplified Arabic" w:eastAsia="Calibri" w:hAnsi="Simplified Arabic" w:cs="PT Bold Heading" w:hint="cs"/>
                                <w:b/>
                                <w:bCs/>
                                <w:sz w:val="36"/>
                                <w:szCs w:val="36"/>
                                <w:rtl/>
                                <w:lang w:bidi="ar-EG"/>
                              </w:rPr>
                              <w:t xml:space="preserve"> في القانون الروماني</w:t>
                            </w:r>
                            <w:r w:rsidR="00D657A4" w:rsidRPr="00D657A4">
                              <w:rPr>
                                <w:rFonts w:ascii="Simplified Arabic" w:eastAsia="Calibri" w:hAnsi="Simplified Arabic" w:cs="PT Bold Heading" w:hint="cs"/>
                                <w:b/>
                                <w:bCs/>
                                <w:sz w:val="36"/>
                                <w:szCs w:val="36"/>
                                <w:rtl/>
                                <w:lang w:bidi="ar-EG"/>
                              </w:rPr>
                              <w:t>"</w:t>
                            </w:r>
                          </w:p>
                          <w:p w14:paraId="03AAEF60" w14:textId="10783B5D" w:rsidR="00DB3A0D" w:rsidRPr="00D657A4" w:rsidRDefault="00DB3A0D" w:rsidP="00D657A4">
                            <w:pPr>
                              <w:spacing w:line="240" w:lineRule="auto"/>
                              <w:jc w:val="center"/>
                              <w:rPr>
                                <w:rFonts w:ascii="Simplified Arabic" w:eastAsia="Calibri" w:hAnsi="Simplified Arabic" w:cs="PT Bold Heading"/>
                                <w:b/>
                                <w:bCs/>
                                <w:sz w:val="36"/>
                                <w:szCs w:val="36"/>
                                <w:rtl/>
                                <w:lang w:bidi="ar-EG"/>
                              </w:rPr>
                            </w:pPr>
                            <w:r>
                              <w:rPr>
                                <w:rFonts w:ascii="Simplified Arabic" w:eastAsia="Calibri" w:hAnsi="Simplified Arabic" w:cs="PT Bold Heading" w:hint="cs"/>
                                <w:b/>
                                <w:bCs/>
                                <w:sz w:val="36"/>
                                <w:szCs w:val="36"/>
                                <w:rtl/>
                                <w:lang w:bidi="ar-EG"/>
                              </w:rPr>
                              <w:t>(</w:t>
                            </w:r>
                            <w:r w:rsidR="00F672E6">
                              <w:rPr>
                                <w:rFonts w:ascii="Simplified Arabic" w:eastAsia="Calibri" w:hAnsi="Simplified Arabic" w:cs="PT Bold Heading" w:hint="cs"/>
                                <w:b/>
                                <w:bCs/>
                                <w:sz w:val="36"/>
                                <w:szCs w:val="36"/>
                                <w:rtl/>
                                <w:lang w:bidi="ar-EG"/>
                              </w:rPr>
                              <w:t xml:space="preserve">بحث من متطلبات الحصول </w:t>
                            </w:r>
                            <w:proofErr w:type="gramStart"/>
                            <w:r w:rsidR="00F672E6">
                              <w:rPr>
                                <w:rFonts w:ascii="Simplified Arabic" w:eastAsia="Calibri" w:hAnsi="Simplified Arabic" w:cs="PT Bold Heading" w:hint="cs"/>
                                <w:b/>
                                <w:bCs/>
                                <w:sz w:val="36"/>
                                <w:szCs w:val="36"/>
                                <w:rtl/>
                                <w:lang w:bidi="ar-EG"/>
                              </w:rPr>
                              <w:t>علي</w:t>
                            </w:r>
                            <w:proofErr w:type="gramEnd"/>
                            <w:r w:rsidR="00F672E6">
                              <w:rPr>
                                <w:rFonts w:ascii="Simplified Arabic" w:eastAsia="Calibri" w:hAnsi="Simplified Arabic" w:cs="PT Bold Heading" w:hint="cs"/>
                                <w:b/>
                                <w:bCs/>
                                <w:sz w:val="36"/>
                                <w:szCs w:val="36"/>
                                <w:rtl/>
                                <w:lang w:bidi="ar-EG"/>
                              </w:rPr>
                              <w:t xml:space="preserve"> درجة الدكتوراة بحقوق </w:t>
                            </w:r>
                            <w:proofErr w:type="gramStart"/>
                            <w:r w:rsidR="00F672E6">
                              <w:rPr>
                                <w:rFonts w:ascii="Simplified Arabic" w:eastAsia="Calibri" w:hAnsi="Simplified Arabic" w:cs="PT Bold Heading" w:hint="cs"/>
                                <w:b/>
                                <w:bCs/>
                                <w:sz w:val="36"/>
                                <w:szCs w:val="36"/>
                                <w:rtl/>
                                <w:lang w:bidi="ar-EG"/>
                              </w:rPr>
                              <w:t xml:space="preserve">حلوان </w:t>
                            </w:r>
                            <w:r>
                              <w:rPr>
                                <w:rFonts w:ascii="Simplified Arabic" w:eastAsia="Calibri" w:hAnsi="Simplified Arabic" w:cs="PT Bold Heading" w:hint="cs"/>
                                <w:b/>
                                <w:bCs/>
                                <w:sz w:val="36"/>
                                <w:szCs w:val="36"/>
                                <w:rtl/>
                                <w:lang w:bidi="ar-EG"/>
                              </w:rPr>
                              <w:t>)</w:t>
                            </w:r>
                            <w:proofErr w:type="gramEnd"/>
                          </w:p>
                          <w:p w14:paraId="493413CB" w14:textId="041D2229" w:rsidR="00B31F39" w:rsidRPr="00B31F39" w:rsidRDefault="00B31F39" w:rsidP="00B31F39">
                            <w:pPr>
                              <w:jc w:val="center"/>
                              <w:rPr>
                                <w:rFonts w:ascii="Simplified Arabic" w:eastAsia="Calibri" w:hAnsi="Simplified Arabic" w:cs="PT Bold Heading"/>
                                <w:b/>
                                <w:bCs/>
                                <w:sz w:val="36"/>
                                <w:szCs w:val="36"/>
                                <w:rtl/>
                                <w:lang w:bidi="ar-EG"/>
                              </w:rPr>
                            </w:pPr>
                            <w:r w:rsidRPr="00B31F39">
                              <w:rPr>
                                <w:rFonts w:ascii="Simplified Arabic" w:eastAsia="Calibri" w:hAnsi="Simplified Arabic" w:cs="PT Bold Heading" w:hint="cs"/>
                                <w:b/>
                                <w:bCs/>
                                <w:sz w:val="36"/>
                                <w:szCs w:val="36"/>
                                <w:rtl/>
                                <w:lang w:bidi="ar-EG"/>
                              </w:rPr>
                              <w:t>للباحث /</w:t>
                            </w:r>
                          </w:p>
                          <w:p w14:paraId="6E64249C" w14:textId="77777777" w:rsidR="00B31F39" w:rsidRPr="00765170" w:rsidRDefault="00B31F39" w:rsidP="00B31F39">
                            <w:pPr>
                              <w:pStyle w:val="Style32"/>
                              <w:rPr>
                                <w:b/>
                                <w:bCs/>
                                <w:sz w:val="36"/>
                                <w:szCs w:val="36"/>
                                <w:rtl/>
                              </w:rPr>
                            </w:pPr>
                            <w:r w:rsidRPr="00765170">
                              <w:rPr>
                                <w:rFonts w:hint="cs"/>
                                <w:b/>
                                <w:bCs/>
                                <w:sz w:val="36"/>
                                <w:szCs w:val="36"/>
                                <w:rtl/>
                              </w:rPr>
                              <w:t>أحمد محمود عبد المنصف محمود</w:t>
                            </w:r>
                          </w:p>
                          <w:p w14:paraId="7F428551" w14:textId="51275E94" w:rsidR="00B31F39" w:rsidRDefault="00B31F39" w:rsidP="00B31F39">
                            <w:pPr>
                              <w:ind w:firstLine="281"/>
                              <w:jc w:val="center"/>
                              <w:rPr>
                                <w:rFonts w:cs="Ara Aqeeq Bold"/>
                                <w:b/>
                                <w:bCs/>
                                <w:sz w:val="36"/>
                                <w:szCs w:val="32"/>
                                <w:rtl/>
                              </w:rPr>
                            </w:pPr>
                          </w:p>
                          <w:p w14:paraId="3601663E" w14:textId="77777777" w:rsidR="00B31F39" w:rsidRPr="005830EB" w:rsidRDefault="00B31F39" w:rsidP="00B31F39">
                            <w:pPr>
                              <w:ind w:firstLine="281"/>
                              <w:jc w:val="center"/>
                              <w:rPr>
                                <w:rFonts w:ascii="Simplified Arabic" w:hAnsi="Simplified Arabic" w:cs="Ara Aqeeq Bold"/>
                                <w:b/>
                                <w:bCs/>
                                <w:i/>
                                <w:sz w:val="40"/>
                                <w:szCs w:val="34"/>
                                <w:rtl/>
                              </w:rPr>
                            </w:pPr>
                          </w:p>
                          <w:p w14:paraId="6EBC2F10" w14:textId="77777777" w:rsidR="00B31F39" w:rsidRPr="005830EB" w:rsidRDefault="00B31F39" w:rsidP="00B31F39">
                            <w:pPr>
                              <w:ind w:firstLine="281"/>
                              <w:jc w:val="center"/>
                              <w:rPr>
                                <w:rFonts w:ascii="Simplified Arabic" w:hAnsi="Simplified Arabic" w:cs="Ara Aqeeq Bold"/>
                                <w:b/>
                                <w:bCs/>
                                <w:i/>
                                <w:sz w:val="36"/>
                                <w:szCs w:val="32"/>
                                <w:rtl/>
                              </w:rPr>
                            </w:pPr>
                          </w:p>
                          <w:p w14:paraId="44667126" w14:textId="77777777" w:rsidR="00B31F39" w:rsidRPr="005830EB" w:rsidRDefault="00B31F39" w:rsidP="00B31F39">
                            <w:pPr>
                              <w:ind w:firstLine="281"/>
                              <w:jc w:val="center"/>
                              <w:rPr>
                                <w:rFonts w:ascii="Simplified Arabic" w:hAnsi="Simplified Arabic" w:cs="Ara Aqeeq Bold"/>
                                <w:b/>
                                <w:bCs/>
                                <w:i/>
                                <w:sz w:val="36"/>
                                <w:szCs w:val="32"/>
                                <w:rtl/>
                              </w:rPr>
                            </w:pPr>
                          </w:p>
                          <w:p w14:paraId="290F8DDB" w14:textId="77777777" w:rsidR="00B31F39" w:rsidRPr="00287070" w:rsidRDefault="00B31F39" w:rsidP="00B31F39">
                            <w:pPr>
                              <w:ind w:firstLine="281"/>
                              <w:jc w:val="center"/>
                              <w:rPr>
                                <w:rFonts w:ascii="Simplified Arabic" w:hAnsi="Simplified Arabic" w:cs="PT Bold Heading"/>
                                <w:b/>
                                <w:bCs/>
                                <w:i/>
                                <w:sz w:val="28"/>
                                <w:szCs w:val="2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0794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18" o:spid="_x0000_s1027" type="#_x0000_t97" style="position:absolute;left:0;text-align:left;margin-left:35.05pt;margin-top:9.1pt;width:380.25pt;height:3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" fillcolor="white [3201]" strokecolor="#c45911 [2405]" strokeweight="1pt">
                <v:stroke joinstyle="miter"/>
                <v:textbox>
                  <w:txbxContent>
                    <w:p w14:paraId="563A37D2" w14:textId="77777777" w:rsidR="00B31F39" w:rsidRDefault="00B31F39" w:rsidP="00B31F39">
                      <w:pPr>
                        <w:ind w:firstLine="281"/>
                        <w:jc w:val="center"/>
                        <w:rPr>
                          <w:rFonts w:ascii="Simplified Arabic" w:hAnsi="Simplified Arabic" w:cs="PT Bold Heading"/>
                          <w:b/>
                          <w:bCs/>
                          <w:i/>
                          <w:sz w:val="48"/>
                          <w:szCs w:val="38"/>
                          <w:rtl/>
                        </w:rPr>
                      </w:pPr>
                    </w:p>
                    <w:p w14:paraId="67D3C795" w14:textId="77777777" w:rsidR="00B31F39" w:rsidRPr="00765170" w:rsidRDefault="00B31F39" w:rsidP="00B31F39">
                      <w:pPr>
                        <w:pStyle w:val="Style32"/>
                        <w:rPr>
                          <w:b/>
                          <w:bCs/>
                          <w:sz w:val="36"/>
                          <w:szCs w:val="36"/>
                          <w:rtl/>
                        </w:rPr>
                      </w:pPr>
                      <w:r w:rsidRPr="00905F74">
                        <w:rPr>
                          <w:rFonts w:cs="Ara Aqeeq Bold"/>
                          <w:b/>
                          <w:bCs/>
                          <w:i/>
                          <w:sz w:val="36"/>
                          <w:szCs w:val="32"/>
                        </w:rPr>
                        <w:t>"</w:t>
                      </w:r>
                      <w:r w:rsidRPr="00905F74">
                        <w:rPr>
                          <w:rFonts w:cs="Ara Aqeeq Bold" w:hint="cs"/>
                          <w:b/>
                          <w:bCs/>
                          <w:i/>
                          <w:sz w:val="36"/>
                          <w:szCs w:val="32"/>
                          <w:rtl/>
                        </w:rPr>
                        <w:t xml:space="preserve"> </w:t>
                      </w:r>
                      <w:r w:rsidRPr="00765170">
                        <w:rPr>
                          <w:rFonts w:hint="cs"/>
                          <w:b/>
                          <w:bCs/>
                          <w:sz w:val="36"/>
                          <w:szCs w:val="36"/>
                          <w:rtl/>
                        </w:rPr>
                        <w:t>دور الإرادة في ترتيب الالتزام التعاقدي</w:t>
                      </w:r>
                    </w:p>
                    <w:p w14:paraId="0B09EF0A" w14:textId="52644C2E" w:rsidR="00B31F39" w:rsidRDefault="00B31F39" w:rsidP="00D657A4">
                      <w:pPr>
                        <w:spacing w:line="240" w:lineRule="auto"/>
                        <w:jc w:val="center"/>
                        <w:rPr>
                          <w:rFonts w:ascii="Simplified Arabic" w:eastAsia="Calibri" w:hAnsi="Simplified Arabic" w:cs="PT Bold Heading"/>
                          <w:b/>
                          <w:bCs/>
                          <w:sz w:val="36"/>
                          <w:szCs w:val="36"/>
                          <w:rtl/>
                          <w:lang w:bidi="ar-EG"/>
                        </w:rPr>
                      </w:pPr>
                      <w:r w:rsidRPr="00D657A4">
                        <w:rPr>
                          <w:rFonts w:ascii="Simplified Arabic" w:eastAsia="Calibri" w:hAnsi="Simplified Arabic" w:cs="PT Bold Heading" w:hint="cs"/>
                          <w:b/>
                          <w:bCs/>
                          <w:sz w:val="36"/>
                          <w:szCs w:val="36"/>
                          <w:rtl/>
                          <w:lang w:bidi="ar-EG"/>
                        </w:rPr>
                        <w:t xml:space="preserve"> في القانون الروماني</w:t>
                      </w:r>
                      <w:r w:rsidR="00D657A4" w:rsidRPr="00D657A4">
                        <w:rPr>
                          <w:rFonts w:ascii="Simplified Arabic" w:eastAsia="Calibri" w:hAnsi="Simplified Arabic" w:cs="PT Bold Heading" w:hint="cs"/>
                          <w:b/>
                          <w:bCs/>
                          <w:sz w:val="36"/>
                          <w:szCs w:val="36"/>
                          <w:rtl/>
                          <w:lang w:bidi="ar-EG"/>
                        </w:rPr>
                        <w:t>"</w:t>
                      </w:r>
                    </w:p>
                    <w:p w14:paraId="03AAEF60" w14:textId="10783B5D" w:rsidR="00DB3A0D" w:rsidRPr="00D657A4" w:rsidRDefault="00DB3A0D" w:rsidP="00D657A4">
                      <w:pPr>
                        <w:spacing w:line="240" w:lineRule="auto"/>
                        <w:jc w:val="center"/>
                        <w:rPr>
                          <w:rFonts w:ascii="Simplified Arabic" w:eastAsia="Calibri" w:hAnsi="Simplified Arabic" w:cs="PT Bold Heading"/>
                          <w:b/>
                          <w:bCs/>
                          <w:sz w:val="36"/>
                          <w:szCs w:val="36"/>
                          <w:rtl/>
                          <w:lang w:bidi="ar-EG"/>
                        </w:rPr>
                      </w:pPr>
                      <w:r>
                        <w:rPr>
                          <w:rFonts w:ascii="Simplified Arabic" w:eastAsia="Calibri" w:hAnsi="Simplified Arabic" w:cs="PT Bold Heading" w:hint="cs"/>
                          <w:b/>
                          <w:bCs/>
                          <w:sz w:val="36"/>
                          <w:szCs w:val="36"/>
                          <w:rtl/>
                          <w:lang w:bidi="ar-EG"/>
                        </w:rPr>
                        <w:t>(</w:t>
                      </w:r>
                      <w:r w:rsidR="00F672E6">
                        <w:rPr>
                          <w:rFonts w:ascii="Simplified Arabic" w:eastAsia="Calibri" w:hAnsi="Simplified Arabic" w:cs="PT Bold Heading" w:hint="cs"/>
                          <w:b/>
                          <w:bCs/>
                          <w:sz w:val="36"/>
                          <w:szCs w:val="36"/>
                          <w:rtl/>
                          <w:lang w:bidi="ar-EG"/>
                        </w:rPr>
                        <w:t xml:space="preserve">بحث من متطلبات الحصول </w:t>
                      </w:r>
                      <w:proofErr w:type="gramStart"/>
                      <w:r w:rsidR="00F672E6">
                        <w:rPr>
                          <w:rFonts w:ascii="Simplified Arabic" w:eastAsia="Calibri" w:hAnsi="Simplified Arabic" w:cs="PT Bold Heading" w:hint="cs"/>
                          <w:b/>
                          <w:bCs/>
                          <w:sz w:val="36"/>
                          <w:szCs w:val="36"/>
                          <w:rtl/>
                          <w:lang w:bidi="ar-EG"/>
                        </w:rPr>
                        <w:t>علي</w:t>
                      </w:r>
                      <w:proofErr w:type="gramEnd"/>
                      <w:r w:rsidR="00F672E6">
                        <w:rPr>
                          <w:rFonts w:ascii="Simplified Arabic" w:eastAsia="Calibri" w:hAnsi="Simplified Arabic" w:cs="PT Bold Heading" w:hint="cs"/>
                          <w:b/>
                          <w:bCs/>
                          <w:sz w:val="36"/>
                          <w:szCs w:val="36"/>
                          <w:rtl/>
                          <w:lang w:bidi="ar-EG"/>
                        </w:rPr>
                        <w:t xml:space="preserve"> درجة الدكتوراة بحقوق </w:t>
                      </w:r>
                      <w:proofErr w:type="gramStart"/>
                      <w:r w:rsidR="00F672E6">
                        <w:rPr>
                          <w:rFonts w:ascii="Simplified Arabic" w:eastAsia="Calibri" w:hAnsi="Simplified Arabic" w:cs="PT Bold Heading" w:hint="cs"/>
                          <w:b/>
                          <w:bCs/>
                          <w:sz w:val="36"/>
                          <w:szCs w:val="36"/>
                          <w:rtl/>
                          <w:lang w:bidi="ar-EG"/>
                        </w:rPr>
                        <w:t xml:space="preserve">حلوان </w:t>
                      </w:r>
                      <w:r>
                        <w:rPr>
                          <w:rFonts w:ascii="Simplified Arabic" w:eastAsia="Calibri" w:hAnsi="Simplified Arabic" w:cs="PT Bold Heading" w:hint="cs"/>
                          <w:b/>
                          <w:bCs/>
                          <w:sz w:val="36"/>
                          <w:szCs w:val="36"/>
                          <w:rtl/>
                          <w:lang w:bidi="ar-EG"/>
                        </w:rPr>
                        <w:t>)</w:t>
                      </w:r>
                      <w:proofErr w:type="gramEnd"/>
                    </w:p>
                    <w:p w14:paraId="493413CB" w14:textId="041D2229" w:rsidR="00B31F39" w:rsidRPr="00B31F39" w:rsidRDefault="00B31F39" w:rsidP="00B31F39">
                      <w:pPr>
                        <w:jc w:val="center"/>
                        <w:rPr>
                          <w:rFonts w:ascii="Simplified Arabic" w:eastAsia="Calibri" w:hAnsi="Simplified Arabic" w:cs="PT Bold Heading"/>
                          <w:b/>
                          <w:bCs/>
                          <w:sz w:val="36"/>
                          <w:szCs w:val="36"/>
                          <w:rtl/>
                          <w:lang w:bidi="ar-EG"/>
                        </w:rPr>
                      </w:pPr>
                      <w:r w:rsidRPr="00B31F39">
                        <w:rPr>
                          <w:rFonts w:ascii="Simplified Arabic" w:eastAsia="Calibri" w:hAnsi="Simplified Arabic" w:cs="PT Bold Heading" w:hint="cs"/>
                          <w:b/>
                          <w:bCs/>
                          <w:sz w:val="36"/>
                          <w:szCs w:val="36"/>
                          <w:rtl/>
                          <w:lang w:bidi="ar-EG"/>
                        </w:rPr>
                        <w:t>للباحث /</w:t>
                      </w:r>
                    </w:p>
                    <w:p w14:paraId="6E64249C" w14:textId="77777777" w:rsidR="00B31F39" w:rsidRPr="00765170" w:rsidRDefault="00B31F39" w:rsidP="00B31F39">
                      <w:pPr>
                        <w:pStyle w:val="Style32"/>
                        <w:rPr>
                          <w:b/>
                          <w:bCs/>
                          <w:sz w:val="36"/>
                          <w:szCs w:val="36"/>
                          <w:rtl/>
                        </w:rPr>
                      </w:pPr>
                      <w:r w:rsidRPr="00765170">
                        <w:rPr>
                          <w:rFonts w:hint="cs"/>
                          <w:b/>
                          <w:bCs/>
                          <w:sz w:val="36"/>
                          <w:szCs w:val="36"/>
                          <w:rtl/>
                        </w:rPr>
                        <w:t>أحمد محمود عبد المنصف محمود</w:t>
                      </w:r>
                    </w:p>
                    <w:p w14:paraId="7F428551" w14:textId="51275E94" w:rsidR="00B31F39" w:rsidRDefault="00B31F39" w:rsidP="00B31F39">
                      <w:pPr>
                        <w:ind w:firstLine="281"/>
                        <w:jc w:val="center"/>
                        <w:rPr>
                          <w:rFonts w:cs="Ara Aqeeq Bold"/>
                          <w:b/>
                          <w:bCs/>
                          <w:sz w:val="36"/>
                          <w:szCs w:val="32"/>
                          <w:rtl/>
                        </w:rPr>
                      </w:pPr>
                    </w:p>
                    <w:p w14:paraId="3601663E" w14:textId="77777777" w:rsidR="00B31F39" w:rsidRPr="005830EB" w:rsidRDefault="00B31F39" w:rsidP="00B31F39">
                      <w:pPr>
                        <w:ind w:firstLine="281"/>
                        <w:jc w:val="center"/>
                        <w:rPr>
                          <w:rFonts w:ascii="Simplified Arabic" w:hAnsi="Simplified Arabic" w:cs="Ara Aqeeq Bold"/>
                          <w:b/>
                          <w:bCs/>
                          <w:i/>
                          <w:sz w:val="40"/>
                          <w:szCs w:val="34"/>
                          <w:rtl/>
                        </w:rPr>
                      </w:pPr>
                    </w:p>
                    <w:p w14:paraId="6EBC2F10" w14:textId="77777777" w:rsidR="00B31F39" w:rsidRPr="005830EB" w:rsidRDefault="00B31F39" w:rsidP="00B31F39">
                      <w:pPr>
                        <w:ind w:firstLine="281"/>
                        <w:jc w:val="center"/>
                        <w:rPr>
                          <w:rFonts w:ascii="Simplified Arabic" w:hAnsi="Simplified Arabic" w:cs="Ara Aqeeq Bold"/>
                          <w:b/>
                          <w:bCs/>
                          <w:i/>
                          <w:sz w:val="36"/>
                          <w:szCs w:val="32"/>
                          <w:rtl/>
                        </w:rPr>
                      </w:pPr>
                    </w:p>
                    <w:p w14:paraId="44667126" w14:textId="77777777" w:rsidR="00B31F39" w:rsidRPr="005830EB" w:rsidRDefault="00B31F39" w:rsidP="00B31F39">
                      <w:pPr>
                        <w:ind w:firstLine="281"/>
                        <w:jc w:val="center"/>
                        <w:rPr>
                          <w:rFonts w:ascii="Simplified Arabic" w:hAnsi="Simplified Arabic" w:cs="Ara Aqeeq Bold"/>
                          <w:b/>
                          <w:bCs/>
                          <w:i/>
                          <w:sz w:val="36"/>
                          <w:szCs w:val="32"/>
                          <w:rtl/>
                        </w:rPr>
                      </w:pPr>
                    </w:p>
                    <w:p w14:paraId="290F8DDB" w14:textId="77777777" w:rsidR="00B31F39" w:rsidRPr="00287070" w:rsidRDefault="00B31F39" w:rsidP="00B31F39">
                      <w:pPr>
                        <w:ind w:firstLine="281"/>
                        <w:jc w:val="center"/>
                        <w:rPr>
                          <w:rFonts w:ascii="Simplified Arabic" w:hAnsi="Simplified Arabic" w:cs="PT Bold Heading"/>
                          <w:b/>
                          <w:bCs/>
                          <w:i/>
                          <w:sz w:val="28"/>
                          <w:szCs w:val="28"/>
                          <w:rtl/>
                        </w:rPr>
                      </w:pPr>
                    </w:p>
                  </w:txbxContent>
                </v:textbox>
                <w10:wrap anchorx="margin"/>
              </v:shape>
            </w:pict>
          </mc:Fallback>
        </mc:AlternateContent>
      </w:r>
    </w:p>
    <w:p w14:paraId="41C0B94F"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1991D0C9"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0A0374A2"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419E1483"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6885BF21"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6E023126"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652468AD"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40D0A803"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1FCA5BE6"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3134541B"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3F8B6993"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625DF71B"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49656A45" w14:textId="77777777" w:rsidR="00BF179B" w:rsidRDefault="00BF179B" w:rsidP="0048440E">
      <w:pPr>
        <w:rPr>
          <w:rFonts w:cs="AdvertisingExtraBold"/>
          <w:sz w:val="24"/>
          <w:szCs w:val="24"/>
        </w:rPr>
      </w:pPr>
    </w:p>
    <w:p w14:paraId="7C2AC298" w14:textId="77777777" w:rsidR="00BF179B" w:rsidRDefault="00BF179B" w:rsidP="0048440E">
      <w:pPr>
        <w:rPr>
          <w:rFonts w:cs="AdvertisingExtraBold"/>
          <w:sz w:val="24"/>
          <w:szCs w:val="24"/>
        </w:rPr>
      </w:pPr>
    </w:p>
    <w:p w14:paraId="112B182A" w14:textId="77777777" w:rsidR="00BF179B" w:rsidRDefault="00BF179B" w:rsidP="0048440E">
      <w:pPr>
        <w:rPr>
          <w:rFonts w:cs="AdvertisingExtraBold"/>
          <w:sz w:val="24"/>
          <w:szCs w:val="24"/>
        </w:rPr>
      </w:pPr>
    </w:p>
    <w:p w14:paraId="7523498C" w14:textId="77777777" w:rsidR="00BF179B" w:rsidRDefault="00BF179B" w:rsidP="0048440E">
      <w:pPr>
        <w:rPr>
          <w:rFonts w:cs="AdvertisingExtraBold"/>
          <w:sz w:val="24"/>
          <w:szCs w:val="24"/>
        </w:rPr>
      </w:pPr>
    </w:p>
    <w:p w14:paraId="7A0CC7FA" w14:textId="77777777" w:rsidR="00BF179B" w:rsidRDefault="00BF179B" w:rsidP="0048440E">
      <w:pPr>
        <w:rPr>
          <w:rFonts w:cs="AdvertisingExtraBold"/>
          <w:sz w:val="24"/>
          <w:szCs w:val="24"/>
        </w:rPr>
      </w:pPr>
    </w:p>
    <w:p w14:paraId="378FC007" w14:textId="77777777" w:rsidR="00BF179B" w:rsidRDefault="00BF179B" w:rsidP="0048440E">
      <w:pPr>
        <w:rPr>
          <w:rFonts w:cs="AdvertisingExtraBold"/>
          <w:sz w:val="24"/>
          <w:szCs w:val="24"/>
        </w:rPr>
      </w:pPr>
    </w:p>
    <w:p w14:paraId="7C9415AE" w14:textId="77777777" w:rsidR="00BF179B" w:rsidRDefault="00BF179B" w:rsidP="0048440E">
      <w:pPr>
        <w:rPr>
          <w:rFonts w:cs="AdvertisingExtraBold"/>
          <w:sz w:val="24"/>
          <w:szCs w:val="24"/>
        </w:rPr>
      </w:pPr>
    </w:p>
    <w:p w14:paraId="1347FF4C" w14:textId="77777777" w:rsidR="00BF179B" w:rsidRDefault="00BF179B" w:rsidP="0048440E">
      <w:pPr>
        <w:rPr>
          <w:rFonts w:cs="AdvertisingExtraBold"/>
          <w:sz w:val="24"/>
          <w:szCs w:val="24"/>
        </w:rPr>
      </w:pPr>
    </w:p>
    <w:p w14:paraId="116C5685" w14:textId="77777777" w:rsidR="00BF179B" w:rsidRDefault="00BF179B" w:rsidP="0048440E">
      <w:pPr>
        <w:rPr>
          <w:rFonts w:cs="AdvertisingExtraBold"/>
          <w:sz w:val="24"/>
          <w:szCs w:val="24"/>
        </w:rPr>
      </w:pPr>
    </w:p>
    <w:p w14:paraId="25647349" w14:textId="77777777" w:rsidR="00BF179B" w:rsidRDefault="00BF179B" w:rsidP="0048440E">
      <w:pPr>
        <w:rPr>
          <w:rFonts w:cs="AdvertisingExtraBold"/>
          <w:sz w:val="24"/>
          <w:szCs w:val="24"/>
        </w:rPr>
      </w:pPr>
    </w:p>
    <w:p w14:paraId="499D8955" w14:textId="77777777" w:rsidR="00BF179B" w:rsidRDefault="00BF179B" w:rsidP="0048440E">
      <w:pPr>
        <w:rPr>
          <w:rFonts w:cs="AdvertisingExtraBold"/>
          <w:sz w:val="24"/>
          <w:szCs w:val="24"/>
        </w:rPr>
      </w:pPr>
    </w:p>
    <w:p w14:paraId="0F3A6E4A" w14:textId="77777777" w:rsidR="00BF179B" w:rsidRDefault="00BF179B" w:rsidP="0048440E">
      <w:pPr>
        <w:rPr>
          <w:rFonts w:cs="AdvertisingExtraBold"/>
          <w:sz w:val="24"/>
          <w:szCs w:val="24"/>
        </w:rPr>
      </w:pPr>
    </w:p>
    <w:p w14:paraId="261BEC39" w14:textId="77777777" w:rsidR="00BF179B" w:rsidRDefault="00BF179B" w:rsidP="0048440E">
      <w:pPr>
        <w:rPr>
          <w:rFonts w:cs="AdvertisingExtraBold"/>
          <w:sz w:val="24"/>
          <w:szCs w:val="24"/>
        </w:rPr>
      </w:pPr>
    </w:p>
    <w:p w14:paraId="39CDE4B7" w14:textId="77777777" w:rsidR="00BF179B" w:rsidRDefault="00BF179B" w:rsidP="0048440E">
      <w:pPr>
        <w:rPr>
          <w:rFonts w:cs="AdvertisingExtraBold"/>
          <w:sz w:val="24"/>
          <w:szCs w:val="24"/>
        </w:rPr>
      </w:pPr>
    </w:p>
    <w:p w14:paraId="738AA86A" w14:textId="77777777" w:rsidR="00BF179B" w:rsidRDefault="00BF179B" w:rsidP="0048440E">
      <w:pPr>
        <w:rPr>
          <w:rFonts w:cs="AdvertisingExtraBold"/>
          <w:sz w:val="24"/>
          <w:szCs w:val="24"/>
        </w:rPr>
      </w:pPr>
    </w:p>
    <w:p w14:paraId="2AF0071C" w14:textId="77777777" w:rsidR="00BF179B" w:rsidRDefault="00BF179B" w:rsidP="0048440E">
      <w:pPr>
        <w:rPr>
          <w:rFonts w:cs="AdvertisingExtraBold"/>
          <w:sz w:val="24"/>
          <w:szCs w:val="24"/>
        </w:rPr>
      </w:pPr>
    </w:p>
    <w:p w14:paraId="1CF4BC46" w14:textId="77777777" w:rsidR="00BF179B" w:rsidRDefault="00BF179B" w:rsidP="0048440E">
      <w:pPr>
        <w:rPr>
          <w:rFonts w:cs="AdvertisingExtraBold"/>
          <w:sz w:val="24"/>
          <w:szCs w:val="24"/>
        </w:rPr>
      </w:pPr>
    </w:p>
    <w:p w14:paraId="1330FC23" w14:textId="77777777" w:rsidR="00BF179B" w:rsidRDefault="00BF179B" w:rsidP="0048440E">
      <w:pPr>
        <w:rPr>
          <w:rFonts w:cs="AdvertisingExtraBold"/>
          <w:sz w:val="24"/>
          <w:szCs w:val="24"/>
        </w:rPr>
      </w:pPr>
    </w:p>
    <w:p w14:paraId="5AECE520" w14:textId="77777777" w:rsidR="00BF179B" w:rsidRDefault="00BF179B" w:rsidP="0048440E">
      <w:pPr>
        <w:rPr>
          <w:rFonts w:cs="AdvertisingExtraBold"/>
          <w:sz w:val="24"/>
          <w:szCs w:val="24"/>
        </w:rPr>
      </w:pPr>
    </w:p>
    <w:p w14:paraId="355B0AC8" w14:textId="77777777" w:rsidR="00BF179B" w:rsidRDefault="00BF179B" w:rsidP="0048440E">
      <w:pPr>
        <w:rPr>
          <w:rFonts w:cs="AdvertisingExtraBold"/>
          <w:sz w:val="24"/>
          <w:szCs w:val="24"/>
        </w:rPr>
      </w:pPr>
    </w:p>
    <w:p w14:paraId="61A0ACE2" w14:textId="77777777" w:rsidR="00BF179B" w:rsidRDefault="00BF179B" w:rsidP="0048440E">
      <w:pPr>
        <w:rPr>
          <w:rFonts w:cs="AdvertisingExtraBold"/>
          <w:sz w:val="24"/>
          <w:szCs w:val="24"/>
        </w:rPr>
      </w:pPr>
    </w:p>
    <w:p w14:paraId="04FABBBE" w14:textId="77777777" w:rsidR="00BF179B" w:rsidRDefault="00BF179B" w:rsidP="0048440E">
      <w:pPr>
        <w:rPr>
          <w:rFonts w:cs="AdvertisingExtraBold"/>
          <w:sz w:val="24"/>
          <w:szCs w:val="24"/>
        </w:rPr>
      </w:pPr>
    </w:p>
    <w:p w14:paraId="1E9D19C7" w14:textId="77777777" w:rsidR="00BF179B" w:rsidRDefault="00BF179B" w:rsidP="0048440E">
      <w:pPr>
        <w:rPr>
          <w:rFonts w:cs="AdvertisingExtraBold"/>
          <w:sz w:val="24"/>
          <w:szCs w:val="24"/>
        </w:rPr>
      </w:pPr>
    </w:p>
    <w:p w14:paraId="567CED22" w14:textId="77777777" w:rsidR="00BF179B" w:rsidRDefault="00BF179B" w:rsidP="0048440E">
      <w:pPr>
        <w:rPr>
          <w:rFonts w:cs="AdvertisingExtraBold"/>
          <w:sz w:val="24"/>
          <w:szCs w:val="24"/>
        </w:rPr>
      </w:pPr>
    </w:p>
    <w:p w14:paraId="1B1BC8EC" w14:textId="50B1F7D1" w:rsidR="0048440E" w:rsidRPr="0048440E" w:rsidRDefault="0048440E" w:rsidP="0048440E">
      <w:pPr>
        <w:rPr>
          <w:rFonts w:cs="AdvertisingExtraBold"/>
          <w:sz w:val="24"/>
          <w:szCs w:val="24"/>
          <w:rtl/>
        </w:rPr>
      </w:pPr>
      <w:r w:rsidRPr="00285C57">
        <w:rPr>
          <w:rFonts w:cs="AdvertisingExtraBold" w:hint="cs"/>
          <w:sz w:val="24"/>
          <w:szCs w:val="24"/>
          <w:rtl/>
        </w:rPr>
        <w:lastRenderedPageBreak/>
        <w:t xml:space="preserve">الملخص : </w:t>
      </w:r>
    </w:p>
    <w:p w14:paraId="6DEF3F4C" w14:textId="7B1977F4" w:rsidR="0048440E" w:rsidRDefault="0048440E" w:rsidP="000C7D65">
      <w:pPr>
        <w:spacing w:line="240" w:lineRule="auto"/>
        <w:ind w:firstLine="329"/>
        <w:jc w:val="both"/>
        <w:rPr>
          <w:rFonts w:ascii="Simplified Arabic" w:eastAsia="Calibri" w:hAnsi="Simplified Arabic" w:cs="Simplified Arabic"/>
          <w:b/>
          <w:bCs/>
          <w:sz w:val="28"/>
          <w:szCs w:val="28"/>
          <w:rtl/>
        </w:rPr>
      </w:pPr>
      <w:r w:rsidRPr="0048440E">
        <w:rPr>
          <w:rFonts w:ascii="Simplified Arabic" w:eastAsia="Calibri" w:hAnsi="Simplified Arabic" w:cs="Simplified Arabic"/>
          <w:b/>
          <w:bCs/>
          <w:sz w:val="28"/>
          <w:szCs w:val="28"/>
          <w:rtl/>
        </w:rPr>
        <w:t>إن القانون الروماني لم يقرر في أية مرحلة من مراحله مبدأ سلطان الإرادة في العقود بوجه كامل. بل ظلت الأوضاع بعد أن تهذبت هي التي تخلق العقد بقدر اختلف قوة وضعفاً بحسب تطور القانون واتساع نطاق التبادل والمعاملات. وبقى العقد اللفظي إلى آخر عهود القانون الروماني هو القالب الذي يصبون فيه ما تبدو الحاجة إليه من الاتفاقات غير المعروفة حتى تصبح ملزم. ومع تطور القانون الروماني بانتشار التجارة وتقدم طرق التعامل، فاختفت أكثر العقود الشكلية، اختفي عقد الوزن الصوري بزوال الفائدة التي كان يوليها، وهي دعوى من دعاوي الرومان القديمة تمكن الدائن من السيطرة على جسم المدين واختفى العقد الكتابي باختفاء السجلات الخاصة التي كان هذا العقد يدون فيها، وكان الرومان قبل ذلك يحتفظون بها، ثم اخذوا يهجرون هذه العادة شيئاً فشيئاً حتى انقرضت، فانقرض بانقراضها العقد الكتابي، ولم يبق من القيود الشكلية إلا العقد اللفظي لسهولته النسبية وللحاجة إليه إذا حرص المتعاقدان على استبقاء مزايا العقد الشكلي فى القانون الرومانى</w:t>
      </w:r>
      <w:r w:rsidRPr="0048440E">
        <w:rPr>
          <w:rFonts w:ascii="Simplified Arabic" w:eastAsia="Calibri" w:hAnsi="Simplified Arabic" w:cs="Simplified Arabic"/>
          <w:b/>
          <w:bCs/>
          <w:sz w:val="28"/>
          <w:szCs w:val="28"/>
        </w:rPr>
        <w:t>.</w:t>
      </w:r>
    </w:p>
    <w:p w14:paraId="62FCC858" w14:textId="758C19B9" w:rsidR="0048440E" w:rsidRPr="0048440E" w:rsidRDefault="0048440E" w:rsidP="0048440E">
      <w:pPr>
        <w:bidi w:val="0"/>
        <w:rPr>
          <w:rFonts w:cs="Ara Aqeeq ExtraBold"/>
          <w:b/>
          <w:bCs/>
          <w:sz w:val="28"/>
          <w:szCs w:val="28"/>
        </w:rPr>
      </w:pPr>
      <w:r w:rsidRPr="0048440E">
        <w:rPr>
          <w:rFonts w:cs="Ara Aqeeq ExtraBold"/>
          <w:b/>
          <w:bCs/>
          <w:sz w:val="28"/>
          <w:szCs w:val="28"/>
        </w:rPr>
        <w:t xml:space="preserve">Abstract: </w:t>
      </w:r>
    </w:p>
    <w:p w14:paraId="0E5C3967" w14:textId="77777777" w:rsidR="0048440E" w:rsidRPr="0048440E" w:rsidRDefault="0048440E" w:rsidP="000C7D65">
      <w:pPr>
        <w:spacing w:line="240" w:lineRule="auto"/>
        <w:ind w:firstLine="329"/>
        <w:jc w:val="both"/>
        <w:rPr>
          <w:rFonts w:ascii="Simplified Arabic" w:eastAsia="Calibri" w:hAnsi="Simplified Arabic" w:cs="Simplified Arabic"/>
          <w:b/>
          <w:bCs/>
          <w:sz w:val="28"/>
          <w:szCs w:val="28"/>
        </w:rPr>
      </w:pPr>
      <w:r w:rsidRPr="0048440E">
        <w:rPr>
          <w:rFonts w:ascii="Simplified Arabic" w:eastAsia="Calibri" w:hAnsi="Simplified Arabic" w:cs="Simplified Arabic"/>
          <w:b/>
          <w:bCs/>
          <w:sz w:val="28"/>
          <w:szCs w:val="28"/>
        </w:rPr>
        <w:t>Roman law never fully established the principle of the will's authority in contracts. Rather, after being refined, the conditions remained the basis for the creation of contracts, varying in strength and weakness according to the development of the law and the expansion of the scope of exchange and transactions. Until the final era of Roman law, the verbal contract remained the mold into which seemingly necessary, yet unknown, agreements were molded until they became binding. With the</w:t>
      </w:r>
    </w:p>
    <w:p w14:paraId="0312E263" w14:textId="77777777" w:rsidR="0048440E" w:rsidRPr="0048440E" w:rsidRDefault="0048440E" w:rsidP="000C7D65">
      <w:pPr>
        <w:spacing w:line="240" w:lineRule="auto"/>
        <w:ind w:firstLine="329"/>
        <w:jc w:val="both"/>
        <w:rPr>
          <w:rFonts w:ascii="Simplified Arabic" w:eastAsia="Calibri" w:hAnsi="Simplified Arabic" w:cs="Simplified Arabic"/>
          <w:b/>
          <w:bCs/>
          <w:sz w:val="28"/>
          <w:szCs w:val="28"/>
        </w:rPr>
      </w:pPr>
      <w:r w:rsidRPr="0048440E">
        <w:rPr>
          <w:rFonts w:ascii="Simplified Arabic" w:eastAsia="Calibri" w:hAnsi="Simplified Arabic" w:cs="Simplified Arabic"/>
          <w:b/>
          <w:bCs/>
          <w:sz w:val="28"/>
          <w:szCs w:val="28"/>
        </w:rPr>
        <w:t>development of Roman law, with the spread of trade and the advancement of methods of dealing, most formal contracts disappeared. The contract of formal weight disappeared with the loss of the benefit it conferred. This was an ancient Roman claim that enabled the creditor to control the debtor's body. The written contract also disappeared with the disappearance of the private records in which it</w:t>
      </w:r>
    </w:p>
    <w:p w14:paraId="49DDA452" w14:textId="77777777" w:rsidR="00B31F39" w:rsidRPr="0048440E" w:rsidRDefault="00B31F39" w:rsidP="000C7D65">
      <w:pPr>
        <w:spacing w:line="240" w:lineRule="auto"/>
        <w:ind w:firstLine="329"/>
        <w:jc w:val="both"/>
        <w:rPr>
          <w:rFonts w:ascii="Simplified Arabic" w:eastAsia="Calibri" w:hAnsi="Simplified Arabic" w:cs="Simplified Arabic"/>
          <w:b/>
          <w:bCs/>
          <w:sz w:val="28"/>
          <w:szCs w:val="28"/>
          <w:rtl/>
        </w:rPr>
      </w:pPr>
    </w:p>
    <w:p w14:paraId="56F5ABA3" w14:textId="77777777" w:rsidR="00B31F39" w:rsidRPr="00A70D9B" w:rsidRDefault="00B31F39" w:rsidP="00B31F39">
      <w:pPr>
        <w:ind w:firstLine="329"/>
        <w:jc w:val="both"/>
        <w:rPr>
          <w:rFonts w:ascii="Simplified Arabic" w:eastAsia="Calibri" w:hAnsi="Simplified Arabic" w:cs="Simplified Arabic"/>
          <w:b/>
          <w:bCs/>
          <w:sz w:val="28"/>
          <w:szCs w:val="28"/>
          <w:rtl/>
        </w:rPr>
      </w:pPr>
    </w:p>
    <w:p w14:paraId="180BCE38" w14:textId="77777777" w:rsidR="00765170" w:rsidRDefault="00765170" w:rsidP="00765170">
      <w:pPr>
        <w:pStyle w:val="Style32"/>
        <w:rPr>
          <w:b/>
          <w:bCs/>
          <w:rtl/>
        </w:rPr>
      </w:pPr>
    </w:p>
    <w:p w14:paraId="6097008F" w14:textId="77777777" w:rsidR="00765170" w:rsidRDefault="00765170" w:rsidP="00765170">
      <w:pPr>
        <w:pStyle w:val="Style32"/>
        <w:rPr>
          <w:b/>
          <w:bCs/>
          <w:rtl/>
        </w:rPr>
      </w:pPr>
    </w:p>
    <w:p w14:paraId="611946A3" w14:textId="77777777" w:rsidR="00765170" w:rsidRDefault="00765170" w:rsidP="00765170">
      <w:pPr>
        <w:pStyle w:val="Style32"/>
        <w:rPr>
          <w:b/>
          <w:bCs/>
          <w:rtl/>
        </w:rPr>
      </w:pPr>
    </w:p>
    <w:p w14:paraId="20E5DD89" w14:textId="77777777" w:rsidR="00765170" w:rsidRDefault="00765170" w:rsidP="00765170">
      <w:pPr>
        <w:pStyle w:val="Style32"/>
        <w:rPr>
          <w:b/>
          <w:bCs/>
          <w:rtl/>
        </w:rPr>
      </w:pPr>
    </w:p>
    <w:p w14:paraId="1C868F57" w14:textId="45027D69" w:rsidR="00765170" w:rsidRDefault="00765170" w:rsidP="00765170">
      <w:pPr>
        <w:pStyle w:val="Style32"/>
        <w:jc w:val="both"/>
        <w:rPr>
          <w:b/>
          <w:bCs/>
          <w:rtl/>
        </w:rPr>
      </w:pPr>
    </w:p>
    <w:p w14:paraId="76AB7F47" w14:textId="77777777" w:rsidR="00B31F39" w:rsidRDefault="00B31F39" w:rsidP="00765170">
      <w:pPr>
        <w:pStyle w:val="Style32"/>
        <w:jc w:val="both"/>
        <w:rPr>
          <w:b/>
          <w:bCs/>
          <w:rtl/>
        </w:rPr>
      </w:pPr>
    </w:p>
    <w:p w14:paraId="7BFDFD7E" w14:textId="77777777" w:rsidR="00B31F39" w:rsidRDefault="00B31F39" w:rsidP="00765170">
      <w:pPr>
        <w:pStyle w:val="Style32"/>
        <w:jc w:val="both"/>
        <w:rPr>
          <w:b/>
          <w:bCs/>
          <w:rtl/>
        </w:rPr>
      </w:pPr>
    </w:p>
    <w:p w14:paraId="4FB8694B" w14:textId="77777777" w:rsidR="00B31F39" w:rsidRDefault="00B31F39" w:rsidP="00765170">
      <w:pPr>
        <w:pStyle w:val="Style32"/>
        <w:jc w:val="both"/>
        <w:rPr>
          <w:b/>
          <w:bCs/>
          <w:rtl/>
        </w:rPr>
      </w:pPr>
    </w:p>
    <w:p w14:paraId="19731636" w14:textId="77777777" w:rsidR="00B31F39" w:rsidRDefault="00B31F39" w:rsidP="00765170">
      <w:pPr>
        <w:pStyle w:val="Style32"/>
        <w:jc w:val="both"/>
        <w:rPr>
          <w:b/>
          <w:bCs/>
          <w:rtl/>
        </w:rPr>
      </w:pPr>
    </w:p>
    <w:p w14:paraId="66B6143B" w14:textId="77777777" w:rsidR="00B31F39" w:rsidRDefault="00B31F39" w:rsidP="00765170">
      <w:pPr>
        <w:pStyle w:val="Style32"/>
        <w:jc w:val="both"/>
        <w:rPr>
          <w:b/>
          <w:bCs/>
          <w:rtl/>
        </w:rPr>
      </w:pPr>
    </w:p>
    <w:p w14:paraId="2A70B3A7" w14:textId="77777777" w:rsidR="00B31F39" w:rsidRDefault="00B31F39" w:rsidP="00765170">
      <w:pPr>
        <w:pStyle w:val="Style32"/>
        <w:jc w:val="both"/>
        <w:rPr>
          <w:b/>
          <w:bCs/>
          <w:rtl/>
        </w:rPr>
      </w:pPr>
    </w:p>
    <w:p w14:paraId="27176252" w14:textId="77777777" w:rsidR="00B31F39" w:rsidRDefault="00B31F39" w:rsidP="00765170">
      <w:pPr>
        <w:pStyle w:val="Style32"/>
        <w:jc w:val="both"/>
        <w:rPr>
          <w:b/>
          <w:bCs/>
          <w:rtl/>
        </w:rPr>
      </w:pPr>
    </w:p>
    <w:p w14:paraId="3CB68EA2" w14:textId="77777777" w:rsidR="00B31F39" w:rsidRDefault="00B31F39" w:rsidP="00765170">
      <w:pPr>
        <w:pStyle w:val="Style32"/>
        <w:jc w:val="both"/>
        <w:rPr>
          <w:b/>
          <w:bCs/>
          <w:rtl/>
        </w:rPr>
      </w:pPr>
    </w:p>
    <w:p w14:paraId="5D14070B" w14:textId="77777777" w:rsidR="00B31F39" w:rsidRDefault="00B31F39" w:rsidP="00765170">
      <w:pPr>
        <w:pStyle w:val="Style32"/>
        <w:jc w:val="both"/>
        <w:rPr>
          <w:b/>
          <w:bCs/>
          <w:rtl/>
        </w:rPr>
      </w:pPr>
    </w:p>
    <w:p w14:paraId="2E26BA4B" w14:textId="77777777" w:rsidR="00B31F39" w:rsidRDefault="00B31F39" w:rsidP="00765170">
      <w:pPr>
        <w:pStyle w:val="Style32"/>
        <w:jc w:val="both"/>
        <w:rPr>
          <w:b/>
          <w:bCs/>
          <w:rtl/>
        </w:rPr>
      </w:pPr>
    </w:p>
    <w:p w14:paraId="1E849338" w14:textId="77777777" w:rsidR="00B31F39" w:rsidRDefault="00B31F39" w:rsidP="00765170">
      <w:pPr>
        <w:pStyle w:val="Style32"/>
        <w:jc w:val="both"/>
        <w:rPr>
          <w:b/>
          <w:bCs/>
          <w:rtl/>
        </w:rPr>
      </w:pPr>
    </w:p>
    <w:p w14:paraId="1B1C9F14" w14:textId="77777777" w:rsidR="00B31F39" w:rsidRDefault="00B31F39" w:rsidP="00765170">
      <w:pPr>
        <w:pStyle w:val="Style32"/>
        <w:jc w:val="both"/>
        <w:rPr>
          <w:b/>
          <w:bCs/>
          <w:rtl/>
        </w:rPr>
      </w:pPr>
    </w:p>
    <w:p w14:paraId="4A4CD8EF" w14:textId="77777777" w:rsidR="00B31F39" w:rsidRDefault="00B31F39" w:rsidP="00765170">
      <w:pPr>
        <w:pStyle w:val="Style32"/>
        <w:jc w:val="both"/>
        <w:rPr>
          <w:b/>
          <w:bCs/>
        </w:rPr>
      </w:pPr>
    </w:p>
    <w:p w14:paraId="74B73975" w14:textId="77777777" w:rsidR="00014270" w:rsidRPr="00A26672" w:rsidRDefault="00014270" w:rsidP="00765170">
      <w:pPr>
        <w:pStyle w:val="Style32"/>
        <w:jc w:val="both"/>
        <w:rPr>
          <w:b/>
          <w:bCs/>
          <w:rtl/>
        </w:rPr>
      </w:pPr>
    </w:p>
    <w:p w14:paraId="7D400093" w14:textId="292B5A59" w:rsidR="00765170" w:rsidRPr="00B31F39" w:rsidRDefault="00765170" w:rsidP="00B31F39">
      <w:pPr>
        <w:pStyle w:val="Style31"/>
        <w:numPr>
          <w:ilvl w:val="0"/>
          <w:numId w:val="0"/>
        </w:numPr>
        <w:ind w:left="3510"/>
        <w:jc w:val="left"/>
        <w:rPr>
          <w:rFonts w:cs="Ara Aqeeq ExtraBold"/>
          <w:u w:val="single"/>
          <w:rtl/>
        </w:rPr>
      </w:pPr>
      <w:r w:rsidRPr="00B31F39">
        <w:rPr>
          <w:rFonts w:cs="Ara Aqeeq ExtraBold" w:hint="cs"/>
          <w:u w:val="single"/>
          <w:rtl/>
        </w:rPr>
        <w:t>تمهيد وتقسيم</w:t>
      </w:r>
    </w:p>
    <w:p w14:paraId="21740BBC" w14:textId="0B920E6C" w:rsidR="00765170" w:rsidRDefault="00765170" w:rsidP="00765170">
      <w:pPr>
        <w:spacing w:after="0" w:line="240" w:lineRule="auto"/>
        <w:ind w:firstLine="720"/>
        <w:contextualSpacing/>
        <w:jc w:val="lowKashida"/>
        <w:rPr>
          <w:rFonts w:ascii="Simplified Arabic" w:eastAsia="Calibri" w:hAnsi="Simplified Arabic" w:cs="Simplified Arabic"/>
          <w:sz w:val="28"/>
          <w:szCs w:val="28"/>
          <w:vertAlign w:val="superscript"/>
          <w:rtl/>
        </w:rPr>
      </w:pPr>
      <w:r w:rsidRPr="009E5A4E">
        <w:rPr>
          <w:rFonts w:ascii="Simplified Arabic" w:eastAsia="Calibri" w:hAnsi="Simplified Arabic" w:cs="Simplified Arabic"/>
          <w:sz w:val="28"/>
          <w:szCs w:val="28"/>
          <w:rtl/>
        </w:rPr>
        <w:t xml:space="preserve">المقصود بالالتزام في القانون الروماني </w:t>
      </w:r>
      <w:r>
        <w:rPr>
          <w:rFonts w:ascii="Simplified Arabic" w:eastAsia="Calibri" w:hAnsi="Simplified Arabic" w:cs="Simplified Arabic" w:hint="cs"/>
          <w:sz w:val="28"/>
          <w:szCs w:val="28"/>
          <w:rtl/>
        </w:rPr>
        <w:t>"</w:t>
      </w:r>
      <w:r w:rsidRPr="009E5A4E">
        <w:rPr>
          <w:rFonts w:ascii="Simplified Arabic" w:eastAsia="Calibri" w:hAnsi="Simplified Arabic" w:cs="Simplified Arabic"/>
          <w:sz w:val="28"/>
          <w:szCs w:val="28"/>
          <w:rtl/>
        </w:rPr>
        <w:t>رابطة قانونية نكون بمقتضاها مجبرين على الوفاء بأمر ما طبقاً للقانون</w:t>
      </w:r>
      <w:r>
        <w:rPr>
          <w:rFonts w:ascii="Simplified Arabic" w:eastAsia="Calibri" w:hAnsi="Simplified Arabic" w:cs="Simplified Arabic" w:hint="cs"/>
          <w:sz w:val="28"/>
          <w:szCs w:val="28"/>
          <w:rtl/>
        </w:rPr>
        <w:t>"</w:t>
      </w:r>
      <w:r w:rsidRPr="009E5A4E">
        <w:rPr>
          <w:rFonts w:ascii="Simplified Arabic" w:eastAsia="Calibri" w:hAnsi="Simplified Arabic" w:cs="Simplified Arabic"/>
          <w:sz w:val="28"/>
          <w:szCs w:val="28"/>
          <w:vertAlign w:val="superscript"/>
          <w:rtl/>
        </w:rPr>
        <w:t>(</w:t>
      </w:r>
      <w:r w:rsidRPr="009E5A4E">
        <w:rPr>
          <w:rFonts w:ascii="Simplified Arabic" w:eastAsia="Calibri" w:hAnsi="Simplified Arabic" w:cs="Simplified Arabic"/>
          <w:sz w:val="28"/>
          <w:szCs w:val="28"/>
          <w:vertAlign w:val="superscript"/>
          <w:rtl/>
        </w:rPr>
        <w:footnoteReference w:id="1"/>
      </w:r>
      <w:r w:rsidRPr="009E5A4E">
        <w:rPr>
          <w:rFonts w:ascii="Simplified Arabic" w:eastAsia="Calibri" w:hAnsi="Simplified Arabic" w:cs="Simplified Arabic"/>
          <w:sz w:val="28"/>
          <w:szCs w:val="28"/>
          <w:vertAlign w:val="superscript"/>
          <w:rtl/>
        </w:rPr>
        <w:t>)</w:t>
      </w:r>
      <w:r>
        <w:rPr>
          <w:rFonts w:ascii="Simplified Arabic" w:eastAsia="Calibri" w:hAnsi="Simplified Arabic" w:cs="Simplified Arabic" w:hint="cs"/>
          <w:sz w:val="28"/>
          <w:szCs w:val="28"/>
          <w:rtl/>
        </w:rPr>
        <w:t>،</w:t>
      </w:r>
      <w:r w:rsidRPr="009E5A4E">
        <w:rPr>
          <w:rFonts w:ascii="Simplified Arabic" w:eastAsia="Calibri" w:hAnsi="Simplified Arabic" w:cs="Simplified Arabic"/>
          <w:sz w:val="28"/>
          <w:szCs w:val="28"/>
          <w:rtl/>
          <w:lang w:bidi="fa-IR"/>
        </w:rPr>
        <w:t xml:space="preserve"> </w:t>
      </w:r>
      <w:r w:rsidRPr="009E5A4E">
        <w:rPr>
          <w:rFonts w:ascii="Simplified Arabic" w:eastAsia="Calibri" w:hAnsi="Simplified Arabic" w:cs="Simplified Arabic"/>
          <w:sz w:val="28"/>
          <w:szCs w:val="28"/>
          <w:rtl/>
        </w:rPr>
        <w:t>وجاء تعریف آخر للالتزام عن الفقيه الروماني بول</w:t>
      </w:r>
      <w:r>
        <w:rPr>
          <w:rFonts w:ascii="Simplified Arabic" w:eastAsia="Calibri" w:hAnsi="Simplified Arabic" w:cs="Simplified Arabic" w:hint="cs"/>
          <w:sz w:val="28"/>
          <w:szCs w:val="28"/>
          <w:rtl/>
        </w:rPr>
        <w:t>"</w:t>
      </w:r>
      <w:r w:rsidRPr="009E5A4E">
        <w:rPr>
          <w:rFonts w:ascii="Simplified Arabic" w:eastAsia="Calibri" w:hAnsi="Simplified Arabic" w:cs="Simplified Arabic"/>
          <w:sz w:val="28"/>
          <w:szCs w:val="28"/>
          <w:rtl/>
        </w:rPr>
        <w:t xml:space="preserve"> بأنه يكون هناك التزام اذا كان الغير يستطيع أن يجبرنا على أن نعطي شيئا،ً أو نقوم بعمل ام تمتنع عن عمل</w:t>
      </w:r>
      <w:r>
        <w:rPr>
          <w:rFonts w:ascii="Simplified Arabic" w:eastAsia="Calibri" w:hAnsi="Simplified Arabic" w:cs="Simplified Arabic" w:hint="cs"/>
          <w:sz w:val="28"/>
          <w:szCs w:val="28"/>
          <w:rtl/>
        </w:rPr>
        <w:t>.</w:t>
      </w:r>
      <w:r w:rsidRPr="009E5A4E">
        <w:rPr>
          <w:rFonts w:ascii="Simplified Arabic" w:eastAsia="Calibri" w:hAnsi="Simplified Arabic" w:cs="Simplified Arabic"/>
          <w:sz w:val="28"/>
          <w:szCs w:val="28"/>
          <w:vertAlign w:val="superscript"/>
          <w:rtl/>
        </w:rPr>
        <w:t>(</w:t>
      </w:r>
      <w:r w:rsidRPr="009E5A4E">
        <w:rPr>
          <w:rFonts w:ascii="Simplified Arabic" w:eastAsia="Calibri" w:hAnsi="Simplified Arabic" w:cs="Simplified Arabic"/>
          <w:sz w:val="28"/>
          <w:szCs w:val="28"/>
          <w:vertAlign w:val="superscript"/>
          <w:rtl/>
        </w:rPr>
        <w:footnoteReference w:id="2"/>
      </w:r>
      <w:r w:rsidRPr="009E5A4E">
        <w:rPr>
          <w:rFonts w:ascii="Simplified Arabic" w:eastAsia="Calibri" w:hAnsi="Simplified Arabic" w:cs="Simplified Arabic"/>
          <w:sz w:val="28"/>
          <w:szCs w:val="28"/>
          <w:vertAlign w:val="superscript"/>
          <w:rtl/>
        </w:rPr>
        <w:t>)</w:t>
      </w:r>
    </w:p>
    <w:p w14:paraId="7BF2DFAB" w14:textId="65308B20" w:rsidR="00765170" w:rsidRDefault="00765170" w:rsidP="00765170">
      <w:pPr>
        <w:spacing w:after="0" w:line="240" w:lineRule="auto"/>
        <w:ind w:firstLine="720"/>
        <w:contextualSpacing/>
        <w:jc w:val="lowKashida"/>
        <w:rPr>
          <w:rFonts w:ascii="Simplified Arabic" w:eastAsia="Calibri" w:hAnsi="Simplified Arabic" w:cs="Simplified Arabic"/>
          <w:sz w:val="28"/>
          <w:szCs w:val="28"/>
          <w:vertAlign w:val="superscript"/>
          <w:rtl/>
        </w:rPr>
      </w:pPr>
      <w:r w:rsidRPr="007D72C4">
        <w:rPr>
          <w:rFonts w:ascii="Simplified Arabic" w:eastAsia="Calibri" w:hAnsi="Simplified Arabic" w:cs="Simplified Arabic"/>
          <w:sz w:val="28"/>
          <w:szCs w:val="28"/>
          <w:rtl/>
        </w:rPr>
        <w:t>ولابد أن نشير الى أن نظرية الالتزام في القانون الروماني مرت بمراحل متعددة قبل أن تصل الى مرحلتها الأخيرة. ففي المراحل الاولى من العصر الروماني وجدت التزامات دينية في علاقات الاشخاص كما كان هناك اشخاص يلتزمون بأجسادهم مثل المحكوم عليهم والاشخاص الذين ارتكبوا جريمة السرقة أو الاعتداء والمقترضون والكفلاء</w:t>
      </w:r>
      <w:r>
        <w:rPr>
          <w:rFonts w:ascii="Simplified Arabic" w:eastAsia="Calibri" w:hAnsi="Simplified Arabic" w:cs="Simplified Arabic" w:hint="cs"/>
          <w:sz w:val="28"/>
          <w:szCs w:val="28"/>
          <w:rtl/>
        </w:rPr>
        <w:t>.</w:t>
      </w:r>
      <w:r w:rsidRPr="007D72C4">
        <w:rPr>
          <w:rFonts w:ascii="Simplified Arabic" w:eastAsia="Calibri" w:hAnsi="Simplified Arabic" w:cs="Simplified Arabic"/>
          <w:sz w:val="28"/>
          <w:szCs w:val="28"/>
          <w:vertAlign w:val="superscript"/>
          <w:rtl/>
        </w:rPr>
        <w:t>(</w:t>
      </w:r>
      <w:r w:rsidRPr="007D72C4">
        <w:rPr>
          <w:rFonts w:ascii="Simplified Arabic" w:eastAsia="Calibri" w:hAnsi="Simplified Arabic" w:cs="Simplified Arabic"/>
          <w:sz w:val="28"/>
          <w:szCs w:val="28"/>
          <w:vertAlign w:val="superscript"/>
          <w:rtl/>
        </w:rPr>
        <w:footnoteReference w:id="3"/>
      </w:r>
      <w:r w:rsidRPr="007D72C4">
        <w:rPr>
          <w:rFonts w:ascii="Simplified Arabic" w:eastAsia="Calibri" w:hAnsi="Simplified Arabic" w:cs="Simplified Arabic"/>
          <w:sz w:val="28"/>
          <w:szCs w:val="28"/>
          <w:vertAlign w:val="superscript"/>
          <w:rtl/>
        </w:rPr>
        <w:t>)</w:t>
      </w:r>
    </w:p>
    <w:p w14:paraId="2F7BA20D" w14:textId="21F4FE98" w:rsidR="00765170" w:rsidRDefault="00765170" w:rsidP="00765170">
      <w:pPr>
        <w:spacing w:after="0" w:line="240" w:lineRule="auto"/>
        <w:ind w:firstLine="720"/>
        <w:contextualSpacing/>
        <w:jc w:val="lowKashida"/>
        <w:rPr>
          <w:rFonts w:ascii="Simplified Arabic" w:eastAsia="Calibri" w:hAnsi="Simplified Arabic" w:cs="Simplified Arabic"/>
          <w:sz w:val="28"/>
          <w:szCs w:val="28"/>
          <w:rtl/>
        </w:rPr>
      </w:pPr>
      <w:r w:rsidRPr="007D72C4">
        <w:rPr>
          <w:rFonts w:ascii="Simplified Arabic" w:eastAsia="Calibri" w:hAnsi="Simplified Arabic" w:cs="Simplified Arabic"/>
          <w:sz w:val="28"/>
          <w:szCs w:val="28"/>
          <w:rtl/>
        </w:rPr>
        <w:t>ثم توحدت فكرة الالزام في العصر العلمي ووضحت صورة الحقوق الشخصية</w:t>
      </w:r>
      <w:r>
        <w:rPr>
          <w:rFonts w:ascii="Simplified Arabic" w:eastAsia="Calibri" w:hAnsi="Simplified Arabic" w:cs="Simplified Arabic" w:hint="cs"/>
          <w:sz w:val="28"/>
          <w:szCs w:val="28"/>
          <w:rtl/>
        </w:rPr>
        <w:t xml:space="preserve"> ( الالتزامات) </w:t>
      </w:r>
      <w:r w:rsidRPr="007D72C4">
        <w:rPr>
          <w:rFonts w:ascii="Simplified Arabic" w:eastAsia="Calibri" w:hAnsi="Simplified Arabic" w:cs="Simplified Arabic"/>
          <w:sz w:val="28"/>
          <w:szCs w:val="28"/>
          <w:rtl/>
        </w:rPr>
        <w:t>والحقوق العينية وعرفت فكرة الاشياء وتقسيماتها المادية والمعنوية</w:t>
      </w:r>
      <w:r>
        <w:rPr>
          <w:rFonts w:ascii="Simplified Arabic" w:eastAsia="Calibri" w:hAnsi="Simplified Arabic" w:cs="Simplified Arabic" w:hint="cs"/>
          <w:sz w:val="28"/>
          <w:szCs w:val="28"/>
          <w:rtl/>
        </w:rPr>
        <w:t xml:space="preserve"> </w:t>
      </w:r>
      <w:r w:rsidRPr="007D72C4">
        <w:rPr>
          <w:rFonts w:ascii="Simplified Arabic" w:eastAsia="Calibri" w:hAnsi="Simplified Arabic" w:cs="Simplified Arabic"/>
          <w:sz w:val="28"/>
          <w:szCs w:val="28"/>
          <w:rtl/>
        </w:rPr>
        <w:t xml:space="preserve">على أن الالتزامات اما ان تكون كتابية او شفوية وقامت هذه الحقوق الشخصية على مبدأ حسن النية ويراد به تعاون اطراف رابطة الالتزام بثقة وبصورة اختيارية لتنفيذ الالتزام. </w:t>
      </w:r>
    </w:p>
    <w:p w14:paraId="35049B2C" w14:textId="77777777" w:rsidR="00765170" w:rsidRDefault="00765170" w:rsidP="00765170">
      <w:pPr>
        <w:spacing w:after="0" w:line="240" w:lineRule="auto"/>
        <w:ind w:firstLine="720"/>
        <w:contextualSpacing/>
        <w:jc w:val="lowKashida"/>
        <w:rPr>
          <w:rFonts w:ascii="Simplified Arabic" w:eastAsia="Calibri" w:hAnsi="Simplified Arabic" w:cs="Simplified Arabic"/>
          <w:sz w:val="28"/>
          <w:szCs w:val="28"/>
          <w:rtl/>
          <w:lang w:bidi="ar-EG"/>
        </w:rPr>
      </w:pPr>
      <w:r w:rsidRPr="007D72C4">
        <w:rPr>
          <w:rFonts w:ascii="Simplified Arabic" w:eastAsia="Calibri" w:hAnsi="Simplified Arabic" w:cs="Simplified Arabic"/>
          <w:sz w:val="28"/>
          <w:szCs w:val="28"/>
          <w:rtl/>
        </w:rPr>
        <w:t>وقد انتهى الامر في عهد الامبراطور جستنیان بأن اتسع نطاق الالتزامات واصبحت لها تقسيمات متعددة ولهذا لابد من التعرف على هذه التقسيمات ثم بيان مصادر الالتزام</w:t>
      </w:r>
      <w:r w:rsidRPr="007D72C4">
        <w:rPr>
          <w:rFonts w:ascii="Simplified Arabic" w:eastAsia="Calibri" w:hAnsi="Simplified Arabic" w:cs="Simplified Arabic"/>
          <w:sz w:val="28"/>
          <w:szCs w:val="28"/>
          <w:lang w:bidi="ar-EG"/>
        </w:rPr>
        <w:t>.</w:t>
      </w:r>
    </w:p>
    <w:p w14:paraId="0CC1C7A5" w14:textId="77777777" w:rsidR="00765170" w:rsidRPr="004360BD" w:rsidRDefault="00765170" w:rsidP="00765170">
      <w:pPr>
        <w:spacing w:after="0" w:line="240" w:lineRule="auto"/>
        <w:ind w:firstLine="720"/>
        <w:contextualSpacing/>
        <w:jc w:val="lowKashida"/>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وبإعتبار أن العقد مصدراً من مصادر الإلتزام فى القانون الرومانى</w:t>
      </w:r>
      <w:r w:rsidRPr="00490AB7">
        <w:rPr>
          <w:rFonts w:ascii="Simplified Arabic" w:eastAsia="Calibri" w:hAnsi="Simplified Arabic" w:cs="Simplified Arabic"/>
          <w:sz w:val="28"/>
          <w:szCs w:val="28"/>
          <w:vertAlign w:val="superscript"/>
          <w:rtl/>
        </w:rPr>
        <w:t>(</w:t>
      </w:r>
      <w:r w:rsidRPr="00490AB7">
        <w:rPr>
          <w:rFonts w:ascii="Simplified Arabic" w:eastAsia="Calibri" w:hAnsi="Simplified Arabic" w:cs="Simplified Arabic"/>
          <w:sz w:val="28"/>
          <w:szCs w:val="28"/>
          <w:vertAlign w:val="superscript"/>
          <w:rtl/>
        </w:rPr>
        <w:footnoteReference w:id="4"/>
      </w:r>
      <w:r w:rsidRPr="00490AB7">
        <w:rPr>
          <w:rFonts w:ascii="Simplified Arabic" w:eastAsia="Calibri" w:hAnsi="Simplified Arabic" w:cs="Simplified Arabic"/>
          <w:sz w:val="28"/>
          <w:szCs w:val="28"/>
          <w:vertAlign w:val="superscript"/>
          <w:rtl/>
        </w:rPr>
        <w:t>)</w:t>
      </w:r>
      <w:r>
        <w:rPr>
          <w:rFonts w:ascii="Simplified Arabic" w:eastAsia="Calibri" w:hAnsi="Simplified Arabic" w:cs="Simplified Arabic" w:hint="cs"/>
          <w:sz w:val="28"/>
          <w:szCs w:val="28"/>
          <w:rtl/>
          <w:lang w:bidi="ar-EG"/>
        </w:rPr>
        <w:t xml:space="preserve"> إلا </w:t>
      </w:r>
      <w:r w:rsidRPr="004360BD">
        <w:rPr>
          <w:rFonts w:ascii="Simplified Arabic" w:eastAsia="Calibri" w:hAnsi="Simplified Arabic" w:cs="Simplified Arabic" w:hint="cs"/>
          <w:sz w:val="28"/>
          <w:szCs w:val="28"/>
          <w:rtl/>
          <w:lang w:bidi="ar-EG"/>
        </w:rPr>
        <w:t>إ</w:t>
      </w:r>
      <w:r w:rsidRPr="004360BD">
        <w:rPr>
          <w:rFonts w:ascii="Simplified Arabic" w:eastAsia="Calibri" w:hAnsi="Simplified Arabic" w:cs="Simplified Arabic"/>
          <w:sz w:val="28"/>
          <w:szCs w:val="28"/>
          <w:rtl/>
          <w:lang w:bidi="ar-EG"/>
        </w:rPr>
        <w:t>تجه جانب كبير من الفقه المصري</w:t>
      </w:r>
      <w:r w:rsidRPr="004360BD">
        <w:rPr>
          <w:rFonts w:ascii="Simplified Arabic" w:eastAsia="Calibri" w:hAnsi="Simplified Arabic" w:cs="Simplified Arabic"/>
          <w:sz w:val="28"/>
          <w:szCs w:val="28"/>
          <w:vertAlign w:val="superscript"/>
          <w:rtl/>
        </w:rPr>
        <w:t>(</w:t>
      </w:r>
      <w:r w:rsidRPr="004360BD">
        <w:rPr>
          <w:rFonts w:ascii="Simplified Arabic" w:eastAsia="Calibri" w:hAnsi="Simplified Arabic" w:cs="Simplified Arabic"/>
          <w:sz w:val="28"/>
          <w:szCs w:val="28"/>
          <w:vertAlign w:val="superscript"/>
          <w:rtl/>
        </w:rPr>
        <w:footnoteReference w:id="5"/>
      </w:r>
      <w:r w:rsidRPr="004360BD">
        <w:rPr>
          <w:rFonts w:ascii="Simplified Arabic" w:eastAsia="Calibri" w:hAnsi="Simplified Arabic" w:cs="Simplified Arabic"/>
          <w:sz w:val="28"/>
          <w:szCs w:val="28"/>
          <w:vertAlign w:val="superscript"/>
          <w:rtl/>
        </w:rPr>
        <w:t>)</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عدم اعتراف القانون الروماني في أي عصر من عصوره بمذهب سلطان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كاملاً حيث بدأت العقود فيه شكلية تحوطها أوضاع معينة من حركات وإشارات وألفاظ وكتابة. أما مجرد توافق إرادتين</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فلا يكون عقداً ولا يولد التزاماً.</w:t>
      </w:r>
      <w:r w:rsidRPr="004360BD">
        <w:rPr>
          <w:rFonts w:ascii="Simplified Arabic" w:eastAsia="Calibri" w:hAnsi="Simplified Arabic" w:cs="Simplified Arabic" w:hint="cs"/>
          <w:sz w:val="28"/>
          <w:szCs w:val="28"/>
          <w:rtl/>
          <w:lang w:bidi="ar-EG"/>
        </w:rPr>
        <w:t xml:space="preserve"> </w:t>
      </w:r>
    </w:p>
    <w:p w14:paraId="0114C48F" w14:textId="77777777" w:rsidR="00765170" w:rsidRPr="004360BD" w:rsidRDefault="00765170" w:rsidP="00765170">
      <w:pPr>
        <w:spacing w:after="0" w:line="240" w:lineRule="auto"/>
        <w:ind w:firstLine="720"/>
        <w:contextualSpacing/>
        <w:jc w:val="lowKashida"/>
        <w:rPr>
          <w:rFonts w:ascii="Simplified Arabic" w:eastAsia="Calibri" w:hAnsi="Simplified Arabic" w:cs="Simplified Arabic"/>
          <w:sz w:val="28"/>
          <w:szCs w:val="28"/>
          <w:rtl/>
          <w:lang w:bidi="ar-EG"/>
        </w:rPr>
      </w:pPr>
      <w:r w:rsidRPr="004360BD">
        <w:rPr>
          <w:rFonts w:ascii="Simplified Arabic" w:eastAsia="Calibri" w:hAnsi="Simplified Arabic" w:cs="Simplified Arabic"/>
          <w:sz w:val="28"/>
          <w:szCs w:val="28"/>
          <w:rtl/>
          <w:lang w:bidi="ar-EG"/>
        </w:rPr>
        <w:lastRenderedPageBreak/>
        <w:t>فكان المدين يلتزم إلا لسبب سوى أنه استوفي الأشكال المرسومة، ويكون إلتزامه صحيحاً حتى لو كان السبب الحقيقي الذي من اجله التزم لم يوجد</w:t>
      </w:r>
      <w:r>
        <w:rPr>
          <w:rFonts w:ascii="Simplified Arabic" w:eastAsia="Calibri" w:hAnsi="Simplified Arabic" w:cs="Simplified Arabic"/>
          <w:sz w:val="28"/>
          <w:szCs w:val="28"/>
          <w:rtl/>
          <w:lang w:bidi="ar-EG"/>
        </w:rPr>
        <w:t xml:space="preserve"> أو </w:t>
      </w:r>
      <w:r w:rsidRPr="004360BD">
        <w:rPr>
          <w:rFonts w:ascii="Simplified Arabic" w:eastAsia="Calibri" w:hAnsi="Simplified Arabic" w:cs="Simplified Arabic"/>
          <w:sz w:val="28"/>
          <w:szCs w:val="28"/>
          <w:rtl/>
          <w:lang w:bidi="ar-EG"/>
        </w:rPr>
        <w:t>لم يتحقق</w:t>
      </w:r>
      <w:r>
        <w:rPr>
          <w:rFonts w:ascii="Simplified Arabic" w:eastAsia="Calibri" w:hAnsi="Simplified Arabic" w:cs="Simplified Arabic"/>
          <w:sz w:val="28"/>
          <w:szCs w:val="28"/>
          <w:rtl/>
          <w:lang w:bidi="ar-EG"/>
        </w:rPr>
        <w:t xml:space="preserve"> أو </w:t>
      </w:r>
      <w:r w:rsidRPr="004360BD">
        <w:rPr>
          <w:rFonts w:ascii="Simplified Arabic" w:eastAsia="Calibri" w:hAnsi="Simplified Arabic" w:cs="Simplified Arabic"/>
          <w:sz w:val="28"/>
          <w:szCs w:val="28"/>
          <w:rtl/>
          <w:lang w:bidi="ar-EG"/>
        </w:rPr>
        <w:t>كان غير مشروع</w:t>
      </w:r>
      <w:r>
        <w:rPr>
          <w:rFonts w:ascii="Simplified Arabic" w:eastAsia="Calibri" w:hAnsi="Simplified Arabic" w:cs="Simplified Arabic"/>
          <w:sz w:val="28"/>
          <w:szCs w:val="28"/>
          <w:rtl/>
          <w:lang w:bidi="ar-EG"/>
        </w:rPr>
        <w:t xml:space="preserve"> أو </w:t>
      </w:r>
      <w:r w:rsidRPr="004360BD">
        <w:rPr>
          <w:rFonts w:ascii="Simplified Arabic" w:eastAsia="Calibri" w:hAnsi="Simplified Arabic" w:cs="Simplified Arabic"/>
          <w:sz w:val="28"/>
          <w:szCs w:val="28"/>
          <w:rtl/>
          <w:lang w:bidi="ar-EG"/>
        </w:rPr>
        <w:t>كان مخالفاً للآداب</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فالعقد الشكلي كان عقداً مجرداً صحته تستمد من شكله لا من موضوعه.</w:t>
      </w:r>
    </w:p>
    <w:p w14:paraId="14C55D98" w14:textId="77777777" w:rsidR="00765170" w:rsidRPr="004360BD" w:rsidRDefault="00765170" w:rsidP="00765170">
      <w:pPr>
        <w:spacing w:after="0" w:line="240" w:lineRule="auto"/>
        <w:ind w:firstLine="720"/>
        <w:contextualSpacing/>
        <w:jc w:val="lowKashida"/>
        <w:rPr>
          <w:rFonts w:ascii="Simplified Arabic" w:eastAsia="Calibri" w:hAnsi="Simplified Arabic" w:cs="Simplified Arabic"/>
          <w:sz w:val="28"/>
          <w:szCs w:val="28"/>
          <w:rtl/>
          <w:lang w:bidi="ar-EG"/>
        </w:rPr>
      </w:pPr>
      <w:r w:rsidRPr="004360BD">
        <w:rPr>
          <w:rFonts w:ascii="Simplified Arabic" w:eastAsia="Calibri" w:hAnsi="Simplified Arabic" w:cs="Simplified Arabic"/>
          <w:sz w:val="28"/>
          <w:szCs w:val="28"/>
          <w:rtl/>
          <w:lang w:bidi="ar-EG"/>
        </w:rPr>
        <w:t xml:space="preserve"> ولكن الحضارة الرومانية ما لبثت أن تطورت وتعقدت سبل الحياة فكان من ذلك توزيع العمل، والحاجة</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كثرة التبادل، ووجوب السرعة في المعاملات. واقترن هذا كله يتقدم في التفكير القانوني أدى</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التمييز بين الشكل و</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 xml:space="preserve">في العقد وإعطاء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قسطاً من الأثر القانوني ودعا هذا</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اعتبار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موجوداً بمجرد توافق الإرادتين، والشكل ليس إلا سبباً قانونياً للالتزام قد توجد أسباب غيره. ومن ثم ظهر</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جانب العقود الشكلية العقود العينية، والعقود الرضائية، والعقود غير المسماة. وانتصر مبدأ سلطان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 xml:space="preserve">في دائرة العقود الرضائية. وأنتصر بعد ذلك في بعض عقود أخرى عرفت بالعقود </w:t>
      </w:r>
      <w:proofErr w:type="spellStart"/>
      <w:r w:rsidRPr="004360BD">
        <w:rPr>
          <w:rFonts w:ascii="Simplified Arabic" w:eastAsia="Calibri" w:hAnsi="Simplified Arabic" w:cs="Simplified Arabic"/>
          <w:sz w:val="28"/>
          <w:szCs w:val="28"/>
          <w:rtl/>
          <w:lang w:bidi="ar-EG"/>
        </w:rPr>
        <w:t>البريتور</w:t>
      </w:r>
      <w:r w:rsidRPr="004360BD">
        <w:rPr>
          <w:rFonts w:ascii="Simplified Arabic" w:eastAsia="Calibri" w:hAnsi="Simplified Arabic" w:cs="Simplified Arabic" w:hint="cs"/>
          <w:sz w:val="28"/>
          <w:szCs w:val="28"/>
          <w:rtl/>
          <w:lang w:bidi="ar-EG"/>
        </w:rPr>
        <w:t>ية</w:t>
      </w:r>
      <w:proofErr w:type="spellEnd"/>
      <w:r w:rsidRPr="004360BD">
        <w:rPr>
          <w:rFonts w:ascii="Simplified Arabic" w:eastAsia="Calibri" w:hAnsi="Simplified Arabic" w:cs="Simplified Arabic"/>
          <w:sz w:val="28"/>
          <w:szCs w:val="28"/>
          <w:rtl/>
          <w:lang w:bidi="ar-EG"/>
        </w:rPr>
        <w:t xml:space="preserve"> </w:t>
      </w:r>
      <w:proofErr w:type="spellStart"/>
      <w:r w:rsidRPr="004360BD">
        <w:rPr>
          <w:rFonts w:ascii="Simplified Arabic" w:eastAsia="Calibri" w:hAnsi="Simplified Arabic" w:cs="Simplified Arabic"/>
          <w:sz w:val="24"/>
          <w:szCs w:val="24"/>
          <w:lang w:bidi="ar-EG"/>
        </w:rPr>
        <w:t>pactes</w:t>
      </w:r>
      <w:proofErr w:type="spellEnd"/>
      <w:r w:rsidRPr="004360BD">
        <w:rPr>
          <w:rFonts w:ascii="Simplified Arabic" w:eastAsia="Calibri" w:hAnsi="Simplified Arabic" w:cs="Simplified Arabic"/>
          <w:sz w:val="24"/>
          <w:szCs w:val="24"/>
          <w:lang w:bidi="ar-EG"/>
        </w:rPr>
        <w:t xml:space="preserve"> </w:t>
      </w:r>
      <w:proofErr w:type="spellStart"/>
      <w:r w:rsidRPr="004360BD">
        <w:rPr>
          <w:rFonts w:ascii="Simplified Arabic" w:eastAsia="Calibri" w:hAnsi="Simplified Arabic" w:cs="Simplified Arabic"/>
          <w:sz w:val="24"/>
          <w:szCs w:val="24"/>
          <w:lang w:bidi="ar-EG"/>
        </w:rPr>
        <w:t>pretoriens</w:t>
      </w:r>
      <w:proofErr w:type="spellEnd"/>
      <w:r w:rsidRPr="004360BD">
        <w:rPr>
          <w:rFonts w:ascii="Simplified Arabic" w:eastAsia="Calibri" w:hAnsi="Simplified Arabic" w:cs="Simplified Arabic"/>
          <w:b/>
          <w:bCs/>
          <w:sz w:val="28"/>
          <w:szCs w:val="28"/>
          <w:rtl/>
          <w:lang w:bidi="ar-EG"/>
        </w:rPr>
        <w:t xml:space="preserve"> </w:t>
      </w:r>
      <w:r w:rsidRPr="004360BD">
        <w:rPr>
          <w:rFonts w:ascii="Simplified Arabic" w:eastAsia="Calibri" w:hAnsi="Simplified Arabic" w:cs="Simplified Arabic"/>
          <w:sz w:val="28"/>
          <w:szCs w:val="28"/>
          <w:rtl/>
          <w:lang w:bidi="ar-EG"/>
        </w:rPr>
        <w:t>والعقود الشرعية</w:t>
      </w:r>
      <w:r w:rsidRPr="004360BD">
        <w:rPr>
          <w:rFonts w:ascii="Simplified Arabic" w:eastAsia="Calibri" w:hAnsi="Simplified Arabic" w:cs="Simplified Arabic" w:hint="cs"/>
          <w:sz w:val="28"/>
          <w:szCs w:val="28"/>
          <w:rtl/>
          <w:lang w:bidi="ar-EG"/>
        </w:rPr>
        <w:t xml:space="preserve"> </w:t>
      </w:r>
      <w:proofErr w:type="spellStart"/>
      <w:r w:rsidRPr="004360BD">
        <w:rPr>
          <w:rFonts w:ascii="Simplified Arabic" w:eastAsia="Calibri" w:hAnsi="Simplified Arabic" w:cs="Simplified Arabic"/>
          <w:sz w:val="24"/>
          <w:szCs w:val="24"/>
          <w:lang w:bidi="ar-EG"/>
        </w:rPr>
        <w:t>pactes</w:t>
      </w:r>
      <w:proofErr w:type="spellEnd"/>
      <w:r w:rsidRPr="004360BD">
        <w:rPr>
          <w:rFonts w:ascii="Simplified Arabic" w:eastAsia="Calibri" w:hAnsi="Simplified Arabic" w:cs="Simplified Arabic"/>
          <w:sz w:val="24"/>
          <w:szCs w:val="24"/>
          <w:lang w:bidi="ar-EG"/>
        </w:rPr>
        <w:t xml:space="preserve"> </w:t>
      </w:r>
      <w:proofErr w:type="spellStart"/>
      <w:r w:rsidRPr="004360BD">
        <w:rPr>
          <w:rFonts w:ascii="Simplified Arabic" w:eastAsia="Calibri" w:hAnsi="Simplified Arabic" w:cs="Simplified Arabic"/>
          <w:sz w:val="24"/>
          <w:szCs w:val="24"/>
          <w:lang w:bidi="ar-EG"/>
        </w:rPr>
        <w:t>legitimes</w:t>
      </w:r>
      <w:proofErr w:type="spellEnd"/>
      <w:r w:rsidRPr="004360BD">
        <w:rPr>
          <w:rFonts w:ascii="Simplified Arabic" w:eastAsia="Calibri" w:hAnsi="Simplified Arabic" w:cs="Simplified Arabic" w:hint="cs"/>
          <w:sz w:val="24"/>
          <w:szCs w:val="24"/>
          <w:rtl/>
          <w:lang w:bidi="ar-EG"/>
        </w:rPr>
        <w:t>.</w:t>
      </w:r>
    </w:p>
    <w:p w14:paraId="72A45A2C" w14:textId="77777777" w:rsidR="00765170" w:rsidRPr="004360BD" w:rsidRDefault="00765170" w:rsidP="00765170">
      <w:pPr>
        <w:spacing w:after="0" w:line="240" w:lineRule="auto"/>
        <w:ind w:firstLine="720"/>
        <w:contextualSpacing/>
        <w:jc w:val="lowKashida"/>
        <w:rPr>
          <w:rFonts w:ascii="Simplified Arabic" w:eastAsia="Calibri" w:hAnsi="Simplified Arabic" w:cs="Simplified Arabic"/>
          <w:sz w:val="28"/>
          <w:szCs w:val="28"/>
          <w:rtl/>
          <w:lang w:bidi="ar-EG"/>
        </w:rPr>
      </w:pPr>
      <w:r w:rsidRPr="004360BD">
        <w:rPr>
          <w:rFonts w:ascii="Simplified Arabic" w:eastAsia="Calibri" w:hAnsi="Simplified Arabic" w:cs="Simplified Arabic"/>
          <w:sz w:val="28"/>
          <w:szCs w:val="28"/>
          <w:rtl/>
          <w:lang w:bidi="ar-EG"/>
        </w:rPr>
        <w:t xml:space="preserve">ولكن القانون الروماني لم يقرر في أية مرحلة من مراحله مبدأ سلطان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في العقود بوجه كامل. بل ظلت الأوضاع بعد أن تهذبت هي التي تخلق العقد بقدر اختلف قوة وضعفاً بحسب تطور القانون واتساع نطاق التبادل والمعاملات. وبقى العقد اللفظي</w:t>
      </w:r>
      <w:proofErr w:type="spellStart"/>
      <w:r w:rsidRPr="004360BD">
        <w:rPr>
          <w:rFonts w:ascii="Simplified Arabic" w:eastAsia="Calibri" w:hAnsi="Simplified Arabic" w:cs="Simplified Arabic"/>
          <w:sz w:val="24"/>
          <w:szCs w:val="24"/>
          <w:lang w:bidi="ar-EG"/>
        </w:rPr>
        <w:t>contrat</w:t>
      </w:r>
      <w:proofErr w:type="spellEnd"/>
      <w:r>
        <w:rPr>
          <w:rFonts w:ascii="Simplified Arabic" w:eastAsia="Calibri" w:hAnsi="Simplified Arabic" w:cs="Simplified Arabic"/>
          <w:sz w:val="24"/>
          <w:szCs w:val="24"/>
          <w:lang w:bidi="ar-EG"/>
        </w:rPr>
        <w:t xml:space="preserve"> </w:t>
      </w:r>
      <w:r w:rsidRPr="004360BD">
        <w:rPr>
          <w:rFonts w:ascii="Simplified Arabic" w:eastAsia="Calibri" w:hAnsi="Simplified Arabic" w:cs="Simplified Arabic"/>
          <w:sz w:val="24"/>
          <w:szCs w:val="24"/>
          <w:lang w:bidi="ar-EG"/>
        </w:rPr>
        <w:t>verbal</w:t>
      </w:r>
      <w:r>
        <w:rPr>
          <w:rFonts w:ascii="Simplified Arabic" w:eastAsia="Calibri" w:hAnsi="Simplified Arabic" w:cs="Simplified Arabic" w:hint="cs"/>
          <w:sz w:val="24"/>
          <w:szCs w:val="24"/>
          <w:rtl/>
          <w:lang w:bidi="ar-EG"/>
        </w:rPr>
        <w:t xml:space="preserve"> إلى </w:t>
      </w:r>
      <w:r w:rsidRPr="004360BD">
        <w:rPr>
          <w:rFonts w:ascii="Simplified Arabic" w:eastAsia="Calibri" w:hAnsi="Simplified Arabic" w:cs="Simplified Arabic"/>
          <w:sz w:val="28"/>
          <w:szCs w:val="28"/>
          <w:rtl/>
          <w:lang w:bidi="ar-EG"/>
        </w:rPr>
        <w:t>آخر عهود القانون الروماني هو القالب الذي يصبون فيه ما تبدو الحاجة</w:t>
      </w:r>
      <w:r>
        <w:rPr>
          <w:rFonts w:ascii="Simplified Arabic" w:eastAsia="Calibri" w:hAnsi="Simplified Arabic" w:cs="Simplified Arabic"/>
          <w:sz w:val="28"/>
          <w:szCs w:val="28"/>
          <w:rtl/>
          <w:lang w:bidi="ar-EG"/>
        </w:rPr>
        <w:t xml:space="preserve"> إليه </w:t>
      </w:r>
      <w:r w:rsidRPr="004360BD">
        <w:rPr>
          <w:rFonts w:ascii="Simplified Arabic" w:eastAsia="Calibri" w:hAnsi="Simplified Arabic" w:cs="Simplified Arabic"/>
          <w:sz w:val="28"/>
          <w:szCs w:val="28"/>
          <w:rtl/>
          <w:lang w:bidi="ar-EG"/>
        </w:rPr>
        <w:t>من الاتفاقات غير المعروفة حتى تصبح ملزم</w:t>
      </w:r>
      <w:r w:rsidRPr="004360BD">
        <w:rPr>
          <w:rFonts w:ascii="Simplified Arabic" w:eastAsia="Calibri" w:hAnsi="Simplified Arabic" w:cs="Simplified Arabic" w:hint="cs"/>
          <w:sz w:val="28"/>
          <w:szCs w:val="28"/>
          <w:rtl/>
          <w:lang w:bidi="ar-EG"/>
        </w:rPr>
        <w:t>.</w:t>
      </w:r>
    </w:p>
    <w:p w14:paraId="26243A0B" w14:textId="77777777" w:rsidR="00765170" w:rsidRPr="004360BD" w:rsidRDefault="00765170" w:rsidP="00765170">
      <w:pPr>
        <w:spacing w:after="0" w:line="240" w:lineRule="auto"/>
        <w:ind w:firstLine="720"/>
        <w:contextualSpacing/>
        <w:jc w:val="lowKashida"/>
        <w:rPr>
          <w:rFonts w:ascii="Simplified Arabic" w:eastAsia="Calibri" w:hAnsi="Simplified Arabic" w:cs="Simplified Arabic"/>
          <w:sz w:val="28"/>
          <w:szCs w:val="28"/>
          <w:rtl/>
          <w:lang w:bidi="ar-EG"/>
        </w:rPr>
      </w:pPr>
      <w:r w:rsidRPr="004360BD">
        <w:rPr>
          <w:rFonts w:ascii="Simplified Arabic" w:eastAsia="Calibri" w:hAnsi="Simplified Arabic" w:cs="Simplified Arabic"/>
          <w:sz w:val="28"/>
          <w:szCs w:val="28"/>
          <w:lang w:bidi="ar-EG"/>
        </w:rPr>
        <w:t> </w:t>
      </w:r>
      <w:r w:rsidRPr="004360BD">
        <w:rPr>
          <w:rFonts w:ascii="Simplified Arabic" w:eastAsia="Calibri" w:hAnsi="Simplified Arabic" w:cs="Simplified Arabic"/>
          <w:sz w:val="28"/>
          <w:szCs w:val="28"/>
          <w:rtl/>
          <w:lang w:bidi="ar-EG"/>
        </w:rPr>
        <w:t>ومع تطور القانون الروماني بانتشار التجارة وتقدم طرق التعامل،</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فاختفت أكثر العقود الشكلية</w:t>
      </w:r>
      <w:r w:rsidRPr="004360BD">
        <w:rPr>
          <w:rFonts w:ascii="Simplified Arabic" w:eastAsia="Calibri" w:hAnsi="Simplified Arabic" w:cs="Simplified Arabic" w:hint="cs"/>
          <w:sz w:val="28"/>
          <w:szCs w:val="28"/>
          <w:rtl/>
          <w:lang w:bidi="ar-EG"/>
        </w:rPr>
        <w:t>،</w:t>
      </w:r>
      <w:r w:rsidRPr="004360BD">
        <w:rPr>
          <w:rFonts w:ascii="Simplified Arabic" w:eastAsia="Calibri" w:hAnsi="Simplified Arabic" w:cs="Simplified Arabic"/>
          <w:sz w:val="28"/>
          <w:szCs w:val="28"/>
          <w:rtl/>
          <w:lang w:bidi="ar-EG"/>
        </w:rPr>
        <w:t xml:space="preserve"> اختفي عقد الوزن الصوري</w:t>
      </w:r>
      <w:r w:rsidRPr="004360BD">
        <w:rPr>
          <w:rFonts w:ascii="Simplified Arabic" w:eastAsia="Calibri" w:hAnsi="Simplified Arabic" w:cs="Simplified Arabic" w:hint="cs"/>
          <w:sz w:val="28"/>
          <w:szCs w:val="28"/>
          <w:rtl/>
          <w:lang w:bidi="ar-EG"/>
        </w:rPr>
        <w:t xml:space="preserve"> </w:t>
      </w:r>
      <w:proofErr w:type="spellStart"/>
      <w:r w:rsidRPr="004360BD">
        <w:rPr>
          <w:rFonts w:ascii="Simplified Arabic" w:eastAsia="Calibri" w:hAnsi="Simplified Arabic" w:cs="Simplified Arabic"/>
          <w:sz w:val="24"/>
          <w:szCs w:val="24"/>
          <w:lang w:bidi="ar-EG"/>
        </w:rPr>
        <w:t>nexum</w:t>
      </w:r>
      <w:proofErr w:type="spellEnd"/>
      <w:r w:rsidRPr="004360BD">
        <w:rPr>
          <w:rFonts w:ascii="Simplified Arabic" w:eastAsia="Calibri" w:hAnsi="Simplified Arabic" w:cs="Simplified Arabic"/>
          <w:b/>
          <w:bCs/>
          <w:sz w:val="28"/>
          <w:szCs w:val="28"/>
          <w:rtl/>
          <w:lang w:bidi="ar-EG"/>
        </w:rPr>
        <w:t xml:space="preserve"> </w:t>
      </w:r>
      <w:r w:rsidRPr="004360BD">
        <w:rPr>
          <w:rFonts w:ascii="Simplified Arabic" w:eastAsia="Calibri" w:hAnsi="Simplified Arabic" w:cs="Simplified Arabic"/>
          <w:sz w:val="28"/>
          <w:szCs w:val="28"/>
          <w:rtl/>
          <w:lang w:bidi="ar-EG"/>
        </w:rPr>
        <w:t>بزوال الفائدة التي كان يوليها،</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 xml:space="preserve">وهي دعوى من دعاوي الرومان القديمة تمكن الدائن من السيطرة على جسم المدين </w:t>
      </w:r>
      <w:r w:rsidRPr="004360BD">
        <w:rPr>
          <w:rFonts w:ascii="Simplified Arabic" w:eastAsia="Calibri" w:hAnsi="Simplified Arabic" w:cs="Simplified Arabic"/>
          <w:sz w:val="24"/>
          <w:szCs w:val="24"/>
          <w:lang w:bidi="ar-EG"/>
        </w:rPr>
        <w:t>manus injection</w:t>
      </w:r>
      <w:r w:rsidRPr="004360BD">
        <w:rPr>
          <w:rFonts w:ascii="Simplified Arabic" w:eastAsia="Calibri" w:hAnsi="Simplified Arabic" w:cs="Simplified Arabic"/>
          <w:sz w:val="24"/>
          <w:szCs w:val="24"/>
          <w:rtl/>
          <w:lang w:bidi="ar-EG"/>
        </w:rPr>
        <w:t>.</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واختف</w:t>
      </w:r>
      <w:r w:rsidRPr="004360BD">
        <w:rPr>
          <w:rFonts w:ascii="Simplified Arabic" w:eastAsia="Calibri" w:hAnsi="Simplified Arabic" w:cs="Simplified Arabic" w:hint="cs"/>
          <w:sz w:val="28"/>
          <w:szCs w:val="28"/>
          <w:rtl/>
          <w:lang w:bidi="ar-EG"/>
        </w:rPr>
        <w:t>ى</w:t>
      </w:r>
      <w:r w:rsidRPr="004360BD">
        <w:rPr>
          <w:rFonts w:ascii="Simplified Arabic" w:eastAsia="Calibri" w:hAnsi="Simplified Arabic" w:cs="Simplified Arabic"/>
          <w:sz w:val="28"/>
          <w:szCs w:val="28"/>
          <w:rtl/>
          <w:lang w:bidi="ar-EG"/>
        </w:rPr>
        <w:t xml:space="preserve"> العقد الكتابي</w:t>
      </w:r>
      <w:proofErr w:type="spellStart"/>
      <w:r w:rsidRPr="004360BD">
        <w:rPr>
          <w:rFonts w:ascii="Simplified Arabic" w:eastAsia="Calibri" w:hAnsi="Simplified Arabic" w:cs="Simplified Arabic"/>
          <w:sz w:val="24"/>
          <w:szCs w:val="24"/>
          <w:lang w:bidi="ar-EG"/>
        </w:rPr>
        <w:t>litteris</w:t>
      </w:r>
      <w:proofErr w:type="spellEnd"/>
      <w:r w:rsidRPr="004360BD">
        <w:rPr>
          <w:rFonts w:ascii="Simplified Arabic" w:eastAsia="Calibri" w:hAnsi="Simplified Arabic" w:cs="Simplified Arabic"/>
          <w:sz w:val="28"/>
          <w:szCs w:val="28"/>
          <w:rtl/>
          <w:lang w:bidi="ar-EG"/>
        </w:rPr>
        <w:t xml:space="preserve"> باختفاء السجلات الخاصة التي كان هذا العقد يدون فيها،</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وكان الرومان قبل ذلك يحتفظون بها،</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ثم اخذوا يهجرون هذه العادة شيئاً فشيئاً حتى انقرضت، فانقرض بانقراضها العقد الكتابي، ولم يبق من القيود الشكلية إلا العقد اللفظي</w:t>
      </w:r>
      <w:r>
        <w:rPr>
          <w:rFonts w:ascii="Simplified Arabic" w:eastAsia="Calibri" w:hAnsi="Simplified Arabic" w:cs="Simplified Arabic" w:hint="cs"/>
          <w:sz w:val="28"/>
          <w:szCs w:val="28"/>
          <w:rtl/>
          <w:lang w:bidi="ar-EG"/>
        </w:rPr>
        <w:t xml:space="preserve"> </w:t>
      </w:r>
      <w:proofErr w:type="spellStart"/>
      <w:r w:rsidRPr="004360BD">
        <w:rPr>
          <w:rFonts w:ascii="Simplified Arabic" w:eastAsia="Calibri" w:hAnsi="Simplified Arabic" w:cs="Simplified Arabic"/>
          <w:sz w:val="24"/>
          <w:szCs w:val="24"/>
          <w:lang w:bidi="ar-EG"/>
        </w:rPr>
        <w:t>verves,stipulation</w:t>
      </w:r>
      <w:proofErr w:type="spellEnd"/>
      <w:r>
        <w:rPr>
          <w:rFonts w:ascii="Simplified Arabic" w:eastAsia="Calibri" w:hAnsi="Simplified Arabic" w:cs="Simplified Arabic" w:hint="cs"/>
          <w:sz w:val="24"/>
          <w:szCs w:val="24"/>
          <w:rtl/>
          <w:lang w:bidi="ar-EG"/>
        </w:rPr>
        <w:t xml:space="preserve"> </w:t>
      </w:r>
      <w:r w:rsidRPr="004360BD">
        <w:rPr>
          <w:rFonts w:ascii="Simplified Arabic" w:eastAsia="Calibri" w:hAnsi="Simplified Arabic" w:cs="Simplified Arabic"/>
          <w:sz w:val="28"/>
          <w:szCs w:val="28"/>
          <w:rtl/>
          <w:lang w:bidi="ar-EG"/>
        </w:rPr>
        <w:t>لسهولته النسبية وللحاجة</w:t>
      </w:r>
      <w:r>
        <w:rPr>
          <w:rFonts w:ascii="Simplified Arabic" w:eastAsia="Calibri" w:hAnsi="Simplified Arabic" w:cs="Simplified Arabic"/>
          <w:sz w:val="28"/>
          <w:szCs w:val="28"/>
          <w:rtl/>
          <w:lang w:bidi="ar-EG"/>
        </w:rPr>
        <w:t xml:space="preserve"> إليه إذا </w:t>
      </w:r>
      <w:r w:rsidRPr="004360BD">
        <w:rPr>
          <w:rFonts w:ascii="Simplified Arabic" w:eastAsia="Calibri" w:hAnsi="Simplified Arabic" w:cs="Simplified Arabic"/>
          <w:sz w:val="28"/>
          <w:szCs w:val="28"/>
          <w:rtl/>
          <w:lang w:bidi="ar-EG"/>
        </w:rPr>
        <w:t>حرص المتعاقدان على استبقاء مزايا العقد الشكلي</w:t>
      </w:r>
      <w:r w:rsidRPr="004360BD">
        <w:rPr>
          <w:rFonts w:ascii="Simplified Arabic" w:eastAsia="Calibri" w:hAnsi="Simplified Arabic" w:cs="Simplified Arabic"/>
          <w:sz w:val="28"/>
          <w:szCs w:val="28"/>
          <w:vertAlign w:val="superscript"/>
          <w:rtl/>
          <w:lang w:bidi="ar-EG"/>
        </w:rPr>
        <w:t>(</w:t>
      </w:r>
      <w:r w:rsidRPr="004360BD">
        <w:rPr>
          <w:rFonts w:ascii="Simplified Arabic" w:eastAsia="Calibri" w:hAnsi="Simplified Arabic" w:cs="Simplified Arabic"/>
          <w:sz w:val="28"/>
          <w:szCs w:val="28"/>
          <w:vertAlign w:val="superscript"/>
          <w:rtl/>
          <w:lang w:bidi="ar-EG"/>
        </w:rPr>
        <w:footnoteReference w:id="6"/>
      </w:r>
      <w:r w:rsidRPr="004360BD">
        <w:rPr>
          <w:rFonts w:ascii="Simplified Arabic" w:eastAsia="Calibri" w:hAnsi="Simplified Arabic" w:cs="Simplified Arabic"/>
          <w:sz w:val="28"/>
          <w:szCs w:val="28"/>
          <w:vertAlign w:val="superscript"/>
          <w:rtl/>
          <w:lang w:bidi="ar-EG"/>
        </w:rPr>
        <w:t>)</w:t>
      </w:r>
      <w:r w:rsidRPr="004360BD">
        <w:rPr>
          <w:rFonts w:ascii="Simplified Arabic" w:eastAsia="Calibri" w:hAnsi="Simplified Arabic" w:cs="Simplified Arabic"/>
          <w:sz w:val="28"/>
          <w:szCs w:val="28"/>
          <w:rtl/>
          <w:lang w:bidi="ar-EG"/>
        </w:rPr>
        <w:t>.</w:t>
      </w:r>
    </w:p>
    <w:p w14:paraId="56D37104" w14:textId="77777777" w:rsidR="00765170" w:rsidRPr="004360BD" w:rsidRDefault="00765170" w:rsidP="00765170">
      <w:pPr>
        <w:spacing w:after="0" w:line="240" w:lineRule="auto"/>
        <w:ind w:firstLine="720"/>
        <w:contextualSpacing/>
        <w:jc w:val="lowKashida"/>
        <w:rPr>
          <w:rFonts w:ascii="Simplified Arabic" w:eastAsia="Calibri" w:hAnsi="Simplified Arabic" w:cs="Simplified Arabic"/>
          <w:sz w:val="28"/>
          <w:szCs w:val="28"/>
          <w:rtl/>
          <w:lang w:bidi="ar-EG"/>
        </w:rPr>
      </w:pPr>
      <w:r w:rsidRPr="004360BD">
        <w:rPr>
          <w:rFonts w:ascii="Simplified Arabic" w:eastAsia="Calibri" w:hAnsi="Simplified Arabic" w:cs="Simplified Arabic"/>
          <w:sz w:val="28"/>
          <w:szCs w:val="28"/>
          <w:rtl/>
          <w:lang w:bidi="ar-EG"/>
        </w:rPr>
        <w:t>ثم أنه ليس في المنطق القانوني ما يمنع من أن يلتزم الشخص بإرادته،</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 xml:space="preserve">فالإنسان حر في أن يقيد نفسه في الدائرة التي يسمح بها القانون، بل أن سلطان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 xml:space="preserve">هنا أشد نفاذاً منه في نظرية توافق الإرادتين، إذ أن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 xml:space="preserve">المنفردة تصبح قادرة وحدها على إيجاد </w:t>
      </w:r>
      <w:r>
        <w:rPr>
          <w:rFonts w:ascii="Simplified Arabic" w:eastAsia="Calibri" w:hAnsi="Simplified Arabic" w:cs="Simplified Arabic"/>
          <w:sz w:val="28"/>
          <w:szCs w:val="28"/>
          <w:rtl/>
          <w:lang w:bidi="ar-EG"/>
        </w:rPr>
        <w:t>الالتزام</w:t>
      </w:r>
      <w:r w:rsidRPr="004360BD">
        <w:rPr>
          <w:rFonts w:ascii="Simplified Arabic" w:eastAsia="Calibri" w:hAnsi="Simplified Arabic" w:cs="Simplified Arabic"/>
          <w:sz w:val="28"/>
          <w:szCs w:val="28"/>
          <w:rtl/>
          <w:lang w:bidi="ar-EG"/>
        </w:rPr>
        <w:t>،</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وهذا أقصى ما يصل</w:t>
      </w:r>
      <w:r>
        <w:rPr>
          <w:rFonts w:ascii="Simplified Arabic" w:eastAsia="Calibri" w:hAnsi="Simplified Arabic" w:cs="Simplified Arabic"/>
          <w:sz w:val="28"/>
          <w:szCs w:val="28"/>
          <w:rtl/>
          <w:lang w:bidi="ar-EG"/>
        </w:rPr>
        <w:t xml:space="preserve"> إليه </w:t>
      </w:r>
      <w:r w:rsidRPr="004360BD">
        <w:rPr>
          <w:rFonts w:ascii="Simplified Arabic" w:eastAsia="Calibri" w:hAnsi="Simplified Arabic" w:cs="Simplified Arabic"/>
          <w:sz w:val="28"/>
          <w:szCs w:val="28"/>
          <w:rtl/>
          <w:lang w:bidi="ar-EG"/>
        </w:rPr>
        <w:t xml:space="preserve">سلطانها. أما القول بوجوب توافق الإرادتين فبقية من بقايا الأشكال الغابرة التي كانت تحد من سلطان الإرادة، فقديماً كانت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لا توجد أثراً قانونياً إلا</w:t>
      </w:r>
      <w:r>
        <w:rPr>
          <w:rFonts w:ascii="Simplified Arabic" w:eastAsia="Calibri" w:hAnsi="Simplified Arabic" w:cs="Simplified Arabic"/>
          <w:sz w:val="28"/>
          <w:szCs w:val="28"/>
          <w:rtl/>
          <w:lang w:bidi="ar-EG"/>
        </w:rPr>
        <w:t xml:space="preserve"> إذا </w:t>
      </w:r>
      <w:r w:rsidRPr="004360BD">
        <w:rPr>
          <w:rFonts w:ascii="Simplified Arabic" w:eastAsia="Calibri" w:hAnsi="Simplified Arabic" w:cs="Simplified Arabic"/>
          <w:sz w:val="28"/>
          <w:szCs w:val="28"/>
          <w:rtl/>
          <w:lang w:bidi="ar-EG"/>
        </w:rPr>
        <w:t xml:space="preserve">اقترنت بأشكال معقدة.فقديماً كانت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لا يوجد لها أثراً قانونياً إلا</w:t>
      </w:r>
      <w:r>
        <w:rPr>
          <w:rFonts w:ascii="Simplified Arabic" w:eastAsia="Calibri" w:hAnsi="Simplified Arabic" w:cs="Simplified Arabic"/>
          <w:sz w:val="28"/>
          <w:szCs w:val="28"/>
          <w:rtl/>
          <w:lang w:bidi="ar-EG"/>
        </w:rPr>
        <w:t xml:space="preserve"> إذا </w:t>
      </w:r>
      <w:r w:rsidRPr="004360BD">
        <w:rPr>
          <w:rFonts w:ascii="Simplified Arabic" w:eastAsia="Calibri" w:hAnsi="Simplified Arabic" w:cs="Simplified Arabic"/>
          <w:sz w:val="28"/>
          <w:szCs w:val="28"/>
          <w:rtl/>
          <w:lang w:bidi="ar-EG"/>
        </w:rPr>
        <w:t>اقترنت بأشكال معقده،ثم اندثرت هذه الأشكال حتى لم يبق منها اليوم إلا النادر،وأصبحتا ل</w:t>
      </w:r>
      <w:r>
        <w:rPr>
          <w:rFonts w:ascii="Simplified Arabic" w:eastAsia="Calibri" w:hAnsi="Simplified Arabic" w:cs="Simplified Arabic"/>
          <w:sz w:val="28"/>
          <w:szCs w:val="28"/>
          <w:rtl/>
          <w:lang w:bidi="ar-EG"/>
        </w:rPr>
        <w:t xml:space="preserve">إرادة </w:t>
      </w:r>
      <w:r w:rsidRPr="004360BD">
        <w:rPr>
          <w:rFonts w:ascii="Simplified Arabic" w:eastAsia="Calibri" w:hAnsi="Simplified Arabic" w:cs="Simplified Arabic"/>
          <w:sz w:val="28"/>
          <w:szCs w:val="28"/>
          <w:rtl/>
          <w:lang w:bidi="ar-EG"/>
        </w:rPr>
        <w:t xml:space="preserve">هي التي توجد الأثر </w:t>
      </w:r>
      <w:r w:rsidRPr="004360BD">
        <w:rPr>
          <w:rFonts w:ascii="Simplified Arabic" w:eastAsia="Calibri" w:hAnsi="Simplified Arabic" w:cs="Simplified Arabic"/>
          <w:sz w:val="28"/>
          <w:szCs w:val="28"/>
          <w:rtl/>
          <w:lang w:bidi="ar-EG"/>
        </w:rPr>
        <w:lastRenderedPageBreak/>
        <w:t>القانوني الذي تتجه إليه،فالواجب أن نصل في هذا التطور</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غايته المنطقية،وأن نقول بأن لل</w:t>
      </w:r>
      <w:r>
        <w:rPr>
          <w:rFonts w:ascii="Simplified Arabic" w:eastAsia="Calibri" w:hAnsi="Simplified Arabic" w:cs="Simplified Arabic"/>
          <w:sz w:val="28"/>
          <w:szCs w:val="28"/>
          <w:rtl/>
          <w:lang w:bidi="ar-EG"/>
        </w:rPr>
        <w:t xml:space="preserve">إرادة </w:t>
      </w:r>
      <w:r w:rsidRPr="004360BD">
        <w:rPr>
          <w:rFonts w:ascii="Simplified Arabic" w:eastAsia="Calibri" w:hAnsi="Simplified Arabic" w:cs="Simplified Arabic"/>
          <w:sz w:val="28"/>
          <w:szCs w:val="28"/>
          <w:rtl/>
          <w:lang w:bidi="ar-EG"/>
        </w:rPr>
        <w:t xml:space="preserve">السلطان حتى لو لم تقترن بها </w:t>
      </w:r>
      <w:r>
        <w:rPr>
          <w:rFonts w:ascii="Simplified Arabic" w:eastAsia="Calibri" w:hAnsi="Simplified Arabic" w:cs="Simplified Arabic"/>
          <w:sz w:val="28"/>
          <w:szCs w:val="28"/>
          <w:rtl/>
          <w:lang w:bidi="ar-EG"/>
        </w:rPr>
        <w:t xml:space="preserve">إرادة </w:t>
      </w:r>
      <w:r w:rsidRPr="004360BD">
        <w:rPr>
          <w:rFonts w:ascii="Simplified Arabic" w:eastAsia="Calibri" w:hAnsi="Simplified Arabic" w:cs="Simplified Arabic"/>
          <w:sz w:val="28"/>
          <w:szCs w:val="28"/>
          <w:rtl/>
          <w:lang w:bidi="ar-EG"/>
        </w:rPr>
        <w:t xml:space="preserve">أخرى. على أننا نتطلب رضاء الدائن حتى لا يكسب حقاً بالرغم منه،ولكن هذا الرضاء لا يوجد </w:t>
      </w:r>
      <w:r>
        <w:rPr>
          <w:rFonts w:ascii="Simplified Arabic" w:eastAsia="Calibri" w:hAnsi="Simplified Arabic" w:cs="Simplified Arabic"/>
          <w:sz w:val="28"/>
          <w:szCs w:val="28"/>
          <w:rtl/>
          <w:lang w:bidi="ar-EG"/>
        </w:rPr>
        <w:t>الالتزام</w:t>
      </w:r>
      <w:r w:rsidRPr="004360BD">
        <w:rPr>
          <w:rFonts w:ascii="Simplified Arabic" w:eastAsia="Calibri" w:hAnsi="Simplified Arabic" w:cs="Simplified Arabic"/>
          <w:sz w:val="28"/>
          <w:szCs w:val="28"/>
          <w:rtl/>
          <w:lang w:bidi="ar-EG"/>
        </w:rPr>
        <w:t xml:space="preserve">،بل أن </w:t>
      </w:r>
      <w:r>
        <w:rPr>
          <w:rFonts w:ascii="Simplified Arabic" w:eastAsia="Calibri" w:hAnsi="Simplified Arabic" w:cs="Simplified Arabic"/>
          <w:sz w:val="28"/>
          <w:szCs w:val="28"/>
          <w:rtl/>
          <w:lang w:bidi="ar-EG"/>
        </w:rPr>
        <w:t xml:space="preserve">الالتزام </w:t>
      </w:r>
      <w:r w:rsidRPr="004360BD">
        <w:rPr>
          <w:rFonts w:ascii="Simplified Arabic" w:eastAsia="Calibri" w:hAnsi="Simplified Arabic" w:cs="Simplified Arabic"/>
          <w:sz w:val="28"/>
          <w:szCs w:val="28"/>
          <w:rtl/>
          <w:lang w:bidi="ar-EG"/>
        </w:rPr>
        <w:t xml:space="preserve">ينشأ بمجرد صدور </w:t>
      </w:r>
      <w:r>
        <w:rPr>
          <w:rFonts w:ascii="Simplified Arabic" w:eastAsia="Calibri" w:hAnsi="Simplified Arabic" w:cs="Simplified Arabic"/>
          <w:sz w:val="28"/>
          <w:szCs w:val="28"/>
          <w:rtl/>
          <w:lang w:bidi="ar-EG"/>
        </w:rPr>
        <w:t xml:space="preserve">إرادة </w:t>
      </w:r>
      <w:r w:rsidRPr="004360BD">
        <w:rPr>
          <w:rFonts w:ascii="Simplified Arabic" w:eastAsia="Calibri" w:hAnsi="Simplified Arabic" w:cs="Simplified Arabic"/>
          <w:sz w:val="28"/>
          <w:szCs w:val="28"/>
          <w:rtl/>
          <w:lang w:bidi="ar-EG"/>
        </w:rPr>
        <w:t>المدين</w:t>
      </w:r>
      <w:r w:rsidRPr="004360BD">
        <w:rPr>
          <w:rFonts w:ascii="Simplified Arabic" w:eastAsia="Calibri" w:hAnsi="Simplified Arabic" w:cs="Simplified Arabic"/>
          <w:sz w:val="28"/>
          <w:szCs w:val="28"/>
          <w:vertAlign w:val="superscript"/>
          <w:rtl/>
          <w:lang w:bidi="ar-EG"/>
        </w:rPr>
        <w:t>(</w:t>
      </w:r>
      <w:r w:rsidRPr="004360BD">
        <w:rPr>
          <w:rFonts w:ascii="Simplified Arabic" w:eastAsia="Calibri" w:hAnsi="Simplified Arabic" w:cs="Simplified Arabic"/>
          <w:sz w:val="28"/>
          <w:szCs w:val="28"/>
          <w:vertAlign w:val="superscript"/>
          <w:rtl/>
          <w:lang w:bidi="ar-EG"/>
        </w:rPr>
        <w:footnoteReference w:id="7"/>
      </w:r>
      <w:r w:rsidRPr="004360BD">
        <w:rPr>
          <w:rFonts w:ascii="Simplified Arabic" w:eastAsia="Calibri" w:hAnsi="Simplified Arabic" w:cs="Simplified Arabic"/>
          <w:sz w:val="28"/>
          <w:szCs w:val="28"/>
          <w:vertAlign w:val="superscript"/>
          <w:rtl/>
          <w:lang w:bidi="ar-EG"/>
        </w:rPr>
        <w:t>)</w:t>
      </w:r>
      <w:r w:rsidRPr="004360BD">
        <w:rPr>
          <w:rFonts w:ascii="Simplified Arabic" w:eastAsia="Calibri" w:hAnsi="Simplified Arabic" w:cs="Simplified Arabic"/>
          <w:sz w:val="28"/>
          <w:szCs w:val="28"/>
          <w:rtl/>
          <w:lang w:bidi="ar-EG"/>
        </w:rPr>
        <w:t>.</w:t>
      </w:r>
    </w:p>
    <w:p w14:paraId="08A38910" w14:textId="77777777" w:rsidR="00765170" w:rsidRPr="004360BD" w:rsidRDefault="00765170" w:rsidP="00765170">
      <w:pPr>
        <w:pStyle w:val="Style31"/>
        <w:ind w:left="212"/>
        <w:rPr>
          <w:vertAlign w:val="superscript"/>
          <w:rtl/>
        </w:rPr>
      </w:pPr>
      <w:r w:rsidRPr="004360BD">
        <w:rPr>
          <w:rtl/>
        </w:rPr>
        <w:t>تقسيمات العقود</w:t>
      </w:r>
      <w:r w:rsidRPr="004360BD">
        <w:rPr>
          <w:rFonts w:hint="cs"/>
          <w:vertAlign w:val="superscript"/>
          <w:rtl/>
        </w:rPr>
        <w:t>(</w:t>
      </w:r>
      <w:r w:rsidRPr="004360BD">
        <w:rPr>
          <w:vertAlign w:val="superscript"/>
          <w:rtl/>
        </w:rPr>
        <w:footnoteReference w:id="8"/>
      </w:r>
      <w:r>
        <w:rPr>
          <w:rFonts w:hint="cs"/>
          <w:vertAlign w:val="superscript"/>
          <w:rtl/>
        </w:rPr>
        <w:t>)</w:t>
      </w:r>
      <w:r>
        <w:rPr>
          <w:rFonts w:hint="cs"/>
          <w:rtl/>
        </w:rPr>
        <w:t>:</w:t>
      </w:r>
    </w:p>
    <w:p w14:paraId="04CDDFCA" w14:textId="77777777" w:rsidR="00765170" w:rsidRPr="004360BD" w:rsidRDefault="00765170" w:rsidP="00765170">
      <w:pPr>
        <w:spacing w:after="0" w:line="240" w:lineRule="auto"/>
        <w:ind w:firstLine="720"/>
        <w:contextualSpacing/>
        <w:jc w:val="lowKashida"/>
        <w:rPr>
          <w:rFonts w:ascii="Simplified Arabic" w:eastAsia="Calibri" w:hAnsi="Simplified Arabic" w:cs="Simplified Arabic"/>
          <w:b/>
          <w:bCs/>
          <w:sz w:val="28"/>
          <w:szCs w:val="28"/>
          <w:rtl/>
          <w:lang w:bidi="ar-EG"/>
        </w:rPr>
      </w:pPr>
      <w:r w:rsidRPr="004360BD">
        <w:rPr>
          <w:rFonts w:ascii="Simplified Arabic" w:eastAsia="Calibri" w:hAnsi="Simplified Arabic" w:cs="Simplified Arabic" w:hint="cs"/>
          <w:b/>
          <w:bCs/>
          <w:sz w:val="28"/>
          <w:szCs w:val="28"/>
          <w:vertAlign w:val="superscript"/>
          <w:rtl/>
        </w:rPr>
        <w:t xml:space="preserve"> </w:t>
      </w:r>
      <w:r w:rsidRPr="004360BD">
        <w:rPr>
          <w:rFonts w:ascii="Times New Roman" w:hAnsi="Times New Roman" w:cs="Simplified Arabic"/>
          <w:sz w:val="28"/>
          <w:szCs w:val="28"/>
          <w:rtl/>
          <w:lang w:bidi="ar-EG"/>
        </w:rPr>
        <w:t xml:space="preserve">كانت </w:t>
      </w:r>
      <w:r w:rsidRPr="004360BD">
        <w:rPr>
          <w:rFonts w:ascii="Simplified Arabic" w:eastAsia="Calibri" w:hAnsi="Simplified Arabic" w:cs="Simplified Arabic"/>
          <w:sz w:val="28"/>
          <w:szCs w:val="28"/>
          <w:rtl/>
          <w:lang w:bidi="ar-EG"/>
        </w:rPr>
        <w:t>العقود</w:t>
      </w:r>
      <w:r w:rsidRPr="004360BD">
        <w:rPr>
          <w:rFonts w:ascii="Times New Roman" w:hAnsi="Times New Roman" w:cs="Simplified Arabic"/>
          <w:sz w:val="28"/>
          <w:szCs w:val="28"/>
          <w:rtl/>
          <w:lang w:bidi="ar-EG"/>
        </w:rPr>
        <w:t xml:space="preserve"> في العصر العلمى تنقسم من عدة وجوه</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فهي تنقسم</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عقود رسمية وغير رسمية،</w:t>
      </w:r>
      <w:r>
        <w:rPr>
          <w:rFonts w:ascii="Times New Roman" w:hAnsi="Times New Roman" w:cs="Simplified Arabic"/>
          <w:sz w:val="28"/>
          <w:szCs w:val="28"/>
          <w:rtl/>
          <w:lang w:bidi="ar-EG"/>
        </w:rPr>
        <w:t xml:space="preserve"> وإلى </w:t>
      </w:r>
      <w:r w:rsidRPr="004360BD">
        <w:rPr>
          <w:rFonts w:ascii="Simplified Arabic" w:eastAsia="Calibri" w:hAnsi="Simplified Arabic" w:cs="Simplified Arabic"/>
          <w:sz w:val="28"/>
          <w:szCs w:val="28"/>
          <w:rtl/>
          <w:lang w:bidi="ar-EG"/>
        </w:rPr>
        <w:t>عقود</w:t>
      </w:r>
      <w:r w:rsidRPr="004360BD">
        <w:rPr>
          <w:rFonts w:ascii="Times New Roman" w:hAnsi="Times New Roman" w:cs="Simplified Arabic"/>
          <w:sz w:val="28"/>
          <w:szCs w:val="28"/>
          <w:rtl/>
          <w:lang w:bidi="ar-EG"/>
        </w:rPr>
        <w:t xml:space="preserve"> تابعة للقانون المدني وعقود تابعة لقانون الشعوب،</w:t>
      </w:r>
      <w:r>
        <w:rPr>
          <w:rFonts w:ascii="Times New Roman" w:hAnsi="Times New Roman" w:cs="Simplified Arabic"/>
          <w:sz w:val="28"/>
          <w:szCs w:val="28"/>
          <w:rtl/>
          <w:lang w:bidi="ar-EG"/>
        </w:rPr>
        <w:t xml:space="preserve"> وإلى </w:t>
      </w:r>
      <w:r w:rsidRPr="004360BD">
        <w:rPr>
          <w:rFonts w:ascii="Times New Roman" w:hAnsi="Times New Roman" w:cs="Simplified Arabic"/>
          <w:sz w:val="28"/>
          <w:szCs w:val="28"/>
          <w:rtl/>
          <w:lang w:bidi="ar-EG"/>
        </w:rPr>
        <w:t>عقود فردية وعقود تبادلية، وأخيراً</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عقود حسن النية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وعقود القانون الضيق.</w:t>
      </w:r>
    </w:p>
    <w:p w14:paraId="690F0BF7" w14:textId="77777777" w:rsidR="00765170" w:rsidRPr="004360BD" w:rsidRDefault="00765170" w:rsidP="00765170">
      <w:pPr>
        <w:pStyle w:val="Style33"/>
        <w:rPr>
          <w:rtl/>
        </w:rPr>
      </w:pPr>
      <w:r w:rsidRPr="004360BD">
        <w:rPr>
          <w:rFonts w:hint="cs"/>
          <w:rtl/>
        </w:rPr>
        <w:t>ال</w:t>
      </w:r>
      <w:r w:rsidRPr="004360BD">
        <w:rPr>
          <w:rtl/>
        </w:rPr>
        <w:t xml:space="preserve">تقسيم الأول: العقود الرسمية وغير الرسمية: </w:t>
      </w:r>
    </w:p>
    <w:p w14:paraId="014AFCCB" w14:textId="77777777" w:rsidR="00765170" w:rsidRPr="004360BD" w:rsidRDefault="00765170" w:rsidP="00765170">
      <w:pPr>
        <w:pStyle w:val="Style27"/>
        <w:rPr>
          <w:rtl/>
        </w:rPr>
      </w:pPr>
      <w:r w:rsidRPr="004360BD">
        <w:rPr>
          <w:rtl/>
        </w:rPr>
        <w:t>العقود الرسمية</w:t>
      </w:r>
      <w:r w:rsidRPr="004360BD">
        <w:rPr>
          <w:rFonts w:hint="cs"/>
          <w:rtl/>
        </w:rPr>
        <w:t xml:space="preserve"> </w:t>
      </w:r>
      <w:r w:rsidRPr="004360BD">
        <w:rPr>
          <w:rtl/>
        </w:rPr>
        <w:t>في العهد العلمي - بعد اختفاء عقد الاستدانة - اثنان: العقد الشفوي والعقد الكتابي، وكلاهما عقد مجرد أي لا يبين فيه سبيه، أي أن كل</w:t>
      </w:r>
      <w:r w:rsidRPr="004360BD">
        <w:rPr>
          <w:rFonts w:hint="cs"/>
          <w:rtl/>
        </w:rPr>
        <w:t>اً</w:t>
      </w:r>
      <w:r w:rsidRPr="004360BD">
        <w:rPr>
          <w:rtl/>
        </w:rPr>
        <w:t xml:space="preserve"> منهما قالب: يصاغ فيه </w:t>
      </w:r>
      <w:r>
        <w:rPr>
          <w:rtl/>
        </w:rPr>
        <w:t xml:space="preserve">الاتفاق </w:t>
      </w:r>
      <w:r w:rsidRPr="004360BD">
        <w:rPr>
          <w:rtl/>
        </w:rPr>
        <w:t>مهما كان الغرض الذي يسعى الطرفان</w:t>
      </w:r>
      <w:r>
        <w:rPr>
          <w:rtl/>
        </w:rPr>
        <w:t xml:space="preserve"> إلى </w:t>
      </w:r>
      <w:r w:rsidRPr="004360BD">
        <w:rPr>
          <w:rtl/>
        </w:rPr>
        <w:t xml:space="preserve">تحقيقه. فالاشتراط. على الخصوص يمكن استخدامه لتحقيق كل أنواع الاتفاقات المختلفة فهو بمثابة قالب لإفراغ العقود، </w:t>
      </w:r>
      <w:r w:rsidRPr="004360BD">
        <w:rPr>
          <w:rFonts w:hint="cs"/>
          <w:rtl/>
        </w:rPr>
        <w:t xml:space="preserve">فكما يمكن </w:t>
      </w:r>
      <w:r w:rsidRPr="004360BD">
        <w:rPr>
          <w:rtl/>
        </w:rPr>
        <w:t>استخدامه لتحقيق عقد من عقود التبرع كهبة مثلا، يمكن استخدامه</w:t>
      </w:r>
      <w:r w:rsidRPr="004360BD">
        <w:rPr>
          <w:rFonts w:hint="cs"/>
          <w:rtl/>
        </w:rPr>
        <w:t xml:space="preserve"> </w:t>
      </w:r>
      <w:r w:rsidRPr="004360BD">
        <w:rPr>
          <w:rtl/>
        </w:rPr>
        <w:t>أيضاً لتحقيق عقد من عقود المعاوضة كبيع</w:t>
      </w:r>
      <w:r>
        <w:rPr>
          <w:rtl/>
        </w:rPr>
        <w:t xml:space="preserve"> أو </w:t>
      </w:r>
      <w:r w:rsidRPr="004360BD">
        <w:rPr>
          <w:rtl/>
        </w:rPr>
        <w:t xml:space="preserve">قرض ربوى. وما عداهما من العقود يخلو من الأوضاع الشكلية ولا يستخدم إلا لتحقيق غرض معين لا يتغير، فعقد البيع مثلا يقصد به دائما </w:t>
      </w:r>
      <w:r>
        <w:rPr>
          <w:rtl/>
        </w:rPr>
        <w:t xml:space="preserve">اكتساب </w:t>
      </w:r>
      <w:r w:rsidRPr="004360BD">
        <w:rPr>
          <w:rtl/>
        </w:rPr>
        <w:t>ملكية شيء من الأشياء</w:t>
      </w:r>
      <w:r w:rsidRPr="004360BD">
        <w:rPr>
          <w:rFonts w:hint="cs"/>
          <w:rtl/>
        </w:rPr>
        <w:t xml:space="preserve"> </w:t>
      </w:r>
      <w:r w:rsidRPr="004360BD">
        <w:rPr>
          <w:rtl/>
        </w:rPr>
        <w:t>في مقابل ثمن.</w:t>
      </w:r>
    </w:p>
    <w:p w14:paraId="34D0A71A" w14:textId="77777777" w:rsidR="00765170" w:rsidRPr="004360BD" w:rsidRDefault="00765170" w:rsidP="00765170">
      <w:pPr>
        <w:pStyle w:val="Style33"/>
        <w:rPr>
          <w:rtl/>
        </w:rPr>
      </w:pPr>
      <w:r w:rsidRPr="004360BD">
        <w:rPr>
          <w:rtl/>
        </w:rPr>
        <w:t>التقسيم الثاني</w:t>
      </w:r>
      <w:r w:rsidRPr="004360BD">
        <w:rPr>
          <w:rFonts w:hint="cs"/>
          <w:rtl/>
        </w:rPr>
        <w:t>:</w:t>
      </w:r>
      <w:r w:rsidRPr="004360BD">
        <w:rPr>
          <w:rtl/>
        </w:rPr>
        <w:t xml:space="preserve"> عقود القانون المدني وعقود قانون الشعوب: </w:t>
      </w:r>
    </w:p>
    <w:p w14:paraId="43A7627E"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ويلاحظ أن مادة </w:t>
      </w:r>
      <w:r>
        <w:rPr>
          <w:rFonts w:ascii="Times New Roman" w:hAnsi="Times New Roman" w:cs="Simplified Arabic"/>
          <w:sz w:val="28"/>
          <w:szCs w:val="28"/>
          <w:rtl/>
          <w:lang w:bidi="ar-EG"/>
        </w:rPr>
        <w:t>الالتزام</w:t>
      </w:r>
      <w:r w:rsidRPr="004360BD">
        <w:rPr>
          <w:rFonts w:ascii="Times New Roman" w:hAnsi="Times New Roman" w:cs="Simplified Arabic"/>
          <w:sz w:val="28"/>
          <w:szCs w:val="28"/>
          <w:rtl/>
          <w:lang w:bidi="ar-EG"/>
        </w:rPr>
        <w:t>ات على النقيض من مادة الأشخاص</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الأشياء ترجع </w:t>
      </w:r>
      <w:r w:rsidRPr="004360BD">
        <w:rPr>
          <w:rFonts w:ascii="Times New Roman" w:hAnsi="Times New Roman" w:cs="Simplified Arabic" w:hint="cs"/>
          <w:sz w:val="28"/>
          <w:szCs w:val="28"/>
          <w:rtl/>
          <w:lang w:bidi="ar-EG"/>
        </w:rPr>
        <w:t>ك</w:t>
      </w:r>
      <w:r w:rsidRPr="004360BD">
        <w:rPr>
          <w:rFonts w:ascii="Times New Roman" w:hAnsi="Times New Roman" w:cs="Simplified Arabic"/>
          <w:sz w:val="28"/>
          <w:szCs w:val="28"/>
          <w:rtl/>
          <w:lang w:bidi="ar-EG"/>
        </w:rPr>
        <w:t>ل أحكامها</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قانون الشعوب، إذ هي مادة المعاملات. لذا كانت</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العقود التابعة للقانون المدني والمقصورة على جماعة الرومان محدودة العدد: وتنحصر في العقد الكتابي والعقد الشفوي في صورته الأولى</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أما بقية العقود الأخرى وهى عقود ال</w:t>
      </w:r>
      <w:r w:rsidRPr="004360BD">
        <w:rPr>
          <w:rFonts w:ascii="Times New Roman" w:hAnsi="Times New Roman" w:cs="Simplified Arabic" w:hint="cs"/>
          <w:sz w:val="28"/>
          <w:szCs w:val="28"/>
          <w:rtl/>
          <w:lang w:bidi="ar-EG"/>
        </w:rPr>
        <w:t>إ</w:t>
      </w:r>
      <w:r w:rsidRPr="004360BD">
        <w:rPr>
          <w:rFonts w:ascii="Times New Roman" w:hAnsi="Times New Roman" w:cs="Simplified Arabic"/>
          <w:sz w:val="28"/>
          <w:szCs w:val="28"/>
          <w:rtl/>
          <w:lang w:bidi="ar-EG"/>
        </w:rPr>
        <w:t>شتراط والعقود غير الرسمية فكانت جائزة فيما بين الرومان وغيرهم، إذ ظهرت كلها في</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قانون الشعوب.</w:t>
      </w:r>
    </w:p>
    <w:p w14:paraId="07283F7E" w14:textId="77777777" w:rsidR="00765170" w:rsidRDefault="00765170" w:rsidP="00765170">
      <w:pPr>
        <w:pStyle w:val="Style33"/>
        <w:rPr>
          <w:rtl/>
        </w:rPr>
      </w:pPr>
    </w:p>
    <w:p w14:paraId="077A5D26" w14:textId="22CBFFFD" w:rsidR="00765170" w:rsidRPr="004360BD" w:rsidRDefault="00765170" w:rsidP="00765170">
      <w:pPr>
        <w:pStyle w:val="Style33"/>
        <w:rPr>
          <w:rtl/>
        </w:rPr>
      </w:pPr>
      <w:r w:rsidRPr="004360BD">
        <w:rPr>
          <w:rtl/>
        </w:rPr>
        <w:lastRenderedPageBreak/>
        <w:t>التقسيم الثالث: العقد الملزم الجانب واحد والملزم للجانبين:</w:t>
      </w:r>
    </w:p>
    <w:p w14:paraId="7C541CAB"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فالعقد الفرد</w:t>
      </w:r>
      <w:r w:rsidRPr="004360BD">
        <w:rPr>
          <w:rFonts w:ascii="Times New Roman" w:hAnsi="Times New Roman" w:cs="Simplified Arabic" w:hint="cs"/>
          <w:sz w:val="28"/>
          <w:szCs w:val="28"/>
          <w:rtl/>
          <w:lang w:bidi="ar-EG"/>
        </w:rPr>
        <w:t>ي</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الملزم لجانب واحد هو العقد الذي لا </w:t>
      </w:r>
      <w:r w:rsidRPr="004360BD">
        <w:rPr>
          <w:rFonts w:ascii="Times New Roman" w:hAnsi="Times New Roman" w:cs="Simplified Arabic" w:hint="cs"/>
          <w:sz w:val="28"/>
          <w:szCs w:val="28"/>
          <w:rtl/>
          <w:lang w:bidi="ar-EG"/>
        </w:rPr>
        <w:t>ينشئ</w:t>
      </w:r>
      <w:r w:rsidRPr="004360BD">
        <w:rPr>
          <w:rFonts w:ascii="Times New Roman" w:hAnsi="Times New Roman" w:cs="Simplified Arabic"/>
          <w:sz w:val="28"/>
          <w:szCs w:val="28"/>
          <w:rtl/>
          <w:lang w:bidi="ar-EG"/>
        </w:rPr>
        <w:t xml:space="preserve"> التزامات إلا في جانب واحد فيكون</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طرفي العقد دائنا غير مدين، والطرف الثاني مديناً غير دائن، مثل ذلك عقد القرض، يلتزم فيه المقترض برد المثل دون أن يلتزم المقرض بشيء ما.</w:t>
      </w:r>
    </w:p>
    <w:p w14:paraId="41DCD038"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والعقد التبادلي</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الملزم للجانبين هو الذي </w:t>
      </w:r>
      <w:r w:rsidRPr="004360BD">
        <w:rPr>
          <w:rFonts w:ascii="Times New Roman" w:hAnsi="Times New Roman" w:cs="Simplified Arabic" w:hint="cs"/>
          <w:sz w:val="28"/>
          <w:szCs w:val="28"/>
          <w:rtl/>
          <w:lang w:bidi="ar-EG"/>
        </w:rPr>
        <w:t>ينشئ</w:t>
      </w:r>
      <w:r w:rsidRPr="004360BD">
        <w:rPr>
          <w:rFonts w:ascii="Times New Roman" w:hAnsi="Times New Roman" w:cs="Simplified Arabic"/>
          <w:sz w:val="28"/>
          <w:szCs w:val="28"/>
          <w:rtl/>
          <w:lang w:bidi="ar-EG"/>
        </w:rPr>
        <w:t xml:space="preserve"> التزامات متقابلة في ذمة كل من المتعاقدين. فكل منهما دائن ومدين للآخر في نفس الوقت، مثل ذلك عقد البيع، فالبائع يلتزم قبل المشتري بنقل وضع اليد. المستمر ويلتزم المشترى قبل البائع بدفع الثمن. وعقد الإجارة يا تزم فيه المؤجر قبل المستأجر بتسليم العين، ويلتزم المستأجر</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قبل المؤجر بدفع الأجرة.</w:t>
      </w:r>
    </w:p>
    <w:p w14:paraId="4F2CD72C"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وقد قسم القانون </w:t>
      </w:r>
      <w:r w:rsidRPr="004360BD">
        <w:rPr>
          <w:rFonts w:ascii="Times New Roman" w:hAnsi="Times New Roman" w:cs="Simplified Arabic" w:hint="cs"/>
          <w:sz w:val="28"/>
          <w:szCs w:val="28"/>
          <w:rtl/>
          <w:lang w:bidi="ar-EG"/>
        </w:rPr>
        <w:t>الروماني</w:t>
      </w:r>
      <w:r w:rsidRPr="004360BD">
        <w:rPr>
          <w:rFonts w:ascii="Times New Roman" w:hAnsi="Times New Roman" w:cs="Simplified Arabic"/>
          <w:sz w:val="28"/>
          <w:szCs w:val="28"/>
          <w:rtl/>
          <w:lang w:bidi="ar-EG"/>
        </w:rPr>
        <w:t xml:space="preserve"> العقود التبادلية</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قسمين: تبادلية كاملة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وتبادلية ناقصة</w:t>
      </w:r>
      <w:r w:rsidRPr="004360BD">
        <w:rPr>
          <w:rFonts w:ascii="Times New Roman" w:hAnsi="Times New Roman" w:cs="Simplified Arabic" w:hint="cs"/>
          <w:sz w:val="28"/>
          <w:szCs w:val="28"/>
          <w:rtl/>
          <w:lang w:bidi="ar-EG"/>
        </w:rPr>
        <w:t>، ف</w:t>
      </w:r>
      <w:r w:rsidRPr="004360BD">
        <w:rPr>
          <w:rFonts w:ascii="Times New Roman" w:hAnsi="Times New Roman" w:cs="Simplified Arabic"/>
          <w:sz w:val="28"/>
          <w:szCs w:val="28"/>
          <w:rtl/>
          <w:lang w:bidi="ar-EG"/>
        </w:rPr>
        <w:t xml:space="preserve">العقد التبادلي الكامل هو الذي </w:t>
      </w:r>
      <w:r w:rsidRPr="004360BD">
        <w:rPr>
          <w:rFonts w:ascii="Times New Roman" w:hAnsi="Times New Roman" w:cs="Simplified Arabic" w:hint="cs"/>
          <w:sz w:val="28"/>
          <w:szCs w:val="28"/>
          <w:rtl/>
          <w:lang w:bidi="ar-EG"/>
        </w:rPr>
        <w:t>ينشئ</w:t>
      </w:r>
      <w:r w:rsidRPr="004360BD">
        <w:rPr>
          <w:rFonts w:ascii="Times New Roman" w:hAnsi="Times New Roman" w:cs="Simplified Arabic"/>
          <w:sz w:val="28"/>
          <w:szCs w:val="28"/>
          <w:rtl/>
          <w:lang w:bidi="ar-EG"/>
        </w:rPr>
        <w:t>، منذ تكوينه، التزامات متقابلة في ذمة كل من المتعاقدين مثل عقد البيع والإجارة كما تقدم أما العقد التبادلي الناقص، فهو عقد ملزم في الأصل الجانب واحد، ولكن الجانب الآخر قد يلتزم، بعد نشوء العقد، مثل عقد الوديعة، فهو لا يلزم في الأصل سوى الوديع الذى يلتزم بالمحافظة على الوديعة وردها</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المودع عند طلبه، ولكن قد يلتزم المودع فيما بعد بتعويض ما أصاب حافظ الوديعة من الضرر بسبب الشيء المودع، المصروفات التي أنفقت في حفظ الشي</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من الهلاك.</w:t>
      </w:r>
    </w:p>
    <w:p w14:paraId="0647A33B"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ويلاحظ أن المشرع </w:t>
      </w:r>
      <w:r w:rsidRPr="004360BD">
        <w:rPr>
          <w:rFonts w:ascii="Times New Roman" w:hAnsi="Times New Roman" w:cs="Simplified Arabic" w:hint="cs"/>
          <w:sz w:val="28"/>
          <w:szCs w:val="28"/>
          <w:rtl/>
          <w:lang w:bidi="ar-EG"/>
        </w:rPr>
        <w:t>الفرنسي</w:t>
      </w:r>
      <w:r w:rsidRPr="004360BD">
        <w:rPr>
          <w:rFonts w:ascii="Times New Roman" w:hAnsi="Times New Roman" w:cs="Simplified Arabic"/>
          <w:sz w:val="28"/>
          <w:szCs w:val="28"/>
          <w:rtl/>
          <w:lang w:bidi="ar-EG"/>
        </w:rPr>
        <w:t xml:space="preserve"> لم ينقل بحق هذا التقسيم للعقود التبادلية لأن ما يسمى بالعقد </w:t>
      </w:r>
      <w:r w:rsidRPr="004360BD">
        <w:rPr>
          <w:rFonts w:ascii="Times New Roman" w:hAnsi="Times New Roman" w:cs="Simplified Arabic" w:hint="cs"/>
          <w:sz w:val="28"/>
          <w:szCs w:val="28"/>
          <w:rtl/>
          <w:lang w:bidi="ar-EG"/>
        </w:rPr>
        <w:t>التبادلي</w:t>
      </w:r>
      <w:r w:rsidRPr="004360BD">
        <w:rPr>
          <w:rFonts w:ascii="Times New Roman" w:hAnsi="Times New Roman" w:cs="Simplified Arabic"/>
          <w:sz w:val="28"/>
          <w:szCs w:val="28"/>
          <w:rtl/>
          <w:lang w:bidi="ar-EG"/>
        </w:rPr>
        <w:t xml:space="preserve"> الناقص حقيقته عقد ملزم الجانب واحد، وما عسى أن ينشأ من التزامات بعد ذلك في جانب الدائن لم ينشأ من العقد بل هي التزامات مصدرها سبب آخر خارج عنه: فإما العمل الضار في حالة التعويض عن الضرر</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الإثراء</w:t>
      </w:r>
      <w:r w:rsidRPr="004360BD">
        <w:rPr>
          <w:rFonts w:ascii="Times New Roman" w:hAnsi="Times New Roman" w:cs="Simplified Arabic"/>
          <w:sz w:val="28"/>
          <w:szCs w:val="28"/>
          <w:rtl/>
          <w:lang w:bidi="ar-EG"/>
        </w:rPr>
        <w:t xml:space="preserve"> بلا سبب في حالة رد المصروفات الضرورية.</w:t>
      </w:r>
    </w:p>
    <w:p w14:paraId="054DC5A9" w14:textId="77777777" w:rsidR="00765170" w:rsidRPr="004360BD" w:rsidRDefault="00765170" w:rsidP="00765170">
      <w:pPr>
        <w:spacing w:after="0" w:line="240" w:lineRule="auto"/>
        <w:ind w:firstLine="720"/>
        <w:jc w:val="both"/>
        <w:rPr>
          <w:rFonts w:ascii="Times New Roman" w:hAnsi="Times New Roman" w:cs="Simplified Arabic"/>
          <w:sz w:val="28"/>
          <w:szCs w:val="28"/>
          <w:lang w:bidi="ar-EG"/>
        </w:rPr>
      </w:pPr>
      <w:r w:rsidRPr="004360BD">
        <w:rPr>
          <w:rFonts w:ascii="Times New Roman" w:hAnsi="Times New Roman" w:cs="Simplified Arabic"/>
          <w:sz w:val="28"/>
          <w:szCs w:val="28"/>
          <w:rtl/>
          <w:lang w:bidi="ar-EG"/>
        </w:rPr>
        <w:t>غير أن هذا التقسيم كان مفهوماً في القانون الروماني، لأن العقود الملزمة للجانبين وحدها هي التي كانت تعتبر من عقود حسن النية أما العقود الملزمة</w:t>
      </w:r>
      <w:r w:rsidRPr="004360BD">
        <w:rPr>
          <w:rFonts w:ascii="Times New Roman" w:hAnsi="Times New Roman" w:cs="Simplified Arabic" w:hint="cs"/>
          <w:sz w:val="28"/>
          <w:szCs w:val="28"/>
          <w:rtl/>
          <w:lang w:bidi="ar-EG"/>
        </w:rPr>
        <w:t xml:space="preserve"> ل</w:t>
      </w:r>
      <w:r w:rsidRPr="004360BD">
        <w:rPr>
          <w:rFonts w:ascii="Times New Roman" w:hAnsi="Times New Roman" w:cs="Simplified Arabic"/>
          <w:sz w:val="28"/>
          <w:szCs w:val="28"/>
          <w:rtl/>
          <w:lang w:bidi="ar-EG"/>
        </w:rPr>
        <w:t>جانب واحد فكانت تعتبر عقوداً حرفية التنفيذ فكان من المفيد أن توصف العقود الملزمة الجانب واحد بأنها عقود ملزمة للجانبين ولو على نحو غير تام حتى يتيسر إدخال حسن النية في تنفيذها. ولكن هذه الفكرة الرومانية لم تعد قائمة في القانون الحديث، إذ أصبحت كل العقود، سواء أكانت ملزمة للجانبين أم ملزمة الجانب واحد، من عقود حسن النية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يجب أن يتوافر حسن النية في تنفيذها.</w:t>
      </w:r>
    </w:p>
    <w:p w14:paraId="13A492DA" w14:textId="77777777" w:rsidR="00765170" w:rsidRDefault="00765170" w:rsidP="00765170">
      <w:pPr>
        <w:pStyle w:val="Style33"/>
        <w:spacing w:after="0"/>
        <w:rPr>
          <w:rtl/>
        </w:rPr>
      </w:pPr>
    </w:p>
    <w:p w14:paraId="2BA2805A" w14:textId="77777777" w:rsidR="00765170" w:rsidRDefault="00765170" w:rsidP="00765170">
      <w:pPr>
        <w:pStyle w:val="Style33"/>
        <w:spacing w:after="0"/>
        <w:rPr>
          <w:rtl/>
        </w:rPr>
      </w:pPr>
    </w:p>
    <w:p w14:paraId="1422B74B" w14:textId="77777777" w:rsidR="00765170" w:rsidRPr="004360BD" w:rsidRDefault="00765170" w:rsidP="00765170">
      <w:pPr>
        <w:pStyle w:val="Style33"/>
        <w:spacing w:after="0"/>
        <w:rPr>
          <w:rtl/>
        </w:rPr>
      </w:pPr>
      <w:r w:rsidRPr="004360BD">
        <w:rPr>
          <w:rtl/>
        </w:rPr>
        <w:lastRenderedPageBreak/>
        <w:t>التقسيم الرابع: عقود حسن النية وعقود القانون الضيق:</w:t>
      </w:r>
    </w:p>
    <w:p w14:paraId="12DE6D60"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فعقود القانون الضيق لا تشمل سوى</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العقود الرسمية (العقد </w:t>
      </w:r>
      <w:r w:rsidRPr="004360BD">
        <w:rPr>
          <w:rFonts w:ascii="Times New Roman" w:hAnsi="Times New Roman" w:cs="Simplified Arabic" w:hint="cs"/>
          <w:sz w:val="28"/>
          <w:szCs w:val="28"/>
          <w:rtl/>
          <w:lang w:bidi="ar-EG"/>
        </w:rPr>
        <w:t>الشفوي</w:t>
      </w:r>
      <w:r w:rsidRPr="004360BD">
        <w:rPr>
          <w:rFonts w:ascii="Times New Roman" w:hAnsi="Times New Roman" w:cs="Simplified Arabic"/>
          <w:sz w:val="28"/>
          <w:szCs w:val="28"/>
          <w:rtl/>
          <w:lang w:bidi="ar-EG"/>
        </w:rPr>
        <w:t xml:space="preserve"> والعقد الكتابي) وعقد القرض</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عارية الاستهلاك، أما ما عداها من العقود فمن عقود حسن النية.</w:t>
      </w:r>
      <w:r w:rsidRPr="004360BD">
        <w:rPr>
          <w:rFonts w:hint="cs"/>
          <w:sz w:val="28"/>
          <w:szCs w:val="28"/>
          <w:vertAlign w:val="superscript"/>
          <w:rtl/>
        </w:rPr>
        <w:t xml:space="preserve"> </w:t>
      </w:r>
      <w:r w:rsidRPr="004360BD">
        <w:rPr>
          <w:rFonts w:ascii="Times New Roman" w:hAnsi="Times New Roman" w:cs="Simplified Arabic" w:hint="cs"/>
          <w:sz w:val="28"/>
          <w:szCs w:val="28"/>
          <w:vertAlign w:val="superscript"/>
          <w:rtl/>
        </w:rPr>
        <w:t>(</w:t>
      </w:r>
      <w:r w:rsidRPr="004360BD">
        <w:rPr>
          <w:rFonts w:ascii="Times New Roman" w:hAnsi="Times New Roman" w:cs="Simplified Arabic"/>
          <w:sz w:val="28"/>
          <w:szCs w:val="28"/>
          <w:vertAlign w:val="superscript"/>
          <w:rtl/>
        </w:rPr>
        <w:footnoteReference w:id="9"/>
      </w:r>
      <w:r w:rsidRPr="004360BD">
        <w:rPr>
          <w:rFonts w:ascii="Times New Roman" w:hAnsi="Times New Roman" w:cs="Simplified Arabic" w:hint="cs"/>
          <w:sz w:val="28"/>
          <w:szCs w:val="28"/>
          <w:vertAlign w:val="superscript"/>
          <w:rtl/>
        </w:rPr>
        <w:t>)</w:t>
      </w:r>
    </w:p>
    <w:p w14:paraId="7A16A708" w14:textId="77777777" w:rsidR="00765170" w:rsidRDefault="00765170" w:rsidP="00765170">
      <w:pPr>
        <w:spacing w:after="0" w:line="240" w:lineRule="auto"/>
        <w:ind w:firstLine="720"/>
        <w:jc w:val="both"/>
        <w:rPr>
          <w:rFonts w:ascii="Times New Roman" w:hAnsi="Times New Roman" w:cs="Simplified Arabic"/>
          <w:sz w:val="28"/>
          <w:szCs w:val="28"/>
          <w:rtl/>
        </w:rPr>
      </w:pPr>
      <w:r w:rsidRPr="004360BD">
        <w:rPr>
          <w:rFonts w:ascii="Times New Roman" w:hAnsi="Times New Roman" w:cs="Simplified Arabic" w:hint="cs"/>
          <w:sz w:val="28"/>
          <w:szCs w:val="28"/>
          <w:rtl/>
        </w:rPr>
        <w:t xml:space="preserve">وفى إطار دراسة وبحث دور </w:t>
      </w:r>
      <w:r>
        <w:rPr>
          <w:rFonts w:ascii="Times New Roman" w:hAnsi="Times New Roman" w:cs="Simplified Arabic" w:hint="cs"/>
          <w:sz w:val="28"/>
          <w:szCs w:val="28"/>
          <w:rtl/>
        </w:rPr>
        <w:t xml:space="preserve">الإرادة </w:t>
      </w:r>
      <w:r w:rsidRPr="004360BD">
        <w:rPr>
          <w:rFonts w:ascii="Times New Roman" w:hAnsi="Times New Roman" w:cs="Simplified Arabic" w:hint="cs"/>
          <w:sz w:val="28"/>
          <w:szCs w:val="28"/>
          <w:rtl/>
        </w:rPr>
        <w:t xml:space="preserve">في ترتيب </w:t>
      </w:r>
      <w:r>
        <w:rPr>
          <w:rFonts w:ascii="Times New Roman" w:hAnsi="Times New Roman" w:cs="Simplified Arabic" w:hint="cs"/>
          <w:sz w:val="28"/>
          <w:szCs w:val="28"/>
          <w:rtl/>
        </w:rPr>
        <w:t xml:space="preserve">الالتزام </w:t>
      </w:r>
      <w:r w:rsidRPr="004360BD">
        <w:rPr>
          <w:rFonts w:ascii="Times New Roman" w:hAnsi="Times New Roman" w:cs="Simplified Arabic" w:hint="cs"/>
          <w:sz w:val="28"/>
          <w:szCs w:val="28"/>
          <w:rtl/>
        </w:rPr>
        <w:t>التعاقدي</w:t>
      </w:r>
      <w:r>
        <w:rPr>
          <w:rFonts w:ascii="Times New Roman" w:hAnsi="Times New Roman" w:cs="Simplified Arabic" w:hint="cs"/>
          <w:sz w:val="28"/>
          <w:szCs w:val="28"/>
          <w:rtl/>
        </w:rPr>
        <w:t xml:space="preserve"> في </w:t>
      </w:r>
      <w:r w:rsidRPr="004360BD">
        <w:rPr>
          <w:rFonts w:ascii="Times New Roman" w:hAnsi="Times New Roman" w:cs="Simplified Arabic" w:hint="cs"/>
          <w:sz w:val="28"/>
          <w:szCs w:val="28"/>
          <w:rtl/>
        </w:rPr>
        <w:t xml:space="preserve">القانون </w:t>
      </w:r>
      <w:r>
        <w:rPr>
          <w:rFonts w:ascii="Times New Roman" w:hAnsi="Times New Roman" w:cs="Simplified Arabic" w:hint="cs"/>
          <w:sz w:val="28"/>
          <w:szCs w:val="28"/>
          <w:rtl/>
        </w:rPr>
        <w:t xml:space="preserve">الروماني </w:t>
      </w:r>
      <w:r w:rsidRPr="004360BD">
        <w:rPr>
          <w:rFonts w:ascii="Times New Roman" w:hAnsi="Times New Roman" w:cs="Simplified Arabic" w:hint="cs"/>
          <w:sz w:val="28"/>
          <w:szCs w:val="28"/>
          <w:rtl/>
        </w:rPr>
        <w:t xml:space="preserve">التناول بالدراسة والبحث تطور مفهوم </w:t>
      </w:r>
      <w:r>
        <w:rPr>
          <w:rFonts w:ascii="Times New Roman" w:hAnsi="Times New Roman" w:cs="Simplified Arabic" w:hint="cs"/>
          <w:sz w:val="28"/>
          <w:szCs w:val="28"/>
          <w:rtl/>
        </w:rPr>
        <w:t xml:space="preserve">الإرادة </w:t>
      </w:r>
      <w:r w:rsidRPr="004360BD">
        <w:rPr>
          <w:rFonts w:ascii="Times New Roman" w:hAnsi="Times New Roman" w:cs="Simplified Arabic" w:hint="cs"/>
          <w:sz w:val="28"/>
          <w:szCs w:val="28"/>
          <w:rtl/>
        </w:rPr>
        <w:t xml:space="preserve">العقدية بداءة من تبنى الشكلية العقدية المفرطة كأحد ركائز القانون </w:t>
      </w:r>
      <w:r>
        <w:rPr>
          <w:rFonts w:ascii="Times New Roman" w:hAnsi="Times New Roman" w:cs="Simplified Arabic" w:hint="cs"/>
          <w:sz w:val="28"/>
          <w:szCs w:val="28"/>
          <w:rtl/>
        </w:rPr>
        <w:t xml:space="preserve">الروماني في </w:t>
      </w:r>
      <w:r w:rsidRPr="004360BD">
        <w:rPr>
          <w:rFonts w:ascii="Times New Roman" w:hAnsi="Times New Roman" w:cs="Simplified Arabic" w:hint="cs"/>
          <w:sz w:val="28"/>
          <w:szCs w:val="28"/>
          <w:rtl/>
        </w:rPr>
        <w:t xml:space="preserve">بداياته واثرها على الشكل </w:t>
      </w:r>
      <w:r>
        <w:rPr>
          <w:rFonts w:ascii="Times New Roman" w:hAnsi="Times New Roman" w:cs="Simplified Arabic" w:hint="cs"/>
          <w:sz w:val="28"/>
          <w:szCs w:val="28"/>
          <w:rtl/>
        </w:rPr>
        <w:t xml:space="preserve">العقدي </w:t>
      </w:r>
      <w:r w:rsidRPr="004360BD">
        <w:rPr>
          <w:rFonts w:ascii="Times New Roman" w:hAnsi="Times New Roman" w:cs="Simplified Arabic" w:hint="cs"/>
          <w:sz w:val="28"/>
          <w:szCs w:val="28"/>
          <w:rtl/>
        </w:rPr>
        <w:t xml:space="preserve">والتفسير العقدى، </w:t>
      </w:r>
      <w:r w:rsidRPr="004360BD">
        <w:rPr>
          <w:rFonts w:ascii="Times New Roman" w:hAnsi="Times New Roman" w:cs="Simplified Arabic"/>
          <w:sz w:val="28"/>
          <w:szCs w:val="28"/>
          <w:rtl/>
          <w:lang w:bidi="ar-EG"/>
        </w:rPr>
        <w:t>ومع تطور القانون الروماني بانتشار التجارة وتقدم طرق التعامل</w:t>
      </w:r>
      <w:r w:rsidRPr="004360BD">
        <w:rPr>
          <w:rFonts w:ascii="Times New Roman" w:hAnsi="Times New Roman" w:cs="Simplified Arabic" w:hint="cs"/>
          <w:sz w:val="28"/>
          <w:szCs w:val="28"/>
          <w:rtl/>
        </w:rPr>
        <w:t xml:space="preserve"> تطور دور </w:t>
      </w:r>
      <w:r>
        <w:rPr>
          <w:rFonts w:ascii="Times New Roman" w:hAnsi="Times New Roman" w:cs="Simplified Arabic" w:hint="cs"/>
          <w:sz w:val="28"/>
          <w:szCs w:val="28"/>
          <w:rtl/>
        </w:rPr>
        <w:t xml:space="preserve">الإرادة </w:t>
      </w:r>
      <w:r w:rsidRPr="004360BD">
        <w:rPr>
          <w:rFonts w:ascii="Times New Roman" w:hAnsi="Times New Roman" w:cs="Simplified Arabic" w:hint="cs"/>
          <w:sz w:val="28"/>
          <w:szCs w:val="28"/>
          <w:rtl/>
        </w:rPr>
        <w:t>العقدية والتخفيف من حدة شكلية العقود وذلك بتبنى البريتور لقاعدة</w:t>
      </w:r>
      <w:r>
        <w:rPr>
          <w:rFonts w:ascii="Times New Roman" w:hAnsi="Times New Roman" w:cs="Simplified Arabic" w:hint="cs"/>
          <w:sz w:val="28"/>
          <w:szCs w:val="28"/>
          <w:rtl/>
        </w:rPr>
        <w:t xml:space="preserve"> </w:t>
      </w:r>
      <w:r w:rsidRPr="004360BD">
        <w:rPr>
          <w:rFonts w:ascii="Times New Roman" w:hAnsi="Times New Roman" w:cs="Simplified Arabic" w:hint="cs"/>
          <w:sz w:val="28"/>
          <w:szCs w:val="28"/>
          <w:rtl/>
        </w:rPr>
        <w:t xml:space="preserve">إن العهد كان مسؤلا </w:t>
      </w:r>
      <w:r w:rsidRPr="004360BD">
        <w:rPr>
          <w:rFonts w:ascii="Times New Roman" w:hAnsi="Times New Roman" w:cs="Simplified Arabic"/>
          <w:sz w:val="28"/>
          <w:szCs w:val="28"/>
          <w:rtl/>
        </w:rPr>
        <w:t>ظهور</w:t>
      </w:r>
      <w:r w:rsidRPr="004360BD">
        <w:rPr>
          <w:rFonts w:ascii="Times New Roman" w:hAnsi="Times New Roman" w:cs="Simplified Arabic" w:hint="cs"/>
          <w:sz w:val="28"/>
          <w:szCs w:val="28"/>
          <w:rtl/>
        </w:rPr>
        <w:t xml:space="preserve"> </w:t>
      </w:r>
      <w:r w:rsidRPr="004360BD">
        <w:rPr>
          <w:rFonts w:ascii="Times New Roman" w:hAnsi="Times New Roman" w:cs="Simplified Arabic"/>
          <w:sz w:val="28"/>
          <w:szCs w:val="28"/>
          <w:rtl/>
        </w:rPr>
        <w:t>العقود الغير الرسمية</w:t>
      </w:r>
      <w:r>
        <w:rPr>
          <w:rFonts w:ascii="Times New Roman" w:hAnsi="Times New Roman" w:cs="Simplified Arabic" w:hint="cs"/>
          <w:sz w:val="28"/>
          <w:szCs w:val="28"/>
          <w:rtl/>
        </w:rPr>
        <w:t xml:space="preserve"> و</w:t>
      </w:r>
      <w:r w:rsidRPr="004360BD">
        <w:rPr>
          <w:rFonts w:ascii="Times New Roman" w:hAnsi="Times New Roman" w:cs="Simplified Arabic" w:hint="cs"/>
          <w:sz w:val="28"/>
          <w:szCs w:val="28"/>
          <w:rtl/>
        </w:rPr>
        <w:t>تبنى البرتور لفكرة النيابة</w:t>
      </w:r>
      <w:r>
        <w:rPr>
          <w:rFonts w:ascii="Times New Roman" w:hAnsi="Times New Roman" w:cs="Simplified Arabic" w:hint="cs"/>
          <w:sz w:val="28"/>
          <w:szCs w:val="28"/>
          <w:rtl/>
        </w:rPr>
        <w:t xml:space="preserve"> في </w:t>
      </w:r>
      <w:r w:rsidRPr="004360BD">
        <w:rPr>
          <w:rFonts w:ascii="Times New Roman" w:hAnsi="Times New Roman" w:cs="Simplified Arabic" w:hint="cs"/>
          <w:sz w:val="28"/>
          <w:szCs w:val="28"/>
          <w:rtl/>
        </w:rPr>
        <w:t xml:space="preserve">التعاقد، </w:t>
      </w:r>
      <w:r w:rsidRPr="004360BD">
        <w:rPr>
          <w:rFonts w:ascii="Times New Roman" w:hAnsi="Times New Roman" w:cs="Simplified Arabic" w:hint="cs"/>
          <w:sz w:val="28"/>
          <w:szCs w:val="28"/>
          <w:rtl/>
          <w:lang w:bidi="ar-EG"/>
        </w:rPr>
        <w:t xml:space="preserve">ثم دراسة دور </w:t>
      </w:r>
      <w:r>
        <w:rPr>
          <w:rFonts w:ascii="Times New Roman" w:hAnsi="Times New Roman" w:cs="Simplified Arabic" w:hint="cs"/>
          <w:sz w:val="28"/>
          <w:szCs w:val="28"/>
          <w:rtl/>
          <w:lang w:bidi="ar-EG"/>
        </w:rPr>
        <w:t xml:space="preserve">الإرادة في </w:t>
      </w:r>
      <w:r w:rsidRPr="004360BD">
        <w:rPr>
          <w:rFonts w:ascii="Times New Roman" w:hAnsi="Times New Roman" w:cs="Simplified Arabic" w:hint="cs"/>
          <w:sz w:val="28"/>
          <w:szCs w:val="28"/>
          <w:rtl/>
          <w:lang w:bidi="ar-EG"/>
        </w:rPr>
        <w:t xml:space="preserve">إطار </w:t>
      </w:r>
      <w:r w:rsidRPr="004360BD">
        <w:rPr>
          <w:rFonts w:ascii="Times New Roman" w:hAnsi="Times New Roman" w:cs="Simplified Arabic"/>
          <w:sz w:val="28"/>
          <w:szCs w:val="28"/>
          <w:rtl/>
        </w:rPr>
        <w:t>القواعد العام</w:t>
      </w:r>
      <w:r w:rsidRPr="004360BD">
        <w:rPr>
          <w:rFonts w:ascii="Times New Roman" w:hAnsi="Times New Roman" w:cs="Simplified Arabic" w:hint="cs"/>
          <w:sz w:val="28"/>
          <w:szCs w:val="28"/>
          <w:rtl/>
        </w:rPr>
        <w:t xml:space="preserve">ة </w:t>
      </w:r>
      <w:r>
        <w:rPr>
          <w:rFonts w:ascii="Times New Roman" w:hAnsi="Times New Roman" w:cs="Simplified Arabic" w:hint="cs"/>
          <w:sz w:val="28"/>
          <w:szCs w:val="28"/>
          <w:rtl/>
        </w:rPr>
        <w:t xml:space="preserve">التي </w:t>
      </w:r>
      <w:r w:rsidRPr="004360BD">
        <w:rPr>
          <w:rFonts w:ascii="Times New Roman" w:hAnsi="Times New Roman" w:cs="Simplified Arabic"/>
          <w:sz w:val="28"/>
          <w:szCs w:val="28"/>
          <w:rtl/>
        </w:rPr>
        <w:t>تطبق على العقود جميعاً</w:t>
      </w:r>
      <w:r>
        <w:rPr>
          <w:rFonts w:ascii="Times New Roman" w:hAnsi="Times New Roman" w:cs="Simplified Arabic" w:hint="cs"/>
          <w:sz w:val="28"/>
          <w:szCs w:val="28"/>
          <w:rtl/>
        </w:rPr>
        <w:t xml:space="preserve"> والتي </w:t>
      </w:r>
      <w:r w:rsidRPr="004360BD">
        <w:rPr>
          <w:rFonts w:ascii="Times New Roman" w:hAnsi="Times New Roman" w:cs="Simplified Arabic" w:hint="cs"/>
          <w:sz w:val="28"/>
          <w:szCs w:val="28"/>
          <w:rtl/>
        </w:rPr>
        <w:t>تتفرع</w:t>
      </w:r>
      <w:r>
        <w:rPr>
          <w:rFonts w:ascii="Times New Roman" w:hAnsi="Times New Roman" w:cs="Simplified Arabic" w:hint="cs"/>
          <w:sz w:val="28"/>
          <w:szCs w:val="28"/>
          <w:rtl/>
        </w:rPr>
        <w:t xml:space="preserve"> إلى </w:t>
      </w:r>
      <w:r w:rsidRPr="004360BD">
        <w:rPr>
          <w:rFonts w:ascii="Times New Roman" w:hAnsi="Times New Roman" w:cs="Simplified Arabic" w:hint="cs"/>
          <w:sz w:val="28"/>
          <w:szCs w:val="28"/>
          <w:rtl/>
        </w:rPr>
        <w:t>قسمين:</w:t>
      </w:r>
      <w:r w:rsidRPr="004360BD">
        <w:rPr>
          <w:rFonts w:ascii="Times New Roman" w:hAnsi="Times New Roman" w:cs="Simplified Arabic"/>
          <w:sz w:val="28"/>
          <w:szCs w:val="28"/>
          <w:rtl/>
        </w:rPr>
        <w:t xml:space="preserve"> قسم يتعلق </w:t>
      </w:r>
      <w:r w:rsidRPr="004360BD">
        <w:rPr>
          <w:rFonts w:ascii="Times New Roman" w:hAnsi="Times New Roman" w:cs="Simplified Arabic" w:hint="cs"/>
          <w:sz w:val="28"/>
          <w:szCs w:val="28"/>
          <w:rtl/>
        </w:rPr>
        <w:t xml:space="preserve">بمجال </w:t>
      </w:r>
      <w:r>
        <w:rPr>
          <w:rFonts w:ascii="Times New Roman" w:hAnsi="Times New Roman" w:cs="Simplified Arabic" w:hint="cs"/>
          <w:sz w:val="28"/>
          <w:szCs w:val="28"/>
          <w:rtl/>
        </w:rPr>
        <w:t xml:space="preserve">الإرادة التي </w:t>
      </w:r>
      <w:r w:rsidRPr="004360BD">
        <w:rPr>
          <w:rFonts w:ascii="Times New Roman" w:hAnsi="Times New Roman" w:cs="Simplified Arabic" w:hint="cs"/>
          <w:sz w:val="28"/>
          <w:szCs w:val="28"/>
          <w:rtl/>
        </w:rPr>
        <w:t xml:space="preserve">تلحق </w:t>
      </w:r>
      <w:r w:rsidRPr="004360BD">
        <w:rPr>
          <w:rFonts w:ascii="Times New Roman" w:hAnsi="Times New Roman" w:cs="Simplified Arabic"/>
          <w:sz w:val="28"/>
          <w:szCs w:val="28"/>
          <w:rtl/>
        </w:rPr>
        <w:t>بالأركان</w:t>
      </w:r>
      <w:r>
        <w:rPr>
          <w:rFonts w:ascii="Times New Roman" w:hAnsi="Times New Roman" w:cs="Simplified Arabic"/>
          <w:sz w:val="28"/>
          <w:szCs w:val="28"/>
          <w:rtl/>
        </w:rPr>
        <w:t xml:space="preserve"> أو </w:t>
      </w:r>
      <w:r w:rsidRPr="004360BD">
        <w:rPr>
          <w:rFonts w:ascii="Times New Roman" w:hAnsi="Times New Roman" w:cs="Simplified Arabic"/>
          <w:sz w:val="28"/>
          <w:szCs w:val="28"/>
          <w:rtl/>
        </w:rPr>
        <w:t>العناصر الجوهرية التي يجب توافرها في كل عقد بحيث لا ينعقد بدونها</w:t>
      </w:r>
      <w:r w:rsidRPr="004360BD">
        <w:rPr>
          <w:rFonts w:ascii="Times New Roman" w:hAnsi="Times New Roman" w:cs="Simplified Arabic" w:hint="cs"/>
          <w:sz w:val="28"/>
          <w:szCs w:val="28"/>
          <w:rtl/>
        </w:rPr>
        <w:t xml:space="preserve"> وهى</w:t>
      </w:r>
      <w:r w:rsidRPr="004360BD">
        <w:rPr>
          <w:rFonts w:ascii="Times New Roman" w:hAnsi="Times New Roman" w:cs="Simplified Arabic"/>
          <w:sz w:val="28"/>
          <w:szCs w:val="28"/>
          <w:rtl/>
          <w:lang w:bidi="ar-EG"/>
        </w:rPr>
        <w:t xml:space="preserve"> الرضى</w:t>
      </w:r>
      <w:r w:rsidRPr="004360BD">
        <w:rPr>
          <w:rFonts w:ascii="Times New Roman" w:hAnsi="Times New Roman" w:cs="Simplified Arabic" w:hint="cs"/>
          <w:sz w:val="28"/>
          <w:szCs w:val="28"/>
          <w:rtl/>
          <w:lang w:bidi="ar-EG"/>
        </w:rPr>
        <w:t>، أ</w:t>
      </w:r>
      <w:r w:rsidRPr="004360BD">
        <w:rPr>
          <w:rFonts w:ascii="Times New Roman" w:hAnsi="Times New Roman" w:cs="Simplified Arabic"/>
          <w:sz w:val="28"/>
          <w:szCs w:val="28"/>
          <w:rtl/>
          <w:lang w:bidi="ar-EG"/>
        </w:rPr>
        <w:t>هلية المتعاقدين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محل يقوم عليه الاتفاق</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سبب شرع</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للاتفاق</w:t>
      </w:r>
      <w:r w:rsidRPr="004360BD">
        <w:rPr>
          <w:rFonts w:ascii="Times New Roman" w:hAnsi="Times New Roman" w:cs="Simplified Arabic"/>
          <w:sz w:val="28"/>
          <w:szCs w:val="28"/>
          <w:rtl/>
        </w:rPr>
        <w:t>، وقسم يتعلق</w:t>
      </w:r>
      <w:r w:rsidRPr="004360BD">
        <w:rPr>
          <w:rFonts w:ascii="Times New Roman" w:hAnsi="Times New Roman" w:cs="Simplified Arabic" w:hint="cs"/>
          <w:sz w:val="28"/>
          <w:szCs w:val="28"/>
          <w:rtl/>
        </w:rPr>
        <w:t xml:space="preserve"> بمجال </w:t>
      </w:r>
      <w:r>
        <w:rPr>
          <w:rFonts w:ascii="Times New Roman" w:hAnsi="Times New Roman" w:cs="Simplified Arabic" w:hint="cs"/>
          <w:sz w:val="28"/>
          <w:szCs w:val="28"/>
          <w:rtl/>
        </w:rPr>
        <w:t xml:space="preserve">الإرادة التي </w:t>
      </w:r>
      <w:r w:rsidRPr="004360BD">
        <w:rPr>
          <w:rFonts w:ascii="Times New Roman" w:hAnsi="Times New Roman" w:cs="Simplified Arabic" w:hint="cs"/>
          <w:sz w:val="28"/>
          <w:szCs w:val="28"/>
          <w:rtl/>
        </w:rPr>
        <w:t>تلحق ب</w:t>
      </w:r>
      <w:r w:rsidRPr="004360BD">
        <w:rPr>
          <w:rFonts w:ascii="Times New Roman" w:hAnsi="Times New Roman" w:cs="Simplified Arabic"/>
          <w:sz w:val="28"/>
          <w:szCs w:val="28"/>
          <w:rtl/>
        </w:rPr>
        <w:t>العناصر العرضية التي توجد في العقد</w:t>
      </w:r>
      <w:r>
        <w:rPr>
          <w:rFonts w:ascii="Times New Roman" w:hAnsi="Times New Roman" w:cs="Simplified Arabic"/>
          <w:sz w:val="28"/>
          <w:szCs w:val="28"/>
          <w:rtl/>
        </w:rPr>
        <w:t xml:space="preserve"> أو </w:t>
      </w:r>
      <w:r w:rsidRPr="004360BD">
        <w:rPr>
          <w:rFonts w:ascii="Times New Roman" w:hAnsi="Times New Roman" w:cs="Simplified Arabic"/>
          <w:sz w:val="28"/>
          <w:szCs w:val="28"/>
          <w:rtl/>
        </w:rPr>
        <w:t>لا توجد</w:t>
      </w:r>
      <w:r w:rsidRPr="004360BD">
        <w:rPr>
          <w:rFonts w:ascii="Times New Roman" w:hAnsi="Times New Roman" w:cs="Simplified Arabic" w:hint="cs"/>
          <w:sz w:val="28"/>
          <w:szCs w:val="28"/>
          <w:rtl/>
        </w:rPr>
        <w:t xml:space="preserve"> </w:t>
      </w:r>
      <w:r w:rsidRPr="004360BD">
        <w:rPr>
          <w:rFonts w:ascii="Times New Roman" w:hAnsi="Times New Roman" w:cs="Simplified Arabic"/>
          <w:sz w:val="28"/>
          <w:szCs w:val="28"/>
          <w:rtl/>
        </w:rPr>
        <w:t>ولكن لا يؤثر وجودها</w:t>
      </w:r>
      <w:r>
        <w:rPr>
          <w:rFonts w:ascii="Times New Roman" w:hAnsi="Times New Roman" w:cs="Simplified Arabic"/>
          <w:sz w:val="28"/>
          <w:szCs w:val="28"/>
          <w:rtl/>
        </w:rPr>
        <w:t xml:space="preserve"> أو </w:t>
      </w:r>
      <w:r w:rsidRPr="004360BD">
        <w:rPr>
          <w:rFonts w:ascii="Times New Roman" w:hAnsi="Times New Roman" w:cs="Simplified Arabic"/>
          <w:sz w:val="28"/>
          <w:szCs w:val="28"/>
          <w:rtl/>
        </w:rPr>
        <w:t>عدمها على صحة العقد</w:t>
      </w:r>
      <w:r w:rsidRPr="004360BD">
        <w:rPr>
          <w:rFonts w:ascii="Times New Roman" w:hAnsi="Times New Roman" w:cs="Simplified Arabic" w:hint="cs"/>
          <w:sz w:val="28"/>
          <w:szCs w:val="28"/>
          <w:rtl/>
        </w:rPr>
        <w:t>.</w:t>
      </w:r>
      <w:bookmarkStart w:id="1" w:name="_Hlk174917475"/>
    </w:p>
    <w:p w14:paraId="5212CFB9" w14:textId="258A9FEF" w:rsidR="00765170" w:rsidRPr="00BE7EE9" w:rsidRDefault="00765170" w:rsidP="00765170">
      <w:pPr>
        <w:spacing w:after="0" w:line="240" w:lineRule="auto"/>
        <w:ind w:firstLine="720"/>
        <w:jc w:val="both"/>
        <w:rPr>
          <w:rFonts w:ascii="Times New Roman" w:hAnsi="Times New Roman" w:cs="Simplified Arabic"/>
          <w:b/>
          <w:bCs/>
          <w:sz w:val="28"/>
          <w:szCs w:val="28"/>
          <w:rtl/>
        </w:rPr>
      </w:pPr>
      <w:r w:rsidRPr="00BE7EE9">
        <w:rPr>
          <w:rFonts w:ascii="Times New Roman" w:hAnsi="Times New Roman" w:cs="Simplified Arabic" w:hint="cs"/>
          <w:b/>
          <w:bCs/>
          <w:sz w:val="28"/>
          <w:szCs w:val="28"/>
          <w:rtl/>
        </w:rPr>
        <w:t xml:space="preserve">لذا فستقسم دراستنا لهذا </w:t>
      </w:r>
      <w:r>
        <w:rPr>
          <w:rFonts w:ascii="Times New Roman" w:hAnsi="Times New Roman" w:cs="Simplified Arabic" w:hint="cs"/>
          <w:b/>
          <w:bCs/>
          <w:sz w:val="28"/>
          <w:szCs w:val="28"/>
          <w:rtl/>
        </w:rPr>
        <w:t>البحث</w:t>
      </w:r>
      <w:r w:rsidRPr="00BE7EE9">
        <w:rPr>
          <w:rFonts w:ascii="Times New Roman" w:hAnsi="Times New Roman" w:cs="Simplified Arabic" w:hint="cs"/>
          <w:b/>
          <w:bCs/>
          <w:sz w:val="28"/>
          <w:szCs w:val="28"/>
          <w:rtl/>
        </w:rPr>
        <w:t xml:space="preserve"> الى مبحثين:</w:t>
      </w:r>
    </w:p>
    <w:p w14:paraId="36B7C2C0" w14:textId="77777777" w:rsidR="00765170" w:rsidRDefault="00765170" w:rsidP="00765170">
      <w:pPr>
        <w:spacing w:after="0" w:line="240" w:lineRule="auto"/>
        <w:ind w:firstLine="720"/>
        <w:jc w:val="both"/>
        <w:rPr>
          <w:rFonts w:ascii="Times New Roman" w:hAnsi="Times New Roman" w:cs="Simplified Arabic"/>
          <w:sz w:val="28"/>
          <w:szCs w:val="28"/>
          <w:rtl/>
        </w:rPr>
      </w:pPr>
      <w:r>
        <w:rPr>
          <w:rFonts w:ascii="Times New Roman" w:hAnsi="Times New Roman" w:cs="Simplified Arabic" w:hint="cs"/>
          <w:sz w:val="28"/>
          <w:szCs w:val="28"/>
          <w:rtl/>
        </w:rPr>
        <w:t>المبحث الأول :</w:t>
      </w:r>
      <w:r w:rsidRPr="00BE7EE9">
        <w:rPr>
          <w:rFonts w:ascii="Times New Roman" w:hAnsi="Times New Roman" w:cs="Simplified Arabic" w:hint="cs"/>
          <w:sz w:val="28"/>
          <w:szCs w:val="28"/>
          <w:rtl/>
        </w:rPr>
        <w:t xml:space="preserve"> تطور دور الإرادة العقدية في رحاب القانون الروماني</w:t>
      </w:r>
    </w:p>
    <w:p w14:paraId="42B711B9" w14:textId="77777777" w:rsidR="00765170" w:rsidRPr="00BE7EE9" w:rsidRDefault="00765170" w:rsidP="00765170">
      <w:pPr>
        <w:spacing w:after="0" w:line="240" w:lineRule="auto"/>
        <w:ind w:firstLine="720"/>
        <w:jc w:val="both"/>
        <w:rPr>
          <w:rFonts w:ascii="Times New Roman" w:hAnsi="Times New Roman" w:cs="Simplified Arabic"/>
          <w:sz w:val="28"/>
          <w:szCs w:val="28"/>
          <w:rtl/>
        </w:rPr>
      </w:pPr>
      <w:r>
        <w:rPr>
          <w:rFonts w:ascii="Times New Roman" w:hAnsi="Times New Roman" w:cs="Simplified Arabic" w:hint="cs"/>
          <w:sz w:val="28"/>
          <w:szCs w:val="28"/>
          <w:rtl/>
        </w:rPr>
        <w:t xml:space="preserve">المبحث الثانى: </w:t>
      </w:r>
      <w:r w:rsidRPr="00BE7EE9">
        <w:rPr>
          <w:rFonts w:ascii="Times New Roman" w:hAnsi="Times New Roman" w:cs="Simplified Arabic" w:hint="cs"/>
          <w:sz w:val="28"/>
          <w:szCs w:val="28"/>
          <w:rtl/>
        </w:rPr>
        <w:t xml:space="preserve">دور الإرادة في ترتيب الالتزام التعاقدي في إطار </w:t>
      </w:r>
      <w:r w:rsidRPr="00BE7EE9">
        <w:rPr>
          <w:rFonts w:ascii="Times New Roman" w:hAnsi="Times New Roman" w:cs="Simplified Arabic"/>
          <w:sz w:val="28"/>
          <w:szCs w:val="28"/>
          <w:rtl/>
        </w:rPr>
        <w:t>القواعد العام</w:t>
      </w:r>
      <w:r w:rsidRPr="00BE7EE9">
        <w:rPr>
          <w:rFonts w:ascii="Times New Roman" w:hAnsi="Times New Roman" w:cs="Simplified Arabic" w:hint="cs"/>
          <w:sz w:val="28"/>
          <w:szCs w:val="28"/>
          <w:rtl/>
        </w:rPr>
        <w:t xml:space="preserve">ة التي </w:t>
      </w:r>
      <w:r w:rsidRPr="00BE7EE9">
        <w:rPr>
          <w:rFonts w:ascii="Times New Roman" w:hAnsi="Times New Roman" w:cs="Simplified Arabic"/>
          <w:sz w:val="28"/>
          <w:szCs w:val="28"/>
          <w:rtl/>
        </w:rPr>
        <w:t>تطبق على العقود جميعاً</w:t>
      </w:r>
      <w:r w:rsidRPr="00BE7EE9">
        <w:rPr>
          <w:rFonts w:ascii="Times New Roman" w:hAnsi="Times New Roman" w:cs="Simplified Arabic" w:hint="cs"/>
          <w:sz w:val="28"/>
          <w:szCs w:val="28"/>
          <w:rtl/>
        </w:rPr>
        <w:t xml:space="preserve"> </w:t>
      </w:r>
      <w:r>
        <w:rPr>
          <w:rFonts w:ascii="Times New Roman" w:hAnsi="Times New Roman" w:cs="Simplified Arabic" w:hint="cs"/>
          <w:sz w:val="28"/>
          <w:szCs w:val="28"/>
          <w:rtl/>
        </w:rPr>
        <w:t>وذلك على النحو التالى:</w:t>
      </w:r>
    </w:p>
    <w:p w14:paraId="042FB51C" w14:textId="77777777" w:rsidR="00765170" w:rsidRPr="00BE7EE9" w:rsidRDefault="00765170" w:rsidP="00765170">
      <w:pPr>
        <w:spacing w:after="0"/>
        <w:ind w:firstLine="720"/>
        <w:jc w:val="both"/>
        <w:rPr>
          <w:rFonts w:ascii="Times New Roman" w:hAnsi="Times New Roman" w:cs="Simplified Arabic"/>
          <w:sz w:val="28"/>
          <w:szCs w:val="28"/>
          <w:rtl/>
          <w:lang w:bidi="ar-EG"/>
        </w:rPr>
      </w:pPr>
    </w:p>
    <w:p w14:paraId="3543B0EA" w14:textId="77777777" w:rsidR="00765170" w:rsidRDefault="00765170" w:rsidP="00765170">
      <w:pPr>
        <w:spacing w:after="0" w:line="240" w:lineRule="auto"/>
        <w:ind w:firstLine="720"/>
        <w:jc w:val="both"/>
        <w:rPr>
          <w:rFonts w:ascii="Simplified Arabic" w:eastAsia="Calibri" w:hAnsi="Simplified Arabic" w:cs="PT Bold Heading"/>
          <w:sz w:val="28"/>
          <w:szCs w:val="28"/>
          <w:rtl/>
          <w:lang w:bidi="ar-EG"/>
        </w:rPr>
      </w:pPr>
    </w:p>
    <w:p w14:paraId="678FB49C" w14:textId="77777777" w:rsidR="00765170" w:rsidRDefault="00765170" w:rsidP="00B31F39">
      <w:pPr>
        <w:pStyle w:val="Style32"/>
        <w:jc w:val="left"/>
        <w:rPr>
          <w:rtl/>
        </w:rPr>
      </w:pPr>
    </w:p>
    <w:p w14:paraId="4EF0BDA6" w14:textId="77777777" w:rsidR="00B31F39" w:rsidRDefault="00B31F39" w:rsidP="00B31F39">
      <w:pPr>
        <w:pStyle w:val="Style32"/>
        <w:jc w:val="left"/>
        <w:rPr>
          <w:rtl/>
        </w:rPr>
      </w:pPr>
    </w:p>
    <w:p w14:paraId="4E48ED93" w14:textId="77777777" w:rsidR="00B31F39" w:rsidRDefault="00B31F39" w:rsidP="00B31F39">
      <w:pPr>
        <w:pStyle w:val="Style32"/>
        <w:jc w:val="left"/>
        <w:rPr>
          <w:rtl/>
        </w:rPr>
      </w:pPr>
    </w:p>
    <w:p w14:paraId="653ECC60" w14:textId="77777777" w:rsidR="00B31F39" w:rsidRDefault="00B31F39" w:rsidP="00765170">
      <w:pPr>
        <w:pStyle w:val="Style32"/>
        <w:rPr>
          <w:b/>
          <w:bCs/>
          <w:rtl/>
        </w:rPr>
      </w:pPr>
    </w:p>
    <w:p w14:paraId="03397A62" w14:textId="77777777" w:rsidR="005431EA" w:rsidRDefault="005431EA" w:rsidP="00765170">
      <w:pPr>
        <w:pStyle w:val="Style32"/>
        <w:rPr>
          <w:b/>
          <w:bCs/>
        </w:rPr>
      </w:pPr>
    </w:p>
    <w:p w14:paraId="047134B7" w14:textId="77777777" w:rsidR="005431EA" w:rsidRDefault="005431EA" w:rsidP="00765170">
      <w:pPr>
        <w:pStyle w:val="Style32"/>
        <w:rPr>
          <w:b/>
          <w:bCs/>
        </w:rPr>
      </w:pPr>
    </w:p>
    <w:p w14:paraId="4B6DAB1D" w14:textId="77777777" w:rsidR="005431EA" w:rsidRDefault="005431EA" w:rsidP="00765170">
      <w:pPr>
        <w:pStyle w:val="Style32"/>
        <w:rPr>
          <w:b/>
          <w:bCs/>
        </w:rPr>
      </w:pPr>
    </w:p>
    <w:p w14:paraId="429987A0" w14:textId="77777777" w:rsidR="005431EA" w:rsidRDefault="005431EA" w:rsidP="00765170">
      <w:pPr>
        <w:pStyle w:val="Style32"/>
        <w:rPr>
          <w:b/>
          <w:bCs/>
        </w:rPr>
      </w:pPr>
    </w:p>
    <w:p w14:paraId="4B5118F2" w14:textId="77777777" w:rsidR="005431EA" w:rsidRDefault="005431EA" w:rsidP="00765170">
      <w:pPr>
        <w:pStyle w:val="Style32"/>
        <w:rPr>
          <w:b/>
          <w:bCs/>
        </w:rPr>
      </w:pPr>
    </w:p>
    <w:p w14:paraId="2F658247" w14:textId="77777777" w:rsidR="005431EA" w:rsidRDefault="005431EA" w:rsidP="00765170">
      <w:pPr>
        <w:pStyle w:val="Style32"/>
        <w:rPr>
          <w:b/>
          <w:bCs/>
        </w:rPr>
      </w:pPr>
    </w:p>
    <w:p w14:paraId="1444C666" w14:textId="77777777" w:rsidR="005431EA" w:rsidRDefault="005431EA" w:rsidP="00765170">
      <w:pPr>
        <w:pStyle w:val="Style32"/>
        <w:rPr>
          <w:b/>
          <w:bCs/>
        </w:rPr>
      </w:pPr>
    </w:p>
    <w:p w14:paraId="08B8745D" w14:textId="77777777" w:rsidR="005431EA" w:rsidRDefault="005431EA" w:rsidP="00765170">
      <w:pPr>
        <w:pStyle w:val="Style32"/>
        <w:rPr>
          <w:b/>
          <w:bCs/>
        </w:rPr>
      </w:pPr>
    </w:p>
    <w:p w14:paraId="7956538E" w14:textId="77777777" w:rsidR="005431EA" w:rsidRDefault="005431EA" w:rsidP="00765170">
      <w:pPr>
        <w:pStyle w:val="Style32"/>
        <w:rPr>
          <w:b/>
          <w:bCs/>
        </w:rPr>
      </w:pPr>
    </w:p>
    <w:p w14:paraId="76D0143D" w14:textId="77777777" w:rsidR="005431EA" w:rsidRDefault="005431EA" w:rsidP="00765170">
      <w:pPr>
        <w:pStyle w:val="Style32"/>
        <w:rPr>
          <w:b/>
          <w:bCs/>
        </w:rPr>
      </w:pPr>
    </w:p>
    <w:p w14:paraId="0CFB280E" w14:textId="77777777" w:rsidR="005431EA" w:rsidRDefault="005431EA" w:rsidP="00765170">
      <w:pPr>
        <w:pStyle w:val="Style32"/>
        <w:rPr>
          <w:b/>
          <w:bCs/>
        </w:rPr>
      </w:pPr>
    </w:p>
    <w:p w14:paraId="1A846775" w14:textId="77777777" w:rsidR="005431EA" w:rsidRDefault="005431EA" w:rsidP="00765170">
      <w:pPr>
        <w:pStyle w:val="Style32"/>
        <w:rPr>
          <w:b/>
          <w:bCs/>
        </w:rPr>
      </w:pPr>
    </w:p>
    <w:p w14:paraId="5EB3088D" w14:textId="77777777" w:rsidR="005431EA" w:rsidRDefault="005431EA" w:rsidP="00765170">
      <w:pPr>
        <w:pStyle w:val="Style32"/>
        <w:rPr>
          <w:b/>
          <w:bCs/>
        </w:rPr>
      </w:pPr>
    </w:p>
    <w:p w14:paraId="01D7C657" w14:textId="77777777" w:rsidR="005431EA" w:rsidRDefault="005431EA" w:rsidP="00765170">
      <w:pPr>
        <w:pStyle w:val="Style32"/>
        <w:rPr>
          <w:b/>
          <w:bCs/>
        </w:rPr>
      </w:pPr>
    </w:p>
    <w:p w14:paraId="4054E7B1" w14:textId="77777777" w:rsidR="005431EA" w:rsidRDefault="005431EA" w:rsidP="00765170">
      <w:pPr>
        <w:pStyle w:val="Style32"/>
        <w:rPr>
          <w:b/>
          <w:bCs/>
        </w:rPr>
      </w:pPr>
    </w:p>
    <w:p w14:paraId="57A9DA38" w14:textId="77777777" w:rsidR="005431EA" w:rsidRDefault="005431EA" w:rsidP="00765170">
      <w:pPr>
        <w:pStyle w:val="Style32"/>
        <w:rPr>
          <w:b/>
          <w:bCs/>
        </w:rPr>
      </w:pPr>
    </w:p>
    <w:p w14:paraId="7AEB7A1F" w14:textId="77777777" w:rsidR="005431EA" w:rsidRDefault="005431EA" w:rsidP="00765170">
      <w:pPr>
        <w:pStyle w:val="Style32"/>
        <w:rPr>
          <w:b/>
          <w:bCs/>
        </w:rPr>
      </w:pPr>
    </w:p>
    <w:p w14:paraId="6E3741CA" w14:textId="77777777" w:rsidR="005431EA" w:rsidRDefault="005431EA" w:rsidP="00765170">
      <w:pPr>
        <w:pStyle w:val="Style32"/>
        <w:rPr>
          <w:b/>
          <w:bCs/>
        </w:rPr>
      </w:pPr>
    </w:p>
    <w:p w14:paraId="372560EF" w14:textId="77777777" w:rsidR="005431EA" w:rsidRDefault="005431EA" w:rsidP="00765170">
      <w:pPr>
        <w:pStyle w:val="Style32"/>
        <w:rPr>
          <w:b/>
          <w:bCs/>
        </w:rPr>
      </w:pPr>
    </w:p>
    <w:p w14:paraId="3A92FE8F" w14:textId="77777777" w:rsidR="005431EA" w:rsidRDefault="005431EA" w:rsidP="00765170">
      <w:pPr>
        <w:pStyle w:val="Style32"/>
        <w:rPr>
          <w:b/>
          <w:bCs/>
        </w:rPr>
      </w:pPr>
    </w:p>
    <w:p w14:paraId="0FFEC83E" w14:textId="77777777" w:rsidR="005431EA" w:rsidRDefault="005431EA" w:rsidP="00765170">
      <w:pPr>
        <w:pStyle w:val="Style32"/>
        <w:rPr>
          <w:b/>
          <w:bCs/>
        </w:rPr>
      </w:pPr>
    </w:p>
    <w:p w14:paraId="16E13AA2" w14:textId="77777777" w:rsidR="005431EA" w:rsidRDefault="005431EA" w:rsidP="00765170">
      <w:pPr>
        <w:pStyle w:val="Style32"/>
        <w:rPr>
          <w:b/>
          <w:bCs/>
        </w:rPr>
      </w:pPr>
    </w:p>
    <w:p w14:paraId="0F10C045" w14:textId="5993049C" w:rsidR="00765170" w:rsidRPr="00BE7EE9" w:rsidRDefault="00765170" w:rsidP="00765170">
      <w:pPr>
        <w:pStyle w:val="Style32"/>
        <w:rPr>
          <w:b/>
          <w:bCs/>
          <w:rtl/>
        </w:rPr>
      </w:pPr>
      <w:r w:rsidRPr="00BE7EE9">
        <w:rPr>
          <w:rFonts w:hint="cs"/>
          <w:b/>
          <w:bCs/>
          <w:rtl/>
        </w:rPr>
        <w:lastRenderedPageBreak/>
        <w:t>المبحث الأول</w:t>
      </w:r>
    </w:p>
    <w:p w14:paraId="10ACCEF7" w14:textId="77777777" w:rsidR="00765170" w:rsidRPr="00BE7EE9" w:rsidRDefault="00765170" w:rsidP="00765170">
      <w:pPr>
        <w:pStyle w:val="Style32"/>
        <w:rPr>
          <w:b/>
          <w:bCs/>
          <w:rtl/>
        </w:rPr>
      </w:pPr>
      <w:bookmarkStart w:id="2" w:name="_Hlk175333020"/>
      <w:r w:rsidRPr="00BE7EE9">
        <w:rPr>
          <w:rFonts w:hint="cs"/>
          <w:b/>
          <w:bCs/>
          <w:rtl/>
        </w:rPr>
        <w:t>تطور دور الإرادة العقدية في رحاب القانون الروماني</w:t>
      </w:r>
    </w:p>
    <w:bookmarkEnd w:id="1"/>
    <w:bookmarkEnd w:id="2"/>
    <w:p w14:paraId="508CA089"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المبدأ</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العام في الشرائع الحالية أن العقد ملزم للمتعاقدين بمجرد </w:t>
      </w:r>
      <w:r>
        <w:rPr>
          <w:rFonts w:ascii="Times New Roman" w:hAnsi="Times New Roman" w:cs="Simplified Arabic"/>
          <w:sz w:val="28"/>
          <w:szCs w:val="28"/>
          <w:rtl/>
          <w:lang w:bidi="ar-EG"/>
        </w:rPr>
        <w:t xml:space="preserve">الاتفاق أو </w:t>
      </w:r>
      <w:r w:rsidRPr="004360BD">
        <w:rPr>
          <w:rFonts w:ascii="Times New Roman" w:hAnsi="Times New Roman" w:cs="Simplified Arabic"/>
          <w:sz w:val="28"/>
          <w:szCs w:val="28"/>
          <w:rtl/>
          <w:lang w:bidi="ar-EG"/>
        </w:rPr>
        <w:t xml:space="preserve">الرضاء المتبادل، فكل </w:t>
      </w:r>
      <w:r>
        <w:rPr>
          <w:rFonts w:ascii="Times New Roman" w:hAnsi="Times New Roman" w:cs="Simplified Arabic" w:hint="cs"/>
          <w:sz w:val="28"/>
          <w:szCs w:val="28"/>
          <w:rtl/>
          <w:lang w:bidi="ar-EG"/>
        </w:rPr>
        <w:t xml:space="preserve">اتفاق </w:t>
      </w:r>
      <w:r w:rsidRPr="004360BD">
        <w:rPr>
          <w:rFonts w:ascii="Times New Roman" w:hAnsi="Times New Roman" w:cs="Simplified Arabic"/>
          <w:sz w:val="28"/>
          <w:szCs w:val="28"/>
          <w:rtl/>
          <w:lang w:bidi="ar-EG"/>
        </w:rPr>
        <w:t xml:space="preserve">يقصد به إنشاء التزام يكون عقداً يؤيده القانون. هذا هو ما نعبر عنه عادة بقولنا إن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شريعة المتعاقدين. وهو المبدأ المشهور</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بسلطان </w:t>
      </w:r>
      <w:r>
        <w:rPr>
          <w:rFonts w:ascii="Times New Roman" w:hAnsi="Times New Roman" w:cs="Simplified Arabic"/>
          <w:sz w:val="28"/>
          <w:szCs w:val="28"/>
          <w:rtl/>
          <w:lang w:bidi="ar-EG"/>
        </w:rPr>
        <w:t xml:space="preserve">الإرادة أو </w:t>
      </w:r>
      <w:r w:rsidRPr="004360BD">
        <w:rPr>
          <w:rFonts w:ascii="Times New Roman" w:hAnsi="Times New Roman" w:cs="Simplified Arabic"/>
          <w:sz w:val="28"/>
          <w:szCs w:val="28"/>
          <w:rtl/>
          <w:lang w:bidi="ar-EG"/>
        </w:rPr>
        <w:t>الرضائية</w:t>
      </w:r>
      <w:r w:rsidRPr="004360BD">
        <w:rPr>
          <w:rFonts w:ascii="Times New Roman" w:hAnsi="Times New Roman" w:cs="Simplified Arabic" w:hint="cs"/>
          <w:sz w:val="28"/>
          <w:szCs w:val="28"/>
          <w:rtl/>
          <w:lang w:bidi="ar-EG"/>
        </w:rPr>
        <w:t>.</w:t>
      </w:r>
      <w:r w:rsidRPr="004360BD">
        <w:rPr>
          <w:rFonts w:ascii="Times New Roman" w:hAnsi="Times New Roman" w:cs="Simplified Arabic" w:hint="cs"/>
          <w:sz w:val="28"/>
          <w:szCs w:val="28"/>
          <w:vertAlign w:val="superscript"/>
          <w:rtl/>
        </w:rPr>
        <w:t xml:space="preserve"> (</w:t>
      </w:r>
      <w:r w:rsidRPr="004360BD">
        <w:rPr>
          <w:rFonts w:ascii="Times New Roman" w:hAnsi="Times New Roman" w:cs="Simplified Arabic"/>
          <w:sz w:val="28"/>
          <w:szCs w:val="28"/>
          <w:vertAlign w:val="superscript"/>
          <w:rtl/>
        </w:rPr>
        <w:footnoteReference w:id="10"/>
      </w:r>
      <w:r w:rsidRPr="004360BD">
        <w:rPr>
          <w:rFonts w:ascii="Times New Roman" w:hAnsi="Times New Roman" w:cs="Simplified Arabic" w:hint="cs"/>
          <w:sz w:val="28"/>
          <w:szCs w:val="28"/>
          <w:vertAlign w:val="superscript"/>
          <w:rtl/>
        </w:rPr>
        <w:t>)</w:t>
      </w:r>
    </w:p>
    <w:p w14:paraId="3DF79A8F"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أما في القانون الروماني فلم يكن الأمر كذلك، لأن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 xml:space="preserve">المجرد أي مجرد توافق الإرادتين، لم يكن ملزماً لأى من الطرفين ما لم يكن قد أفرغ في عقد تمت إجراءاته الشكلية فتنص الموسوعة على أنه لا ينشأ عن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المجرد</w:t>
      </w:r>
      <w:r>
        <w:rPr>
          <w:rFonts w:ascii="Times New Roman" w:hAnsi="Times New Roman" w:cs="Simplified Arabic"/>
          <w:sz w:val="28"/>
          <w:szCs w:val="28"/>
          <w:rtl/>
          <w:lang w:bidi="ar-EG"/>
        </w:rPr>
        <w:t xml:space="preserve"> أي </w:t>
      </w:r>
      <w:r w:rsidRPr="004360BD">
        <w:rPr>
          <w:rFonts w:ascii="Times New Roman" w:hAnsi="Times New Roman" w:cs="Simplified Arabic"/>
          <w:sz w:val="28"/>
          <w:szCs w:val="28"/>
          <w:rtl/>
          <w:lang w:bidi="ar-EG"/>
        </w:rPr>
        <w:t>دعوى،</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بعبارة أخرى لا ينشأ عن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المجرد أي التزام.</w:t>
      </w:r>
    </w:p>
    <w:p w14:paraId="5EF14447" w14:textId="77777777" w:rsidR="00765170" w:rsidRPr="004360BD" w:rsidRDefault="00765170" w:rsidP="00765170">
      <w:pPr>
        <w:spacing w:after="0" w:line="240" w:lineRule="auto"/>
        <w:ind w:firstLine="720"/>
        <w:jc w:val="both"/>
        <w:rPr>
          <w:rFonts w:ascii="Times New Roman" w:hAnsi="Times New Roman" w:cs="Simplified Arabic"/>
          <w:sz w:val="28"/>
          <w:szCs w:val="28"/>
          <w:vertAlign w:val="superscript"/>
          <w:rtl/>
          <w:lang w:bidi="ar-EG"/>
        </w:rPr>
      </w:pPr>
      <w:bookmarkStart w:id="3" w:name="_Hlk175006231"/>
      <w:r w:rsidRPr="004360BD">
        <w:rPr>
          <w:rFonts w:ascii="Times New Roman" w:hAnsi="Times New Roman" w:cs="Simplified Arabic" w:hint="cs"/>
          <w:sz w:val="28"/>
          <w:szCs w:val="28"/>
          <w:rtl/>
          <w:lang w:bidi="ar-EG"/>
        </w:rPr>
        <w:t>فالقانون الروماني ذاته وهو أرقي قانون عرفه البشر في العهد القديم، لم يصل حتى في آخر تطوره</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 xml:space="preserve">تقرير هذا المبدأ. وإن استطاع أن يعترف بكفاية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 xml:space="preserve">بذاتها لإنشاء العقود الرضائية الأربعة المعروفة، وما كان يعرف بالاتفاقات البريتورية والاتفاقات الشرعية، ولكن كل هذا لم يكن إلا على سبيل الاستثناء، وظلت القاعدة هي وجوب مراعاة الشكليات، فهي لا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 xml:space="preserve">التي تنشئ العقد، وظل العقد اللفظي الذي تفرغ فيه الاتفاقات حتى تصبح ملزمة ومتى استوفى الشكل نشأ </w:t>
      </w:r>
      <w:r>
        <w:rPr>
          <w:rFonts w:ascii="Times New Roman" w:hAnsi="Times New Roman" w:cs="Simplified Arabic" w:hint="cs"/>
          <w:sz w:val="28"/>
          <w:szCs w:val="28"/>
          <w:rtl/>
          <w:lang w:bidi="ar-EG"/>
        </w:rPr>
        <w:t>الالتزام</w:t>
      </w:r>
      <w:r w:rsidRPr="004360BD">
        <w:rPr>
          <w:rFonts w:ascii="Times New Roman" w:hAnsi="Times New Roman" w:cs="Simplified Arabic" w:hint="cs"/>
          <w:sz w:val="28"/>
          <w:szCs w:val="28"/>
          <w:rtl/>
          <w:lang w:bidi="ar-EG"/>
        </w:rPr>
        <w:t>، ولا يهم بعد ذلك أن يكون للالتزام سبب أم لا، ولا أن تكون العقود صحيحة</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معيبة.</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11"/>
      </w:r>
      <w:r w:rsidRPr="004360BD">
        <w:rPr>
          <w:rFonts w:ascii="Times New Roman" w:hAnsi="Times New Roman" w:cs="Simplified Arabic"/>
          <w:sz w:val="28"/>
          <w:szCs w:val="28"/>
          <w:vertAlign w:val="superscript"/>
          <w:rtl/>
          <w:lang w:bidi="ar-EG"/>
        </w:rPr>
        <w:t>)</w:t>
      </w:r>
    </w:p>
    <w:p w14:paraId="68D539F2" w14:textId="77777777" w:rsidR="00765170" w:rsidRPr="00BE7EE9" w:rsidRDefault="00765170" w:rsidP="00765170">
      <w:pPr>
        <w:pStyle w:val="Style32"/>
        <w:rPr>
          <w:b/>
          <w:bCs/>
          <w:rtl/>
        </w:rPr>
      </w:pPr>
      <w:bookmarkStart w:id="4" w:name="_Hlk174917042"/>
      <w:bookmarkStart w:id="5" w:name="_Hlk175333069"/>
      <w:bookmarkEnd w:id="3"/>
      <w:r w:rsidRPr="00BE7EE9">
        <w:rPr>
          <w:rFonts w:hint="cs"/>
          <w:b/>
          <w:bCs/>
          <w:rtl/>
        </w:rPr>
        <w:t>المطلب الأول</w:t>
      </w:r>
    </w:p>
    <w:p w14:paraId="571CF72B" w14:textId="77777777" w:rsidR="00765170" w:rsidRPr="00BE7EE9" w:rsidRDefault="00765170" w:rsidP="00765170">
      <w:pPr>
        <w:pStyle w:val="Style32"/>
        <w:rPr>
          <w:b/>
          <w:bCs/>
          <w:rtl/>
        </w:rPr>
      </w:pPr>
      <w:bookmarkStart w:id="6" w:name="_Hlk176614504"/>
      <w:r w:rsidRPr="00BE7EE9">
        <w:rPr>
          <w:rFonts w:hint="cs"/>
          <w:b/>
          <w:bCs/>
          <w:rtl/>
        </w:rPr>
        <w:t>الشكلية العقدية المفرطة كأحد ركائز القانون الروماني في بدايات</w:t>
      </w:r>
      <w:bookmarkEnd w:id="4"/>
      <w:r w:rsidRPr="00BE7EE9">
        <w:rPr>
          <w:rFonts w:hint="cs"/>
          <w:b/>
          <w:bCs/>
          <w:rtl/>
        </w:rPr>
        <w:t>ه</w:t>
      </w:r>
    </w:p>
    <w:p w14:paraId="0D4308F0" w14:textId="77777777" w:rsidR="00765170" w:rsidRPr="00BE7EE9" w:rsidRDefault="00765170" w:rsidP="00765170">
      <w:pPr>
        <w:pStyle w:val="Style32"/>
        <w:rPr>
          <w:b/>
          <w:bCs/>
          <w:rtl/>
        </w:rPr>
      </w:pPr>
      <w:r w:rsidRPr="00BE7EE9">
        <w:rPr>
          <w:rFonts w:hint="cs"/>
          <w:b/>
          <w:bCs/>
          <w:rtl/>
        </w:rPr>
        <w:t>وأثرها على الشكل العقدي والتفسير العقدى</w:t>
      </w:r>
    </w:p>
    <w:bookmarkEnd w:id="5"/>
    <w:bookmarkEnd w:id="6"/>
    <w:p w14:paraId="5FBA8A45" w14:textId="77777777" w:rsidR="00765170" w:rsidRPr="004360BD" w:rsidRDefault="00765170" w:rsidP="00765170">
      <w:pPr>
        <w:spacing w:after="0" w:line="240" w:lineRule="auto"/>
        <w:ind w:firstLine="720"/>
        <w:jc w:val="both"/>
        <w:rPr>
          <w:rFonts w:ascii="Times New Roman" w:hAnsi="Times New Roman" w:cs="Simplified Arabic"/>
          <w:b/>
          <w:bCs/>
          <w:sz w:val="28"/>
          <w:szCs w:val="28"/>
          <w:rtl/>
          <w:lang w:bidi="ar-EG"/>
        </w:rPr>
      </w:pPr>
      <w:r w:rsidRPr="004360BD">
        <w:rPr>
          <w:rFonts w:ascii="Times New Roman" w:hAnsi="Times New Roman" w:cs="Simplified Arabic" w:hint="cs"/>
          <w:sz w:val="28"/>
          <w:szCs w:val="28"/>
          <w:rtl/>
          <w:lang w:bidi="ar-EG"/>
        </w:rPr>
        <w:t xml:space="preserve"> وفى نطا بحثنا حول الشكلية العقدة المفرطة كأحد ركائز القانون </w:t>
      </w:r>
      <w:r>
        <w:rPr>
          <w:rFonts w:ascii="Times New Roman" w:hAnsi="Times New Roman" w:cs="Simplified Arabic" w:hint="cs"/>
          <w:sz w:val="28"/>
          <w:szCs w:val="28"/>
          <w:rtl/>
          <w:lang w:bidi="ar-EG"/>
        </w:rPr>
        <w:t xml:space="preserve">الروماني في </w:t>
      </w:r>
      <w:r w:rsidRPr="004360BD">
        <w:rPr>
          <w:rFonts w:ascii="Times New Roman" w:hAnsi="Times New Roman" w:cs="Simplified Arabic" w:hint="cs"/>
          <w:sz w:val="28"/>
          <w:szCs w:val="28"/>
          <w:rtl/>
          <w:lang w:bidi="ar-EG"/>
        </w:rPr>
        <w:t xml:space="preserve">بداياته وأثرها على الشكل </w:t>
      </w:r>
      <w:r>
        <w:rPr>
          <w:rFonts w:ascii="Times New Roman" w:hAnsi="Times New Roman" w:cs="Simplified Arabic" w:hint="cs"/>
          <w:sz w:val="28"/>
          <w:szCs w:val="28"/>
          <w:rtl/>
          <w:lang w:bidi="ar-EG"/>
        </w:rPr>
        <w:t xml:space="preserve">العقدي </w:t>
      </w:r>
      <w:r w:rsidRPr="004360BD">
        <w:rPr>
          <w:rFonts w:ascii="Times New Roman" w:hAnsi="Times New Roman" w:cs="Simplified Arabic" w:hint="cs"/>
          <w:sz w:val="28"/>
          <w:szCs w:val="28"/>
          <w:rtl/>
          <w:lang w:bidi="ar-EG"/>
        </w:rPr>
        <w:t xml:space="preserve">والتفسير </w:t>
      </w:r>
      <w:r>
        <w:rPr>
          <w:rFonts w:ascii="Times New Roman" w:hAnsi="Times New Roman" w:cs="Simplified Arabic" w:hint="cs"/>
          <w:sz w:val="28"/>
          <w:szCs w:val="28"/>
          <w:rtl/>
          <w:lang w:bidi="ar-EG"/>
        </w:rPr>
        <w:t xml:space="preserve">العقدي </w:t>
      </w:r>
      <w:r w:rsidRPr="004360BD">
        <w:rPr>
          <w:rFonts w:ascii="Times New Roman" w:hAnsi="Times New Roman" w:cs="Simplified Arabic" w:hint="cs"/>
          <w:sz w:val="28"/>
          <w:szCs w:val="28"/>
          <w:rtl/>
          <w:lang w:bidi="ar-EG"/>
        </w:rPr>
        <w:t>وجب علينا عرض ل</w:t>
      </w:r>
      <w:r w:rsidRPr="004360BD">
        <w:rPr>
          <w:rFonts w:ascii="Times New Roman" w:hAnsi="Times New Roman" w:cs="Simplified Arabic"/>
          <w:sz w:val="28"/>
          <w:szCs w:val="28"/>
          <w:rtl/>
          <w:lang w:bidi="ar-EG"/>
        </w:rPr>
        <w:t xml:space="preserve">مزايا </w:t>
      </w:r>
      <w:r w:rsidRPr="004360BD">
        <w:rPr>
          <w:rFonts w:ascii="Times New Roman" w:hAnsi="Times New Roman" w:cs="Simplified Arabic" w:hint="cs"/>
          <w:sz w:val="28"/>
          <w:szCs w:val="28"/>
          <w:rtl/>
          <w:lang w:bidi="ar-EG"/>
        </w:rPr>
        <w:t>الشكلية</w:t>
      </w:r>
      <w:r w:rsidRPr="004360BD">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 xml:space="preserve">العقدية </w:t>
      </w:r>
      <w:r w:rsidRPr="004360BD">
        <w:rPr>
          <w:rFonts w:ascii="Times New Roman" w:hAnsi="Times New Roman" w:cs="Simplified Arabic"/>
          <w:sz w:val="28"/>
          <w:szCs w:val="28"/>
          <w:rtl/>
          <w:lang w:bidi="ar-EG"/>
        </w:rPr>
        <w:t>وع</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وبها</w:t>
      </w:r>
      <w:r w:rsidRPr="004360BD">
        <w:rPr>
          <w:rFonts w:ascii="Times New Roman" w:hAnsi="Times New Roman" w:cs="Simplified Arabic" w:hint="cs"/>
          <w:sz w:val="28"/>
          <w:szCs w:val="28"/>
          <w:rtl/>
          <w:lang w:bidi="ar-EG"/>
        </w:rPr>
        <w:t xml:space="preserve"> ثم</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 xml:space="preserve">تلك الشكلية على النمط </w:t>
      </w:r>
      <w:r>
        <w:rPr>
          <w:rFonts w:ascii="Times New Roman" w:hAnsi="Times New Roman" w:cs="Simplified Arabic" w:hint="cs"/>
          <w:sz w:val="28"/>
          <w:szCs w:val="28"/>
          <w:rtl/>
          <w:lang w:bidi="ar-EG"/>
        </w:rPr>
        <w:t xml:space="preserve">العقدي </w:t>
      </w:r>
      <w:r w:rsidRPr="004360BD">
        <w:rPr>
          <w:rFonts w:ascii="Times New Roman" w:hAnsi="Times New Roman" w:cs="Simplified Arabic" w:hint="cs"/>
          <w:sz w:val="28"/>
          <w:szCs w:val="28"/>
          <w:rtl/>
          <w:lang w:bidi="ar-EG"/>
        </w:rPr>
        <w:t>وأخيراً</w:t>
      </w: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عرض</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 xml:space="preserve">الشكلية العقدية على التفسير العقدى، وذلك على النحو </w:t>
      </w:r>
      <w:r>
        <w:rPr>
          <w:rFonts w:ascii="Times New Roman" w:hAnsi="Times New Roman" w:cs="Simplified Arabic" w:hint="cs"/>
          <w:sz w:val="28"/>
          <w:szCs w:val="28"/>
          <w:rtl/>
          <w:lang w:bidi="ar-EG"/>
        </w:rPr>
        <w:t>التالي</w:t>
      </w:r>
      <w:r w:rsidRPr="004360BD">
        <w:rPr>
          <w:rFonts w:ascii="Times New Roman" w:hAnsi="Times New Roman" w:cs="Simplified Arabic" w:hint="cs"/>
          <w:sz w:val="28"/>
          <w:szCs w:val="28"/>
          <w:rtl/>
          <w:lang w:bidi="ar-EG"/>
        </w:rPr>
        <w:t>:</w:t>
      </w:r>
    </w:p>
    <w:p w14:paraId="125763EB" w14:textId="77777777" w:rsidR="00765170" w:rsidRDefault="00765170" w:rsidP="00765170">
      <w:pPr>
        <w:bidi w:val="0"/>
        <w:rPr>
          <w:rFonts w:ascii="Times New Roman" w:hAnsi="Times New Roman" w:cs="Simplified Arabic"/>
          <w:b/>
          <w:bCs/>
          <w:sz w:val="28"/>
          <w:szCs w:val="28"/>
          <w:rtl/>
          <w:lang w:bidi="ar-EG"/>
        </w:rPr>
      </w:pPr>
      <w:r>
        <w:rPr>
          <w:rFonts w:ascii="Times New Roman" w:hAnsi="Times New Roman" w:cs="Simplified Arabic"/>
          <w:b/>
          <w:bCs/>
          <w:sz w:val="28"/>
          <w:szCs w:val="28"/>
          <w:rtl/>
          <w:lang w:bidi="ar-EG"/>
        </w:rPr>
        <w:br w:type="page"/>
      </w:r>
    </w:p>
    <w:p w14:paraId="3DA0E299" w14:textId="77777777" w:rsidR="00765170" w:rsidRPr="00BE7EE9" w:rsidRDefault="00765170" w:rsidP="00765170">
      <w:pPr>
        <w:pStyle w:val="Style32"/>
        <w:rPr>
          <w:b/>
          <w:bCs/>
          <w:rtl/>
        </w:rPr>
      </w:pPr>
      <w:r w:rsidRPr="00BE7EE9">
        <w:rPr>
          <w:rFonts w:hint="cs"/>
          <w:b/>
          <w:bCs/>
          <w:rtl/>
        </w:rPr>
        <w:lastRenderedPageBreak/>
        <w:t>الفرع الأول</w:t>
      </w:r>
    </w:p>
    <w:p w14:paraId="6021D235" w14:textId="77777777" w:rsidR="00765170" w:rsidRPr="004360BD" w:rsidRDefault="00765170" w:rsidP="00765170">
      <w:pPr>
        <w:pStyle w:val="Style32"/>
      </w:pPr>
      <w:bookmarkStart w:id="7" w:name="_Hlk180234330"/>
      <w:r w:rsidRPr="00BE7EE9">
        <w:rPr>
          <w:b/>
          <w:bCs/>
          <w:rtl/>
        </w:rPr>
        <w:t xml:space="preserve">مزايا </w:t>
      </w:r>
      <w:r w:rsidRPr="00BE7EE9">
        <w:rPr>
          <w:rFonts w:hint="cs"/>
          <w:b/>
          <w:bCs/>
          <w:rtl/>
        </w:rPr>
        <w:t>الشكلية</w:t>
      </w:r>
      <w:r w:rsidRPr="00BE7EE9">
        <w:rPr>
          <w:b/>
          <w:bCs/>
          <w:rtl/>
        </w:rPr>
        <w:t xml:space="preserve"> </w:t>
      </w:r>
      <w:r w:rsidRPr="00BE7EE9">
        <w:rPr>
          <w:rFonts w:hint="cs"/>
          <w:b/>
          <w:bCs/>
          <w:rtl/>
        </w:rPr>
        <w:t xml:space="preserve">العقدية </w:t>
      </w:r>
      <w:r w:rsidRPr="00BE7EE9">
        <w:rPr>
          <w:b/>
          <w:bCs/>
          <w:rtl/>
        </w:rPr>
        <w:t>وع</w:t>
      </w:r>
      <w:r w:rsidRPr="00BE7EE9">
        <w:rPr>
          <w:rFonts w:hint="cs"/>
          <w:b/>
          <w:bCs/>
          <w:rtl/>
        </w:rPr>
        <w:t>ي</w:t>
      </w:r>
      <w:r w:rsidRPr="00BE7EE9">
        <w:rPr>
          <w:b/>
          <w:bCs/>
          <w:rtl/>
        </w:rPr>
        <w:t>وبها</w:t>
      </w:r>
      <w:r>
        <w:rPr>
          <w:rFonts w:hint="cs"/>
          <w:rtl/>
        </w:rPr>
        <w:t xml:space="preserve"> </w:t>
      </w:r>
      <w:r w:rsidRPr="004360BD">
        <w:rPr>
          <w:vertAlign w:val="superscript"/>
          <w:rtl/>
        </w:rPr>
        <w:t>(</w:t>
      </w:r>
      <w:r w:rsidRPr="004360BD">
        <w:rPr>
          <w:vertAlign w:val="superscript"/>
          <w:rtl/>
        </w:rPr>
        <w:footnoteReference w:id="12"/>
      </w:r>
      <w:r w:rsidRPr="004360BD">
        <w:rPr>
          <w:vertAlign w:val="superscript"/>
          <w:rtl/>
        </w:rPr>
        <w:t>)</w:t>
      </w:r>
    </w:p>
    <w:bookmarkEnd w:id="7"/>
    <w:p w14:paraId="0C8A382A"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 كان النظام </w:t>
      </w:r>
      <w:r w:rsidRPr="004360BD">
        <w:rPr>
          <w:rFonts w:ascii="Times New Roman" w:hAnsi="Times New Roman" w:cs="Simplified Arabic" w:hint="cs"/>
          <w:sz w:val="28"/>
          <w:szCs w:val="28"/>
          <w:rtl/>
          <w:lang w:bidi="ar-EG"/>
        </w:rPr>
        <w:t>الشكلى الرسمي</w:t>
      </w:r>
      <w:r w:rsidRPr="004360BD">
        <w:rPr>
          <w:rFonts w:ascii="Times New Roman" w:hAnsi="Times New Roman" w:cs="Simplified Arabic"/>
          <w:sz w:val="28"/>
          <w:szCs w:val="28"/>
          <w:rtl/>
          <w:lang w:bidi="ar-EG"/>
        </w:rPr>
        <w:t xml:space="preserve"> متفقاً مع الحالة القديمة لقلة المعاملات،</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التعاقد في تلك العصور نادراً لا يلجأ</w:t>
      </w:r>
      <w:r>
        <w:rPr>
          <w:rFonts w:ascii="Times New Roman" w:hAnsi="Times New Roman" w:cs="Simplified Arabic"/>
          <w:sz w:val="28"/>
          <w:szCs w:val="28"/>
          <w:rtl/>
          <w:lang w:bidi="ar-EG"/>
        </w:rPr>
        <w:t xml:space="preserve"> إليه </w:t>
      </w:r>
      <w:r w:rsidRPr="004360BD">
        <w:rPr>
          <w:rFonts w:ascii="Times New Roman" w:hAnsi="Times New Roman" w:cs="Simplified Arabic"/>
          <w:sz w:val="28"/>
          <w:szCs w:val="28"/>
          <w:rtl/>
          <w:lang w:bidi="ar-EG"/>
        </w:rPr>
        <w:t>الناس إلا عند الحاجة القصوى، وكان يعتبر حادثاً خطيراً يستوجب العناية به والاحتفال بأمره مما يتفق مع الأشكال المطلوبة. وكان لهذا النظام فوائد كما كان له مضار</w:t>
      </w:r>
      <w:r w:rsidRPr="004360BD">
        <w:rPr>
          <w:rFonts w:ascii="Times New Roman" w:hAnsi="Times New Roman" w:cs="Simplified Arabic" w:hint="cs"/>
          <w:sz w:val="28"/>
          <w:szCs w:val="28"/>
          <w:rtl/>
          <w:lang w:bidi="ar-EG"/>
        </w:rPr>
        <w:t xml:space="preserve">. </w:t>
      </w:r>
    </w:p>
    <w:p w14:paraId="2D994EDE"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فمن فوائده</w:t>
      </w:r>
      <w:r w:rsidRPr="004360BD">
        <w:rPr>
          <w:rFonts w:ascii="Times New Roman" w:hAnsi="Times New Roman" w:cs="Simplified Arabic"/>
          <w:sz w:val="28"/>
          <w:szCs w:val="28"/>
          <w:lang w:bidi="ar-EG"/>
        </w:rPr>
        <w:t xml:space="preserve"> </w:t>
      </w:r>
      <w:r w:rsidRPr="004360BD">
        <w:rPr>
          <w:rFonts w:ascii="Times New Roman" w:hAnsi="Times New Roman" w:cs="Simplified Arabic"/>
          <w:sz w:val="28"/>
          <w:szCs w:val="28"/>
          <w:rtl/>
          <w:lang w:bidi="ar-EG"/>
        </w:rPr>
        <w:t>أنه يحمل المتعاقدين على التفكير والتروى قبل الإقدام على العقد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ثم إنه يحدد الوقت الذى يتم فيه العقد على وجه الدقة أي يحدد الوقت</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الفاصل بين تمام العقد</w:t>
      </w:r>
      <w:r>
        <w:rPr>
          <w:rFonts w:ascii="Times New Roman" w:hAnsi="Times New Roman" w:cs="Simplified Arabic"/>
          <w:sz w:val="28"/>
          <w:szCs w:val="28"/>
          <w:rtl/>
          <w:lang w:bidi="ar-EG"/>
        </w:rPr>
        <w:t xml:space="preserve"> و</w:t>
      </w:r>
      <w:r w:rsidRPr="004360BD">
        <w:rPr>
          <w:rFonts w:ascii="Times New Roman" w:hAnsi="Times New Roman" w:cs="Simplified Arabic"/>
          <w:sz w:val="28"/>
          <w:szCs w:val="28"/>
          <w:rtl/>
          <w:lang w:bidi="ar-EG"/>
        </w:rPr>
        <w:t>بين المحادثات</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المفاوضات السابقة عليه</w:t>
      </w:r>
      <w:r w:rsidRPr="004360BD">
        <w:rPr>
          <w:rFonts w:ascii="Times New Roman" w:hAnsi="Times New Roman" w:cs="Simplified Arabic" w:hint="cs"/>
          <w:sz w:val="28"/>
          <w:szCs w:val="28"/>
          <w:rtl/>
          <w:lang w:bidi="ar-EG"/>
        </w:rPr>
        <w:t xml:space="preserve">، كما أنه من ناحية أخيرة </w:t>
      </w:r>
      <w:r w:rsidRPr="004360BD">
        <w:rPr>
          <w:rFonts w:ascii="Times New Roman" w:hAnsi="Times New Roman" w:cs="Simplified Arabic"/>
          <w:sz w:val="28"/>
          <w:szCs w:val="28"/>
          <w:rtl/>
          <w:lang w:bidi="ar-EG"/>
        </w:rPr>
        <w:t>ويسهل عب</w:t>
      </w:r>
      <w:r w:rsidRPr="004360BD">
        <w:rPr>
          <w:rFonts w:ascii="Times New Roman" w:hAnsi="Times New Roman" w:cs="Simplified Arabic" w:hint="cs"/>
          <w:sz w:val="28"/>
          <w:szCs w:val="28"/>
          <w:rtl/>
          <w:lang w:bidi="ar-EG"/>
        </w:rPr>
        <w:t>ء</w:t>
      </w:r>
      <w:r w:rsidRPr="004360BD">
        <w:rPr>
          <w:rFonts w:ascii="Times New Roman" w:hAnsi="Times New Roman" w:cs="Simplified Arabic"/>
          <w:sz w:val="28"/>
          <w:szCs w:val="28"/>
          <w:rtl/>
          <w:lang w:bidi="ar-EG"/>
        </w:rPr>
        <w:t xml:space="preserve"> الدائن في الإثبات، ويحدد بوجه الدقة التزامات المدين أي مقدار دينه فلا يخشى تعسف القاضي.</w:t>
      </w:r>
    </w:p>
    <w:p w14:paraId="6D73698C"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وتتلخص عيوب وأضرار الشكلية</w:t>
      </w:r>
      <w:r>
        <w:rPr>
          <w:rFonts w:ascii="Times New Roman" w:hAnsi="Times New Roman" w:cs="Simplified Arabic" w:hint="cs"/>
          <w:sz w:val="28"/>
          <w:szCs w:val="28"/>
          <w:rtl/>
          <w:lang w:bidi="ar-EG"/>
        </w:rPr>
        <w:t xml:space="preserve"> في </w:t>
      </w:r>
      <w:r w:rsidRPr="004360BD">
        <w:rPr>
          <w:rFonts w:ascii="Times New Roman" w:hAnsi="Times New Roman" w:cs="Simplified Arabic"/>
          <w:sz w:val="28"/>
          <w:szCs w:val="28"/>
          <w:rtl/>
          <w:lang w:bidi="ar-EG"/>
        </w:rPr>
        <w:t xml:space="preserve">عرقلة </w:t>
      </w:r>
      <w:r w:rsidRPr="004360BD">
        <w:rPr>
          <w:rFonts w:ascii="Times New Roman" w:hAnsi="Times New Roman" w:cs="Simplified Arabic" w:hint="cs"/>
          <w:sz w:val="28"/>
          <w:szCs w:val="28"/>
          <w:rtl/>
          <w:lang w:bidi="ar-EG"/>
        </w:rPr>
        <w:t>ا</w:t>
      </w:r>
      <w:r w:rsidRPr="004360BD">
        <w:rPr>
          <w:rFonts w:ascii="Times New Roman" w:hAnsi="Times New Roman" w:cs="Simplified Arabic"/>
          <w:sz w:val="28"/>
          <w:szCs w:val="28"/>
          <w:rtl/>
          <w:lang w:bidi="ar-EG"/>
        </w:rPr>
        <w:t>لمعاملات، لاشتراطه حضور الطرفين والتقيده بنصوص العقد وألفاظه وإهمال نية المتعاقدين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وهو يجر في كثير من الأحيان</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بطلان العقد بسبب الشكل. فنظام الرسمية وإن كان مفيداً من حيث ضبط علاقات الأفراد بعضهم ببعض على وجه الدقة وبشكل لا يقبل التحكم، إلا إنه لا يتفق والمعاملات التجارية. وعلى ذلك فالدائن لا يستطيع أن يطالب المدين إلا بما تعهد به رسمياً، دون أن يكون له الحق في المطالبة بتعويض عن التأخير</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عن سوء النية في التنفيذ،</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فإن أراد الدائن شيئاً من ذلك وجب النص عليه صراحة عند الاتفاق، وبالمثل</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فإن المدين ملزم بما تعهد به حتى لو تعهد من غش</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إكراه، ثم إنه لا يستطيع د المطالبة بمهلة للتنفيذ.</w:t>
      </w:r>
    </w:p>
    <w:p w14:paraId="7FA503F6"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وعليه </w:t>
      </w:r>
      <w:bookmarkStart w:id="8" w:name="_Hlk176614818"/>
      <w:r w:rsidRPr="004360BD">
        <w:rPr>
          <w:rFonts w:ascii="Times New Roman" w:hAnsi="Times New Roman" w:cs="Simplified Arabic" w:hint="cs"/>
          <w:sz w:val="28"/>
          <w:szCs w:val="28"/>
          <w:rtl/>
          <w:lang w:bidi="ar-EG"/>
        </w:rPr>
        <w:t xml:space="preserve">فالشكلية كانت العنصر السائد في العقود، وعدم مراعاة هذه الشكلية يعني بطلان العقد، بصرف النظر عن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الطرفين، ولتعلق روما بالشكل يصرف النظر عن الإرادة، فإن العقد كان يعد صحيحًا ولو كان المتعاقد قاصرًا طالما أفرغ في الشكل المطلوب</w:t>
      </w:r>
      <w:bookmarkEnd w:id="8"/>
      <w:r w:rsidRPr="004360BD">
        <w:rPr>
          <w:rFonts w:ascii="Times New Roman" w:hAnsi="Times New Roman" w:cs="Simplified Arabic" w:hint="cs"/>
          <w:sz w:val="28"/>
          <w:szCs w:val="28"/>
          <w:rtl/>
          <w:lang w:bidi="ar-EG"/>
        </w:rPr>
        <w:t xml:space="preserve">. مما كان له أبلغ الأثر على النمط </w:t>
      </w:r>
      <w:r>
        <w:rPr>
          <w:rFonts w:ascii="Times New Roman" w:hAnsi="Times New Roman" w:cs="Simplified Arabic" w:hint="cs"/>
          <w:sz w:val="28"/>
          <w:szCs w:val="28"/>
          <w:rtl/>
          <w:lang w:bidi="ar-EG"/>
        </w:rPr>
        <w:t xml:space="preserve">العقدي </w:t>
      </w:r>
      <w:r w:rsidRPr="004360BD">
        <w:rPr>
          <w:rFonts w:ascii="Times New Roman" w:hAnsi="Times New Roman" w:cs="Simplified Arabic" w:hint="cs"/>
          <w:sz w:val="28"/>
          <w:szCs w:val="28"/>
          <w:rtl/>
          <w:lang w:bidi="ar-EG"/>
        </w:rPr>
        <w:t>وطرق التفسير العقدى</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13"/>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w:t>
      </w:r>
    </w:p>
    <w:p w14:paraId="7895E7FA" w14:textId="77777777" w:rsidR="00765170" w:rsidRDefault="00765170" w:rsidP="00765170">
      <w:pPr>
        <w:bidi w:val="0"/>
        <w:rPr>
          <w:rFonts w:ascii="Simplified Arabic" w:eastAsia="Calibri" w:hAnsi="Simplified Arabic" w:cs="PT Bold Heading"/>
          <w:sz w:val="28"/>
          <w:szCs w:val="28"/>
          <w:rtl/>
          <w:lang w:bidi="ar-EG"/>
        </w:rPr>
      </w:pPr>
      <w:r>
        <w:rPr>
          <w:rtl/>
        </w:rPr>
        <w:br w:type="page"/>
      </w:r>
    </w:p>
    <w:p w14:paraId="29F16C84" w14:textId="77777777" w:rsidR="00765170" w:rsidRPr="00BE7EE9" w:rsidRDefault="00765170" w:rsidP="00765170">
      <w:pPr>
        <w:pStyle w:val="Style32"/>
        <w:rPr>
          <w:b/>
          <w:bCs/>
          <w:rtl/>
        </w:rPr>
      </w:pPr>
      <w:r w:rsidRPr="00BE7EE9">
        <w:rPr>
          <w:rFonts w:hint="cs"/>
          <w:b/>
          <w:bCs/>
          <w:rtl/>
        </w:rPr>
        <w:lastRenderedPageBreak/>
        <w:t>الفرع الثانى</w:t>
      </w:r>
    </w:p>
    <w:p w14:paraId="2DDCBFD3" w14:textId="77777777" w:rsidR="00765170" w:rsidRPr="00BE7EE9" w:rsidRDefault="00765170" w:rsidP="00765170">
      <w:pPr>
        <w:pStyle w:val="Style32"/>
        <w:rPr>
          <w:b/>
          <w:bCs/>
          <w:rtl/>
        </w:rPr>
      </w:pPr>
      <w:r w:rsidRPr="00BE7EE9">
        <w:rPr>
          <w:rFonts w:hint="cs"/>
          <w:b/>
          <w:bCs/>
          <w:rtl/>
        </w:rPr>
        <w:t>أثر الشكلية العقدية على النمط العقدي</w:t>
      </w:r>
    </w:p>
    <w:p w14:paraId="08B7BA27"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لم يهتم فقهاء الرومان بصياغة نظرية عامة للعقد</w:t>
      </w:r>
      <w:r w:rsidRPr="004360BD">
        <w:rPr>
          <w:rFonts w:ascii="Times New Roman" w:hAnsi="Times New Roman" w:cs="Simplified Arabic"/>
          <w:sz w:val="28"/>
          <w:szCs w:val="28"/>
          <w:vertAlign w:val="superscript"/>
          <w:rtl/>
        </w:rPr>
        <w:t>(</w:t>
      </w:r>
      <w:r w:rsidRPr="004360BD">
        <w:rPr>
          <w:rFonts w:ascii="Times New Roman" w:hAnsi="Times New Roman" w:cs="Simplified Arabic"/>
          <w:sz w:val="28"/>
          <w:szCs w:val="28"/>
          <w:vertAlign w:val="superscript"/>
          <w:rtl/>
        </w:rPr>
        <w:footnoteReference w:id="14"/>
      </w:r>
      <w:r w:rsidRPr="004360BD">
        <w:rPr>
          <w:rFonts w:ascii="Times New Roman" w:hAnsi="Times New Roman" w:cs="Simplified Arabic"/>
          <w:sz w:val="28"/>
          <w:szCs w:val="28"/>
          <w:vertAlign w:val="superscript"/>
          <w:rtl/>
        </w:rPr>
        <w:t>)</w:t>
      </w:r>
      <w:r w:rsidRPr="004360BD">
        <w:rPr>
          <w:rFonts w:ascii="Times New Roman" w:hAnsi="Times New Roman" w:cs="Simplified Arabic" w:hint="cs"/>
          <w:sz w:val="28"/>
          <w:szCs w:val="28"/>
          <w:rtl/>
          <w:lang w:bidi="ar-EG"/>
        </w:rPr>
        <w:t>، ولكنهم انصرفوا</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دراسة العقود المختلفة، وعدم اهتمام الفقهاء الرومان بصياغة نظرية عامة للعقد يرجع من ناحية</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عقلية الفقهاء الرومان وطريقتهم في البحث، ويرجع من ناحية أخرى</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طبيعة القواعد القانونية لدى الرومان. فهم قد وجهوا عنايتهم نحو الجانب التطبيقي للقانون ومدى ملائمة قواعده لحاجات العمل فاكتفوا بدراسة الحلول الفردية واستخلاص القواعد العامة منها، ولم يشغلوا بالهم بصياغة هذه القواعد في نظريات عامة، وطبيعة القانون الروماني فرضت عليهم هذا المسلك فهو قانون شكلي تختلط فيه الدعوى بالحق</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15"/>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فوجهوا عنايتهم نحو دراسة الإجراءات والصيغ المقررة لكل دعوى، ولم يحدث اهتمام بالتصرف القانوني ذاته وتحليل عناصره إلا في عصر متأخر بعدما تراجعت الشكلية وتغير نظام الدعاوي. </w:t>
      </w:r>
    </w:p>
    <w:p w14:paraId="0B6D1C00"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ولما كان القانون الروماني في عصوره </w:t>
      </w:r>
      <w:r>
        <w:rPr>
          <w:rFonts w:ascii="Times New Roman" w:hAnsi="Times New Roman" w:cs="Simplified Arabic" w:hint="cs"/>
          <w:sz w:val="28"/>
          <w:szCs w:val="28"/>
          <w:rtl/>
          <w:lang w:bidi="ar-EG"/>
        </w:rPr>
        <w:t xml:space="preserve">الأولى </w:t>
      </w:r>
      <w:r w:rsidRPr="004360BD">
        <w:rPr>
          <w:rFonts w:ascii="Times New Roman" w:hAnsi="Times New Roman" w:cs="Simplified Arabic" w:hint="cs"/>
          <w:sz w:val="28"/>
          <w:szCs w:val="28"/>
          <w:rtl/>
          <w:lang w:bidi="ar-EG"/>
        </w:rPr>
        <w:t xml:space="preserve">لا يعرف سوى الشكلية التامة في جميع المجالات، سواء في نطاق الأشخاص أم الأموال أم </w:t>
      </w:r>
      <w:r>
        <w:rPr>
          <w:rFonts w:ascii="Times New Roman" w:hAnsi="Times New Roman" w:cs="Simplified Arabic" w:hint="cs"/>
          <w:sz w:val="28"/>
          <w:szCs w:val="28"/>
          <w:rtl/>
          <w:lang w:bidi="ar-EG"/>
        </w:rPr>
        <w:t>الالتزام</w:t>
      </w:r>
      <w:r w:rsidRPr="004360BD">
        <w:rPr>
          <w:rFonts w:ascii="Times New Roman" w:hAnsi="Times New Roman" w:cs="Simplified Arabic" w:hint="cs"/>
          <w:sz w:val="28"/>
          <w:szCs w:val="28"/>
          <w:rtl/>
          <w:lang w:bidi="ar-EG"/>
        </w:rPr>
        <w:t xml:space="preserve">ات، ولذلك لم يكن يرتب على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ذاتها أي</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 xml:space="preserve">قانوني، بل كان </w:t>
      </w:r>
      <w:r w:rsidRPr="004360BD">
        <w:rPr>
          <w:rFonts w:ascii="Times New Roman" w:hAnsi="Times New Roman" w:cs="Simplified Arabic" w:hint="cs"/>
          <w:sz w:val="28"/>
          <w:szCs w:val="28"/>
          <w:rtl/>
          <w:lang w:bidi="ar-EG"/>
        </w:rPr>
        <w:lastRenderedPageBreak/>
        <w:t>هذا الأثر يترتب على الألفاظ والطقوس والإجراءات التي يقررها القانون، ومن هنا كان أي خطأ في أي إجراء شكلي يؤدي</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بطلان التصرف، بصرف النظر عما اتجهت</w:t>
      </w:r>
      <w:r>
        <w:rPr>
          <w:rFonts w:ascii="Times New Roman" w:hAnsi="Times New Roman" w:cs="Simplified Arabic" w:hint="cs"/>
          <w:sz w:val="28"/>
          <w:szCs w:val="28"/>
          <w:rtl/>
          <w:lang w:bidi="ar-EG"/>
        </w:rPr>
        <w:t xml:space="preserve"> إليه </w:t>
      </w:r>
      <w:r w:rsidRPr="004360BD">
        <w:rPr>
          <w:rFonts w:ascii="Times New Roman" w:hAnsi="Times New Roman" w:cs="Simplified Arabic" w:hint="cs"/>
          <w:sz w:val="28"/>
          <w:szCs w:val="28"/>
          <w:rtl/>
          <w:lang w:bidi="ar-EG"/>
        </w:rPr>
        <w:t>الإرادة، وعلى العكس من ذلك فإن استيفاء الإجراءات الشكلية يؤدي</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ترتيب الأثر القانوني دون اهتمام ب</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ذاتها، فلا يهم أن تكون سليمة</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معيبة، ولا يهم أن تكون مطابقة لحقيقة ما قصد</w:t>
      </w:r>
      <w:r>
        <w:rPr>
          <w:rFonts w:ascii="Times New Roman" w:hAnsi="Times New Roman" w:cs="Simplified Arabic" w:hint="cs"/>
          <w:sz w:val="28"/>
          <w:szCs w:val="28"/>
          <w:rtl/>
          <w:lang w:bidi="ar-EG"/>
        </w:rPr>
        <w:t xml:space="preserve"> إليه </w:t>
      </w:r>
      <w:r w:rsidRPr="004360BD">
        <w:rPr>
          <w:rFonts w:ascii="Times New Roman" w:hAnsi="Times New Roman" w:cs="Simplified Arabic" w:hint="cs"/>
          <w:sz w:val="28"/>
          <w:szCs w:val="28"/>
          <w:rtl/>
          <w:lang w:bidi="ar-EG"/>
        </w:rPr>
        <w:t>المتعاقدين</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غير مطابقة. ونتيجة لذلك ليس لل</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أي دور في إنشاء التصرفات القانونية ولا تستطيع تحديد</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 xml:space="preserve">التصرف القانوني. </w:t>
      </w:r>
      <w:bookmarkStart w:id="9" w:name="_Hlk176614929"/>
      <w:r w:rsidRPr="004360BD">
        <w:rPr>
          <w:rFonts w:ascii="Times New Roman" w:hAnsi="Times New Roman" w:cs="Simplified Arabic" w:hint="cs"/>
          <w:sz w:val="28"/>
          <w:szCs w:val="28"/>
          <w:rtl/>
          <w:lang w:bidi="ar-EG"/>
        </w:rPr>
        <w:t>ومن هنا كان القانون وحده هو الذي يتكفل بتحديد الشكل الذي يتم به التصرف القانوني وهو الذي يحدد</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كل تصرف، وكانت التصرفات القانونية واردة في القانون على سبيل الحصر، وهي كلها تصرفات شكلية، ف</w:t>
      </w:r>
      <w:r>
        <w:rPr>
          <w:rFonts w:ascii="Times New Roman" w:hAnsi="Times New Roman" w:cs="Simplified Arabic" w:hint="cs"/>
          <w:sz w:val="28"/>
          <w:szCs w:val="28"/>
          <w:rtl/>
          <w:lang w:bidi="ar-EG"/>
        </w:rPr>
        <w:t xml:space="preserve">الاتفاق </w:t>
      </w:r>
      <w:r w:rsidRPr="004360BD">
        <w:rPr>
          <w:rFonts w:ascii="Times New Roman" w:hAnsi="Times New Roman" w:cs="Simplified Arabic" w:hint="cs"/>
          <w:sz w:val="28"/>
          <w:szCs w:val="28"/>
          <w:rtl/>
          <w:lang w:bidi="ar-EG"/>
        </w:rPr>
        <w:t>لا</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 xml:space="preserve">له ما لم يأخذ شكلاً من الأشكال التي حددها القانون </w:t>
      </w:r>
      <w:bookmarkEnd w:id="9"/>
      <w:r w:rsidRPr="004360BD">
        <w:rPr>
          <w:rFonts w:ascii="Times New Roman" w:hAnsi="Times New Roman" w:cs="Simplified Arabic" w:hint="cs"/>
          <w:sz w:val="28"/>
          <w:szCs w:val="28"/>
          <w:rtl/>
          <w:lang w:bidi="ar-EG"/>
        </w:rPr>
        <w:t>وهي: عقد القرض الرسمي،</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العقد الكتابي</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الاشتراط الشفهي (العقد اللفظي)</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16"/>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w:t>
      </w:r>
    </w:p>
    <w:p w14:paraId="73D7D775"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وهذه العقود الشكلية لم يخرج الأمر فيها عن أن القانون يتطلب أن يعلن الرضا المتبادل في أشكال رسمية خصصت لإظهاره بطريقة محسوسة، وأن هذه الأشكال تتكون في ألفاظ</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في كتابة،</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 xml:space="preserve">في تسليم شيء ومتى تمت الأشكال المطلوبة فإن </w:t>
      </w:r>
      <w:r>
        <w:rPr>
          <w:rFonts w:ascii="Times New Roman" w:hAnsi="Times New Roman" w:cs="Simplified Arabic" w:hint="cs"/>
          <w:sz w:val="28"/>
          <w:szCs w:val="28"/>
          <w:rtl/>
          <w:lang w:bidi="ar-EG"/>
        </w:rPr>
        <w:t xml:space="preserve">الاتفاق </w:t>
      </w:r>
      <w:r w:rsidRPr="004360BD">
        <w:rPr>
          <w:rFonts w:ascii="Times New Roman" w:hAnsi="Times New Roman" w:cs="Simplified Arabic" w:hint="cs"/>
          <w:sz w:val="28"/>
          <w:szCs w:val="28"/>
          <w:rtl/>
          <w:lang w:bidi="ar-EG"/>
        </w:rPr>
        <w:t xml:space="preserve">يصبح تصرفًا معتبرًا في نظر القانون، ومن ثم فهناك اختلاط جبري بين </w:t>
      </w:r>
      <w:r>
        <w:rPr>
          <w:rFonts w:ascii="Times New Roman" w:hAnsi="Times New Roman" w:cs="Simplified Arabic" w:hint="cs"/>
          <w:sz w:val="28"/>
          <w:szCs w:val="28"/>
          <w:rtl/>
          <w:lang w:bidi="ar-EG"/>
        </w:rPr>
        <w:t xml:space="preserve">الاتفاق </w:t>
      </w:r>
      <w:r w:rsidRPr="004360BD">
        <w:rPr>
          <w:rFonts w:ascii="Times New Roman" w:hAnsi="Times New Roman" w:cs="Simplified Arabic" w:hint="cs"/>
          <w:sz w:val="28"/>
          <w:szCs w:val="28"/>
          <w:rtl/>
          <w:lang w:bidi="ar-EG"/>
        </w:rPr>
        <w:t>والأعمال الخارجية اليت تعبر عن الاتفاق، والاتجاه الطبيعي هو أن هذه الأعمال لم تكن مجرد إثبات للاتفاق، ولكنها شرط جوهري لتكوينه،</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17"/>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فطريقة التعبير قد حددها القانون </w:t>
      </w:r>
      <w:r w:rsidRPr="004360BD">
        <w:rPr>
          <w:rFonts w:ascii="Times New Roman" w:hAnsi="Times New Roman" w:cs="Simplified Arabic"/>
          <w:sz w:val="28"/>
          <w:szCs w:val="28"/>
          <w:rtl/>
          <w:lang w:bidi="ar-EG"/>
        </w:rPr>
        <w:t>–</w:t>
      </w:r>
      <w:r w:rsidRPr="004360BD">
        <w:rPr>
          <w:rFonts w:ascii="Times New Roman" w:hAnsi="Times New Roman" w:cs="Simplified Arabic" w:hint="cs"/>
          <w:sz w:val="28"/>
          <w:szCs w:val="28"/>
          <w:rtl/>
          <w:lang w:bidi="ar-EG"/>
        </w:rPr>
        <w:t xml:space="preserve"> في ألفاظ معينة منطوقة كانت أم مكتوبة</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في تسليم شيء بصورة لا يمكن لمن يريد إنشاء تصرف قانوني أن يحيد عنها قيد أنملة، فيلتزم بها التزام الجلد بالجسد، وإلا استحال عليه إنشاء التصرف القانوني المراد إنشاؤه، ولا نظن أنه يوجد ثمة مكان- بين مجموعة العقود الشكلية- للكلام عن التعبير عن الإرادة</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18"/>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w:t>
      </w:r>
    </w:p>
    <w:p w14:paraId="3A718AD5"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بناء على ما سبق وطبقاً للشكلية العقدية المفرطة </w:t>
      </w:r>
      <w:bookmarkStart w:id="10" w:name="_Hlk176614641"/>
      <w:r w:rsidRPr="004360BD">
        <w:rPr>
          <w:rFonts w:ascii="Times New Roman" w:hAnsi="Times New Roman" w:cs="Simplified Arabic" w:hint="cs"/>
          <w:sz w:val="28"/>
          <w:szCs w:val="28"/>
          <w:rtl/>
          <w:lang w:bidi="ar-EG"/>
        </w:rPr>
        <w:t xml:space="preserve">ظهرت عدة عقود </w:t>
      </w:r>
      <w:r w:rsidRPr="004360BD">
        <w:rPr>
          <w:rFonts w:ascii="Times New Roman" w:hAnsi="Times New Roman" w:cs="Simplified Arabic"/>
          <w:sz w:val="28"/>
          <w:szCs w:val="28"/>
          <w:rtl/>
          <w:lang w:bidi="ar-EG"/>
        </w:rPr>
        <w:t xml:space="preserve">فكانت العقود الرسمية محصورة في عقود ثلاثة: عقد </w:t>
      </w:r>
      <w:proofErr w:type="spellStart"/>
      <w:r w:rsidRPr="004360BD">
        <w:rPr>
          <w:rFonts w:ascii="Times New Roman" w:hAnsi="Times New Roman" w:cs="Simplified Arabic"/>
          <w:sz w:val="28"/>
          <w:szCs w:val="28"/>
          <w:rtl/>
          <w:lang w:bidi="ar-EG"/>
        </w:rPr>
        <w:t>ال</w:t>
      </w:r>
      <w:r w:rsidRPr="004360BD">
        <w:rPr>
          <w:rFonts w:ascii="Times New Roman" w:hAnsi="Times New Roman" w:cs="Simplified Arabic" w:hint="cs"/>
          <w:sz w:val="28"/>
          <w:szCs w:val="28"/>
          <w:rtl/>
          <w:lang w:bidi="ar-EG"/>
        </w:rPr>
        <w:t>إ</w:t>
      </w:r>
      <w:r w:rsidRPr="004360BD">
        <w:rPr>
          <w:rFonts w:ascii="Times New Roman" w:hAnsi="Times New Roman" w:cs="Simplified Arabic"/>
          <w:sz w:val="28"/>
          <w:szCs w:val="28"/>
          <w:rtl/>
          <w:lang w:bidi="ar-EG"/>
        </w:rPr>
        <w:t>ستدانة</w:t>
      </w:r>
      <w:proofErr w:type="spellEnd"/>
      <w:r w:rsidRPr="004360BD">
        <w:rPr>
          <w:rFonts w:ascii="Times New Roman" w:hAnsi="Times New Roman" w:cs="Simplified Arabic"/>
          <w:sz w:val="28"/>
          <w:szCs w:val="28"/>
          <w:rtl/>
          <w:lang w:bidi="ar-EG"/>
        </w:rPr>
        <w:t xml:space="preserve"> المسمى</w:t>
      </w:r>
      <w:r w:rsidRPr="004360BD">
        <w:rPr>
          <w:rFonts w:ascii="Times New Roman" w:hAnsi="Times New Roman" w:cs="Simplified Arabic" w:hint="cs"/>
          <w:sz w:val="28"/>
          <w:szCs w:val="28"/>
          <w:rtl/>
          <w:lang w:bidi="ar-EG"/>
        </w:rPr>
        <w:t xml:space="preserve"> </w:t>
      </w:r>
      <w:proofErr w:type="spellStart"/>
      <w:r w:rsidRPr="004360BD">
        <w:rPr>
          <w:rFonts w:ascii="Times New Roman" w:hAnsi="Times New Roman" w:cs="Simplified Arabic"/>
          <w:sz w:val="24"/>
          <w:szCs w:val="24"/>
          <w:lang w:bidi="ar-EG"/>
        </w:rPr>
        <w:t>nexum</w:t>
      </w:r>
      <w:proofErr w:type="spellEnd"/>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وهو عمل يتم بالنحاس والميزان (</w:t>
      </w:r>
      <w:proofErr w:type="spellStart"/>
      <w:r w:rsidRPr="004360BD">
        <w:rPr>
          <w:rFonts w:ascii="Times New Roman" w:hAnsi="Times New Roman" w:cs="Simplified Arabic"/>
          <w:sz w:val="28"/>
          <w:szCs w:val="28"/>
          <w:rtl/>
          <w:lang w:bidi="ar-EG"/>
        </w:rPr>
        <w:t>كالاشهاد</w:t>
      </w:r>
      <w:proofErr w:type="spellEnd"/>
      <w:r w:rsidRPr="004360BD">
        <w:rPr>
          <w:rFonts w:ascii="Times New Roman" w:hAnsi="Times New Roman" w:cs="Simplified Arabic"/>
          <w:sz w:val="28"/>
          <w:szCs w:val="28"/>
          <w:rtl/>
          <w:lang w:bidi="ar-EG"/>
        </w:rPr>
        <w:t xml:space="preserve"> في نقل الملكية)، والعقد </w:t>
      </w:r>
      <w:proofErr w:type="spellStart"/>
      <w:r w:rsidRPr="004360BD">
        <w:rPr>
          <w:rFonts w:ascii="Times New Roman" w:hAnsi="Times New Roman" w:cs="Simplified Arabic"/>
          <w:sz w:val="28"/>
          <w:szCs w:val="28"/>
          <w:rtl/>
          <w:lang w:bidi="ar-EG"/>
        </w:rPr>
        <w:t>الشفوى</w:t>
      </w:r>
      <w:proofErr w:type="spellEnd"/>
      <w:r w:rsidRPr="004360BD">
        <w:rPr>
          <w:rFonts w:ascii="Times New Roman" w:hAnsi="Times New Roman" w:cs="Simplified Arabic" w:hint="cs"/>
          <w:sz w:val="28"/>
          <w:szCs w:val="28"/>
          <w:rtl/>
          <w:lang w:bidi="ar-EG"/>
        </w:rPr>
        <w:t xml:space="preserve"> </w:t>
      </w:r>
      <w:proofErr w:type="spellStart"/>
      <w:r w:rsidRPr="004360BD">
        <w:rPr>
          <w:rFonts w:ascii="Times New Roman" w:hAnsi="Times New Roman" w:cs="Simplified Arabic"/>
          <w:sz w:val="24"/>
          <w:szCs w:val="24"/>
          <w:lang w:bidi="ar-EG"/>
        </w:rPr>
        <w:t>contrat</w:t>
      </w:r>
      <w:proofErr w:type="spellEnd"/>
      <w:r w:rsidRPr="004360BD">
        <w:rPr>
          <w:rFonts w:ascii="Times New Roman" w:hAnsi="Times New Roman" w:cs="Simplified Arabic"/>
          <w:sz w:val="24"/>
          <w:szCs w:val="24"/>
          <w:lang w:bidi="ar-EG"/>
        </w:rPr>
        <w:t xml:space="preserve"> </w:t>
      </w:r>
      <w:proofErr w:type="spellStart"/>
      <w:r w:rsidRPr="004360BD">
        <w:rPr>
          <w:rFonts w:ascii="Times New Roman" w:hAnsi="Times New Roman" w:cs="Simplified Arabic"/>
          <w:sz w:val="24"/>
          <w:szCs w:val="24"/>
          <w:lang w:bidi="ar-EG"/>
        </w:rPr>
        <w:t>verbis</w:t>
      </w:r>
      <w:proofErr w:type="spellEnd"/>
      <w:r w:rsidRPr="004360BD">
        <w:rPr>
          <w:rFonts w:ascii="Times New Roman" w:hAnsi="Times New Roman" w:cs="Simplified Arabic"/>
          <w:sz w:val="28"/>
          <w:szCs w:val="28"/>
          <w:rtl/>
          <w:lang w:bidi="ar-EG"/>
        </w:rPr>
        <w:t xml:space="preserve"> وصورته المهمة</w:t>
      </w:r>
      <w:r>
        <w:rPr>
          <w:rFonts w:ascii="Times New Roman" w:hAnsi="Times New Roman" w:cs="Simplified Arabic"/>
          <w:sz w:val="28"/>
          <w:szCs w:val="28"/>
          <w:rtl/>
          <w:lang w:bidi="ar-EG"/>
        </w:rPr>
        <w:t xml:space="preserve"> هي </w:t>
      </w:r>
      <w:r w:rsidRPr="004360BD">
        <w:rPr>
          <w:rFonts w:ascii="Times New Roman" w:hAnsi="Times New Roman" w:cs="Simplified Arabic"/>
          <w:sz w:val="28"/>
          <w:szCs w:val="28"/>
          <w:rtl/>
          <w:lang w:bidi="ar-EG"/>
        </w:rPr>
        <w:t xml:space="preserve">المشارطة الشفوية </w:t>
      </w:r>
      <w:proofErr w:type="spellStart"/>
      <w:r w:rsidRPr="004360BD">
        <w:rPr>
          <w:rFonts w:ascii="Times New Roman" w:hAnsi="Times New Roman" w:cs="Simplified Arabic"/>
          <w:sz w:val="24"/>
          <w:szCs w:val="24"/>
          <w:lang w:bidi="ar-EG"/>
        </w:rPr>
        <w:t>stipulatio</w:t>
      </w:r>
      <w:proofErr w:type="spellEnd"/>
      <w:r w:rsidRPr="004360BD">
        <w:rPr>
          <w:rFonts w:ascii="Times New Roman" w:hAnsi="Times New Roman" w:cs="Simplified Arabic"/>
          <w:sz w:val="28"/>
          <w:szCs w:val="28"/>
          <w:rtl/>
          <w:lang w:bidi="ar-EG"/>
        </w:rPr>
        <w:t xml:space="preserve">، </w:t>
      </w:r>
      <w:bookmarkEnd w:id="10"/>
      <w:r w:rsidRPr="004360BD">
        <w:rPr>
          <w:rFonts w:ascii="Times New Roman" w:hAnsi="Times New Roman" w:cs="Simplified Arabic"/>
          <w:sz w:val="28"/>
          <w:szCs w:val="28"/>
          <w:rtl/>
          <w:lang w:bidi="ar-EG"/>
        </w:rPr>
        <w:t xml:space="preserve">وينعقد بسؤال من الدائن وجواب من المدين في عبارة خاصة، فالدائن يسأل مدينه: هل </w:t>
      </w:r>
      <w:r w:rsidRPr="004360BD">
        <w:rPr>
          <w:rFonts w:ascii="Times New Roman" w:hAnsi="Times New Roman" w:cs="Simplified Arabic"/>
          <w:sz w:val="24"/>
          <w:szCs w:val="24"/>
          <w:rtl/>
          <w:lang w:bidi="ar-EG"/>
        </w:rPr>
        <w:t>تعدني</w:t>
      </w:r>
      <w:r w:rsidRPr="004360BD">
        <w:rPr>
          <w:rFonts w:ascii="Times New Roman" w:hAnsi="Times New Roman" w:cs="Simplified Arabic"/>
          <w:sz w:val="28"/>
          <w:szCs w:val="28"/>
          <w:rtl/>
          <w:lang w:bidi="ar-EG"/>
        </w:rPr>
        <w:t xml:space="preserve"> بدفع مبلغ كذا؟ فيرد عليه: أعدك. </w:t>
      </w:r>
      <w:bookmarkStart w:id="11" w:name="_Hlk176614687"/>
      <w:r w:rsidRPr="004360BD">
        <w:rPr>
          <w:rFonts w:ascii="Times New Roman" w:hAnsi="Times New Roman" w:cs="Simplified Arabic"/>
          <w:sz w:val="28"/>
          <w:szCs w:val="28"/>
          <w:rtl/>
          <w:lang w:bidi="ar-EG"/>
        </w:rPr>
        <w:t xml:space="preserve">والعقد الكتابي </w:t>
      </w:r>
      <w:bookmarkEnd w:id="11"/>
      <w:r w:rsidRPr="004360BD">
        <w:rPr>
          <w:rFonts w:ascii="Times New Roman" w:hAnsi="Times New Roman" w:cs="Simplified Arabic"/>
          <w:sz w:val="28"/>
          <w:szCs w:val="28"/>
          <w:rtl/>
          <w:lang w:bidi="ar-EG"/>
        </w:rPr>
        <w:t>الذي يتم بكتابة الدين في سجل الدائن</w:t>
      </w:r>
      <w:r>
        <w:rPr>
          <w:rFonts w:ascii="Times New Roman" w:hAnsi="Times New Roman" w:cs="Simplified Arabic"/>
          <w:sz w:val="28"/>
          <w:szCs w:val="28"/>
          <w:rtl/>
          <w:lang w:bidi="ar-EG"/>
        </w:rPr>
        <w:t xml:space="preserve"> </w:t>
      </w:r>
      <w:r w:rsidRPr="004360BD">
        <w:rPr>
          <w:rFonts w:ascii="Times New Roman" w:hAnsi="Times New Roman" w:cs="Simplified Arabic"/>
          <w:sz w:val="28"/>
          <w:szCs w:val="28"/>
          <w:rtl/>
          <w:lang w:bidi="ar-EG"/>
        </w:rPr>
        <w:t>بموافقة المدين.</w:t>
      </w:r>
    </w:p>
    <w:p w14:paraId="30E7D370" w14:textId="77777777" w:rsidR="00765170" w:rsidRDefault="00765170" w:rsidP="00765170">
      <w:pPr>
        <w:bidi w:val="0"/>
        <w:rPr>
          <w:rFonts w:ascii="Times New Roman" w:hAnsi="Times New Roman" w:cs="Simplified Arabic"/>
          <w:b/>
          <w:bCs/>
          <w:sz w:val="28"/>
          <w:szCs w:val="28"/>
          <w:rtl/>
          <w:lang w:bidi="ar-EG"/>
        </w:rPr>
      </w:pPr>
      <w:r>
        <w:rPr>
          <w:rFonts w:ascii="Times New Roman" w:hAnsi="Times New Roman" w:cs="Simplified Arabic"/>
          <w:b/>
          <w:bCs/>
          <w:sz w:val="28"/>
          <w:szCs w:val="28"/>
          <w:rtl/>
          <w:lang w:bidi="ar-EG"/>
        </w:rPr>
        <w:br w:type="page"/>
      </w:r>
    </w:p>
    <w:p w14:paraId="48A74328" w14:textId="77777777" w:rsidR="00765170" w:rsidRDefault="00765170" w:rsidP="00765170">
      <w:pPr>
        <w:pStyle w:val="Style33"/>
        <w:spacing w:after="0"/>
        <w:rPr>
          <w:rtl/>
        </w:rPr>
      </w:pPr>
      <w:r w:rsidRPr="004360BD">
        <w:rPr>
          <w:rFonts w:hint="cs"/>
          <w:rtl/>
        </w:rPr>
        <w:lastRenderedPageBreak/>
        <w:t>أولاً</w:t>
      </w:r>
      <w:r>
        <w:rPr>
          <w:rFonts w:hint="cs"/>
          <w:rtl/>
        </w:rPr>
        <w:t>-</w:t>
      </w:r>
      <w:r w:rsidRPr="004360BD">
        <w:rPr>
          <w:rFonts w:hint="cs"/>
          <w:rtl/>
        </w:rPr>
        <w:t xml:space="preserve"> عقد الإستدانة</w:t>
      </w:r>
      <w:r>
        <w:rPr>
          <w:rFonts w:hint="cs"/>
          <w:rtl/>
        </w:rPr>
        <w:t xml:space="preserve"> أو </w:t>
      </w:r>
      <w:r w:rsidRPr="004360BD">
        <w:rPr>
          <w:rFonts w:hint="cs"/>
          <w:rtl/>
        </w:rPr>
        <w:t xml:space="preserve">عقد القرض الرسمي: </w:t>
      </w:r>
    </w:p>
    <w:p w14:paraId="53C83CB5"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وهذا العقد ينعقد بعبارات محددة تصدر من الدائن وحدة في حضور المدين وخمسة شهود من الرومان الذكور البالغين وحامل الميزان (الذي كان يتولى وزن السبائك قبل ظهور العملة المضروبة)</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19"/>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وكان محل هذا العقد دائمًا مبلغًا معينًا من النقود</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قدرًا معينًا من الأشياء المثلية يسلمه الدائن للمدين وينطق بالعبارات المحددة. وينتج عن النطق بالألفاظ المحددة والقيام بالإجراءات المقررة نشوء التزام على عاتق المدين محله الوفاء بما اقترضه في الموعد المحدد، وينشئ للدائن حقًا في إلقاء القبض على شخص المدين</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لم يقم بالوفاء في الموعد المحدد دون حاجة لاستصدار حكم قضائي بذلك، وبذلك يتضح أنه عقد شكلي من عقود القانون الضيق يلزم جانبًا واحدًا هو المدين (المقترض).</w:t>
      </w:r>
      <w:r w:rsidRPr="004360BD">
        <w:rPr>
          <w:sz w:val="28"/>
          <w:szCs w:val="28"/>
          <w:vertAlign w:val="superscript"/>
          <w:rtl/>
        </w:rPr>
        <w:t xml:space="preserve"> </w:t>
      </w:r>
      <w:r w:rsidRPr="004360BD">
        <w:rPr>
          <w:rFonts w:ascii="Times New Roman" w:hAnsi="Times New Roman" w:cs="Simplified Arabic"/>
          <w:sz w:val="28"/>
          <w:szCs w:val="28"/>
          <w:vertAlign w:val="superscript"/>
          <w:rtl/>
        </w:rPr>
        <w:t>(</w:t>
      </w:r>
      <w:r w:rsidRPr="004360BD">
        <w:rPr>
          <w:rFonts w:ascii="Times New Roman" w:hAnsi="Times New Roman" w:cs="Simplified Arabic"/>
          <w:sz w:val="28"/>
          <w:szCs w:val="28"/>
          <w:vertAlign w:val="superscript"/>
          <w:rtl/>
        </w:rPr>
        <w:footnoteReference w:id="20"/>
      </w:r>
      <w:r w:rsidRPr="004360BD">
        <w:rPr>
          <w:rFonts w:ascii="Times New Roman" w:hAnsi="Times New Roman" w:cs="Simplified Arabic"/>
          <w:sz w:val="28"/>
          <w:szCs w:val="28"/>
          <w:vertAlign w:val="superscript"/>
          <w:rtl/>
        </w:rPr>
        <w:t>)</w:t>
      </w:r>
      <w:r w:rsidRPr="004360BD">
        <w:rPr>
          <w:rFonts w:ascii="Times New Roman" w:hAnsi="Times New Roman" w:cs="Simplified Arabic" w:hint="cs"/>
          <w:sz w:val="28"/>
          <w:szCs w:val="28"/>
          <w:rtl/>
          <w:lang w:bidi="ar-EG"/>
        </w:rPr>
        <w:t xml:space="preserve"> </w:t>
      </w:r>
    </w:p>
    <w:p w14:paraId="43CDCA2A"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ومنذ القرن الرابع قبل الميلاد خفت حدة التنفيذ على شخص المدين واقتصر الأمر على حبسه بدلاً من استرقاقه وأصبح من اللازم الحصول على حكم قضائي للتنفيذ على المدين، ففقد هذا العقد مزاياه وقل استعماله بالتدريج لأن لدى الأفراد وسائل قانونية أخرى أقل تعقيدًا وأشهرها عقد الاشتراط الشفهي، وانتهى الأمر باندثاره منذ اوائل القرن الإمبراطوري.</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21"/>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w:t>
      </w:r>
    </w:p>
    <w:p w14:paraId="48D18200" w14:textId="77777777" w:rsidR="00765170" w:rsidRDefault="00765170" w:rsidP="00765170">
      <w:pPr>
        <w:pStyle w:val="Style33"/>
        <w:spacing w:after="0"/>
        <w:rPr>
          <w:rtl/>
        </w:rPr>
      </w:pPr>
      <w:r w:rsidRPr="004360BD">
        <w:rPr>
          <w:rFonts w:hint="cs"/>
          <w:rtl/>
        </w:rPr>
        <w:t>ثانياً</w:t>
      </w:r>
      <w:r>
        <w:rPr>
          <w:rFonts w:hint="cs"/>
          <w:rtl/>
        </w:rPr>
        <w:t>-</w:t>
      </w:r>
      <w:r w:rsidRPr="004360BD">
        <w:rPr>
          <w:rFonts w:hint="cs"/>
          <w:rtl/>
        </w:rPr>
        <w:t xml:space="preserve"> العقد الشفوى</w:t>
      </w:r>
      <w:r>
        <w:rPr>
          <w:rFonts w:hint="cs"/>
          <w:rtl/>
        </w:rPr>
        <w:t xml:space="preserve"> أو </w:t>
      </w:r>
      <w:r w:rsidRPr="004360BD">
        <w:rPr>
          <w:rFonts w:hint="cs"/>
          <w:rtl/>
        </w:rPr>
        <w:t xml:space="preserve">الإشتراط الشفوى: </w:t>
      </w:r>
    </w:p>
    <w:p w14:paraId="2875248D"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يعتبر الاشتراط الشفهي من أهم العقود الشكلية عند الرومان</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22"/>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وهو ينعقد بسؤال باللغة اللاتينية بصيغة مقررة يوجهه الدائن (المشترط)</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المدين، ومضمونه هو ما</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كان يتعهد بعمل معين</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الامتناع عن عمل معين</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إعطاء شيء يتبعه في مجلس العقد جواب من المدين (المتعهد) باللغة اللاتينية في صيغة مقررة مطابق لألفاظ السؤال ويتضمن رد المتعهد بالإيجاب على سؤال الدائن، ولذلك ينعقد دائمًا أبدًا بين حاضرين ولا يمكن أن يكون</w:t>
      </w:r>
      <w:r>
        <w:rPr>
          <w:rFonts w:ascii="Times New Roman" w:hAnsi="Times New Roman" w:cs="Simplified Arabic" w:hint="cs"/>
          <w:sz w:val="28"/>
          <w:szCs w:val="28"/>
          <w:rtl/>
          <w:lang w:bidi="ar-EG"/>
        </w:rPr>
        <w:t xml:space="preserve"> أحد </w:t>
      </w:r>
      <w:r w:rsidRPr="004360BD">
        <w:rPr>
          <w:rFonts w:ascii="Times New Roman" w:hAnsi="Times New Roman" w:cs="Simplified Arabic" w:hint="cs"/>
          <w:sz w:val="28"/>
          <w:szCs w:val="28"/>
          <w:rtl/>
          <w:lang w:bidi="ar-EG"/>
        </w:rPr>
        <w:t>طرفيه أصمًا</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 xml:space="preserve">أبكمًا، وكانت صيغة هذا العقد مجردة، ولذلك اعتبر قالبًا عامًا تفرغ فيه سائر أنواع </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hint="cs"/>
          <w:sz w:val="28"/>
          <w:szCs w:val="28"/>
          <w:rtl/>
          <w:lang w:bidi="ar-EG"/>
        </w:rPr>
        <w:t>أيًا كان محلها، مثل دفع مبلغ من النقود، تسليم شيء القيام بعمل</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الامتناع عن عمل ... إلخ</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23"/>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w:t>
      </w:r>
    </w:p>
    <w:p w14:paraId="3107F3F0"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lastRenderedPageBreak/>
        <w:t>ويرجع الفقه السائد هذا النظام</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الأصول الدينية</w:t>
      </w:r>
      <w:r>
        <w:rPr>
          <w:rFonts w:ascii="Times New Roman" w:hAnsi="Times New Roman" w:cs="Simplified Arabic" w:hint="cs"/>
          <w:sz w:val="28"/>
          <w:szCs w:val="28"/>
          <w:rtl/>
          <w:lang w:bidi="ar-EG"/>
        </w:rPr>
        <w:t xml:space="preserve"> أو إلى </w:t>
      </w:r>
      <w:r w:rsidRPr="004360BD">
        <w:rPr>
          <w:rFonts w:ascii="Times New Roman" w:hAnsi="Times New Roman" w:cs="Simplified Arabic" w:hint="cs"/>
          <w:sz w:val="28"/>
          <w:szCs w:val="28"/>
          <w:rtl/>
          <w:lang w:bidi="ar-EG"/>
        </w:rPr>
        <w:t xml:space="preserve">فكرة </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hint="cs"/>
          <w:sz w:val="28"/>
          <w:szCs w:val="28"/>
          <w:rtl/>
          <w:lang w:bidi="ar-EG"/>
        </w:rPr>
        <w:t>باليمين، بيد أن البعض قد لاحظ اختلافًا بين اليمين والتعهد الرسمي، ففي اليمين لا يتحدث إلا شخص واحد بينما في التعهد الرسمي يتكلم شخصان هما الدائن والمدين، ومع ذلك فيمكن القول بأن اليمين يتضمن في الأصل كلامًا من شخصين حيث كان الكاهن يملي اليمين فيرددها صاحب الشأن، مما يمكن معه القول بأن التعهد الرسمي يرجع في الأصل</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 xml:space="preserve">اليمين، قبل أن يصبح له </w:t>
      </w:r>
      <w:r w:rsidRPr="004360BD">
        <w:rPr>
          <w:rFonts w:ascii="Times New Roman" w:hAnsi="Times New Roman" w:cs="Simplified Arabic"/>
          <w:sz w:val="28"/>
          <w:szCs w:val="28"/>
          <w:rtl/>
          <w:lang w:bidi="ar-EG"/>
        </w:rPr>
        <w:t>–</w:t>
      </w:r>
      <w:r w:rsidRPr="004360BD">
        <w:rPr>
          <w:rFonts w:ascii="Times New Roman" w:hAnsi="Times New Roman" w:cs="Simplified Arabic" w:hint="cs"/>
          <w:sz w:val="28"/>
          <w:szCs w:val="28"/>
          <w:rtl/>
          <w:lang w:bidi="ar-EG"/>
        </w:rPr>
        <w:t xml:space="preserve"> بعد تطوره </w:t>
      </w:r>
      <w:r w:rsidRPr="004360BD">
        <w:rPr>
          <w:rFonts w:ascii="Times New Roman" w:hAnsi="Times New Roman" w:cs="Simplified Arabic"/>
          <w:sz w:val="28"/>
          <w:szCs w:val="28"/>
          <w:rtl/>
          <w:lang w:bidi="ar-EG"/>
        </w:rPr>
        <w:t>–</w:t>
      </w:r>
      <w:r w:rsidRPr="004360BD">
        <w:rPr>
          <w:rFonts w:ascii="Times New Roman" w:hAnsi="Times New Roman" w:cs="Simplified Arabic" w:hint="cs"/>
          <w:sz w:val="28"/>
          <w:szCs w:val="28"/>
          <w:rtl/>
          <w:lang w:bidi="ar-EG"/>
        </w:rPr>
        <w:t xml:space="preserve"> طابع مستقل.</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24"/>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w:t>
      </w:r>
    </w:p>
    <w:p w14:paraId="1926194E"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والاشتراط كما هو واضح عقد شكلي من عقود القانون الضيق، وينشئ التزامًا على عاتق</w:t>
      </w:r>
      <w:r>
        <w:rPr>
          <w:rFonts w:ascii="Times New Roman" w:hAnsi="Times New Roman" w:cs="Simplified Arabic" w:hint="cs"/>
          <w:sz w:val="28"/>
          <w:szCs w:val="28"/>
          <w:rtl/>
          <w:lang w:bidi="ar-EG"/>
        </w:rPr>
        <w:t xml:space="preserve"> أحد </w:t>
      </w:r>
      <w:r w:rsidRPr="004360BD">
        <w:rPr>
          <w:rFonts w:ascii="Times New Roman" w:hAnsi="Times New Roman" w:cs="Simplified Arabic" w:hint="cs"/>
          <w:sz w:val="28"/>
          <w:szCs w:val="28"/>
          <w:rtl/>
          <w:lang w:bidi="ar-EG"/>
        </w:rPr>
        <w:t xml:space="preserve">طرفيه فقط وهو المتعهد. </w:t>
      </w:r>
    </w:p>
    <w:p w14:paraId="65A57404" w14:textId="77777777" w:rsidR="00765170" w:rsidRDefault="00765170" w:rsidP="00765170">
      <w:pPr>
        <w:pStyle w:val="Style33"/>
        <w:rPr>
          <w:rtl/>
        </w:rPr>
      </w:pPr>
      <w:r w:rsidRPr="004360BD">
        <w:rPr>
          <w:rFonts w:hint="cs"/>
          <w:rtl/>
        </w:rPr>
        <w:t>ثالثاً</w:t>
      </w:r>
      <w:r>
        <w:rPr>
          <w:rFonts w:hint="cs"/>
          <w:rtl/>
        </w:rPr>
        <w:t>-</w:t>
      </w:r>
      <w:r w:rsidRPr="004360BD">
        <w:rPr>
          <w:rFonts w:hint="cs"/>
          <w:rtl/>
        </w:rPr>
        <w:t xml:space="preserve"> العقد الكتابي: </w:t>
      </w:r>
    </w:p>
    <w:p w14:paraId="17609D84"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جرت عادة أرباب الأسر الرومانية منذ أواخر عصر الجمهورية على إمساك دفاتر منتظمة يقيدون فيها إيراداتهم ومصروفاتهم. وقد كان الأصل في هذه الدفاتر أن تقيد فيها الحقوق والديون الناشئة عن المصادر المختلفة للالتزامات. غير أن القيد في هذه الدفاتر كان يكفي وحده لإنشاء التزام ليس له وجود قانوني من قبل، بحيث تعتبر عملية القيد في ذاتها هي المصدر المنشئ لهذا </w:t>
      </w:r>
      <w:r>
        <w:rPr>
          <w:rFonts w:ascii="Times New Roman" w:hAnsi="Times New Roman" w:cs="Simplified Arabic" w:hint="cs"/>
          <w:sz w:val="28"/>
          <w:szCs w:val="28"/>
          <w:rtl/>
          <w:lang w:bidi="ar-EG"/>
        </w:rPr>
        <w:t>الالتزام</w:t>
      </w:r>
      <w:r w:rsidRPr="004360BD">
        <w:rPr>
          <w:rFonts w:ascii="Times New Roman" w:hAnsi="Times New Roman" w:cs="Simplified Arabic" w:hint="cs"/>
          <w:sz w:val="28"/>
          <w:szCs w:val="28"/>
          <w:rtl/>
          <w:lang w:bidi="ar-EG"/>
        </w:rPr>
        <w:t xml:space="preserve">. </w:t>
      </w:r>
    </w:p>
    <w:p w14:paraId="70877F2E"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فالقيد في دفتر الدائن كان ينشئ التزام على عاتق المدين</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 xml:space="preserve">كان المقصود بهذا </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hint="cs"/>
          <w:sz w:val="28"/>
          <w:szCs w:val="28"/>
          <w:rtl/>
          <w:lang w:bidi="ar-EG"/>
        </w:rPr>
        <w:t>أن يحل محل الدائن التزام آخر له وجود قانوني من قبل عن طريق مصدر آخر من المصادر التي يعترف بها القانون</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تم هذا القيد برضاء وموافقة المدين الصريحة</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 xml:space="preserve">الضمنية ومن حق الدائن إثبات هذه الموافقة بكافة الطرق، ومقتضى ذلك أنه يتوافر في مثل هذه الحالات </w:t>
      </w:r>
      <w:r>
        <w:rPr>
          <w:rFonts w:ascii="Times New Roman" w:hAnsi="Times New Roman" w:cs="Simplified Arabic" w:hint="cs"/>
          <w:sz w:val="28"/>
          <w:szCs w:val="28"/>
          <w:rtl/>
          <w:lang w:bidi="ar-EG"/>
        </w:rPr>
        <w:t xml:space="preserve">اتفاق </w:t>
      </w:r>
      <w:r w:rsidRPr="004360BD">
        <w:rPr>
          <w:rFonts w:ascii="Times New Roman" w:hAnsi="Times New Roman" w:cs="Simplified Arabic" w:hint="cs"/>
          <w:sz w:val="28"/>
          <w:szCs w:val="28"/>
          <w:rtl/>
          <w:lang w:bidi="ar-EG"/>
        </w:rPr>
        <w:t xml:space="preserve">بين الدائن والمدين يعقبه قيد الدين في دفتر الدائن، ولكن مثل هذا </w:t>
      </w:r>
      <w:r>
        <w:rPr>
          <w:rFonts w:ascii="Times New Roman" w:hAnsi="Times New Roman" w:cs="Simplified Arabic" w:hint="cs"/>
          <w:sz w:val="28"/>
          <w:szCs w:val="28"/>
          <w:rtl/>
          <w:lang w:bidi="ar-EG"/>
        </w:rPr>
        <w:t xml:space="preserve">الاتفاق </w:t>
      </w:r>
      <w:r w:rsidRPr="004360BD">
        <w:rPr>
          <w:rFonts w:ascii="Times New Roman" w:hAnsi="Times New Roman" w:cs="Simplified Arabic" w:hint="cs"/>
          <w:sz w:val="28"/>
          <w:szCs w:val="28"/>
          <w:rtl/>
          <w:lang w:bidi="ar-EG"/>
        </w:rPr>
        <w:t>لا يكون هو المصدر للالتزام وإنما يكون هذا المصدر هو عملية القيد ذاتها</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25"/>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ومن هنا فقد سمي هذا العقد بالعقد الكتابي لأن كتابته في دفتر الدائن هي التي تضفي عليه القوة الملزمة وتكسبه القدرة على إنشاء </w:t>
      </w:r>
      <w:r>
        <w:rPr>
          <w:rFonts w:ascii="Times New Roman" w:hAnsi="Times New Roman" w:cs="Simplified Arabic" w:hint="cs"/>
          <w:sz w:val="28"/>
          <w:szCs w:val="28"/>
          <w:rtl/>
          <w:lang w:bidi="ar-EG"/>
        </w:rPr>
        <w:t>الالتزام</w:t>
      </w:r>
      <w:r w:rsidRPr="004360BD">
        <w:rPr>
          <w:rFonts w:ascii="Times New Roman" w:hAnsi="Times New Roman" w:cs="Simplified Arabic" w:hint="cs"/>
          <w:sz w:val="28"/>
          <w:szCs w:val="28"/>
          <w:rtl/>
          <w:lang w:bidi="ar-EG"/>
        </w:rPr>
        <w:t xml:space="preserve">. </w:t>
      </w:r>
    </w:p>
    <w:p w14:paraId="19270AB0"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وفي هذه الحالات قد يكون المقصود من هذه العملية التي تتم عن طريقها إحلال التزام جديد محل التزام قديم تغيير</w:t>
      </w:r>
      <w:r>
        <w:rPr>
          <w:rFonts w:ascii="Times New Roman" w:hAnsi="Times New Roman" w:cs="Simplified Arabic" w:hint="cs"/>
          <w:sz w:val="28"/>
          <w:szCs w:val="28"/>
          <w:rtl/>
          <w:lang w:bidi="ar-EG"/>
        </w:rPr>
        <w:t xml:space="preserve"> أحد </w:t>
      </w:r>
      <w:r w:rsidRPr="004360BD">
        <w:rPr>
          <w:rFonts w:ascii="Times New Roman" w:hAnsi="Times New Roman" w:cs="Simplified Arabic" w:hint="cs"/>
          <w:sz w:val="28"/>
          <w:szCs w:val="28"/>
          <w:rtl/>
          <w:lang w:bidi="ar-EG"/>
        </w:rPr>
        <w:t xml:space="preserve">طرفي </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hint="cs"/>
          <w:sz w:val="28"/>
          <w:szCs w:val="28"/>
          <w:rtl/>
          <w:lang w:bidi="ar-EG"/>
        </w:rPr>
        <w:t>القديم، الدائن</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 xml:space="preserve">المدين، وقد يكون المقصود منها مجرد تغيير مصدره بجعله العقد الكتابي بعد أن كان مصدره مصدرًا آخر من مصادر </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hint="cs"/>
          <w:sz w:val="28"/>
          <w:szCs w:val="28"/>
          <w:rtl/>
          <w:lang w:bidi="ar-EG"/>
        </w:rPr>
        <w:t xml:space="preserve">مع بقاء أطراف الدائن والمدين دون تغيير. </w:t>
      </w:r>
    </w:p>
    <w:p w14:paraId="09D1C8E6"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lastRenderedPageBreak/>
        <w:t>وقد ذهب البعض</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أن نطاق تطبيق العقد الكتابي كان أوسع من ذلك، فوفقًا لرأي هذا البعض كان يمكن عن طريق عملية القيد في دفتر الدائن</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 xml:space="preserve">ما تمت برضاء المدين، فوق ذلك تحويل </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hint="cs"/>
          <w:sz w:val="28"/>
          <w:szCs w:val="28"/>
          <w:rtl/>
          <w:lang w:bidi="ar-EG"/>
        </w:rPr>
        <w:t>الأخلاقي</w:t>
      </w:r>
      <w:r>
        <w:rPr>
          <w:rFonts w:ascii="Times New Roman" w:hAnsi="Times New Roman" w:cs="Simplified Arabic" w:hint="cs"/>
          <w:sz w:val="28"/>
          <w:szCs w:val="28"/>
          <w:rtl/>
          <w:lang w:bidi="ar-EG"/>
        </w:rPr>
        <w:t xml:space="preserve"> أو الالتزام </w:t>
      </w:r>
      <w:r w:rsidRPr="004360BD">
        <w:rPr>
          <w:rFonts w:ascii="Times New Roman" w:hAnsi="Times New Roman" w:cs="Simplified Arabic" w:hint="cs"/>
          <w:sz w:val="28"/>
          <w:szCs w:val="28"/>
          <w:rtl/>
          <w:lang w:bidi="ar-EG"/>
        </w:rPr>
        <w:t>الطبيعي</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التزام مدني، بحيث يصبح هذا الدين متمتعًا منذ قيده على هذا النحو بالدعوى التي تحمي العقد الكتابي ويجوز للدائن المطالبة به بعد أن كان محرومًا من أي دعوى.</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26"/>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w:t>
      </w:r>
    </w:p>
    <w:p w14:paraId="5014D38E"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ويلاحظ في جميع الصور التي ينشأ فيها </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hint="cs"/>
          <w:sz w:val="28"/>
          <w:szCs w:val="28"/>
          <w:rtl/>
          <w:lang w:bidi="ar-EG"/>
        </w:rPr>
        <w:t>عن طريق الكتابة في دفتر الدائن أنها تفترض اتفاقًا سابقًا بين الدائن والمدين على إجراء هذا القيد. وهذا العقد عقد شكلي من عقود القانون الضيق، وينشئ التزامات على عاتق المدين وحده، ويستمد نشأته وقوته من القيد الذي يجريه الدائن في دفتره، ولذلك يمكن أن ينعقد بين غائبين، وهو يرد دائمًا على مبلغ من النقود، وقد بدأ هذا العقد في الاندثار منذ العصر العلمي بعدا انصرف الرومان عن عادة إمساك الدفاتر، ولم يبق مستعملاً إلا في نطاق ضيق بين أصحاب المصارف خلال العصر الإمبراطوري.</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27"/>
      </w:r>
      <w:r w:rsidRPr="004360BD">
        <w:rPr>
          <w:rFonts w:ascii="Times New Roman" w:hAnsi="Times New Roman" w:cs="Simplified Arabic"/>
          <w:sz w:val="28"/>
          <w:szCs w:val="28"/>
          <w:vertAlign w:val="superscript"/>
          <w:rtl/>
          <w:lang w:bidi="ar-EG"/>
        </w:rPr>
        <w:t>)</w:t>
      </w:r>
    </w:p>
    <w:p w14:paraId="4A04CAAC" w14:textId="77777777" w:rsidR="00765170" w:rsidRPr="00BE7EE9" w:rsidRDefault="00765170" w:rsidP="00765170">
      <w:pPr>
        <w:pStyle w:val="Style32"/>
        <w:rPr>
          <w:b/>
          <w:bCs/>
          <w:rtl/>
        </w:rPr>
      </w:pPr>
      <w:r w:rsidRPr="00BE7EE9">
        <w:rPr>
          <w:rFonts w:hint="cs"/>
          <w:b/>
          <w:bCs/>
          <w:rtl/>
        </w:rPr>
        <w:t>الفرع الثالث</w:t>
      </w:r>
    </w:p>
    <w:p w14:paraId="34E00B64" w14:textId="77777777" w:rsidR="00765170" w:rsidRPr="00BE7EE9" w:rsidRDefault="00765170" w:rsidP="00765170">
      <w:pPr>
        <w:pStyle w:val="Style32"/>
        <w:rPr>
          <w:b/>
          <w:bCs/>
          <w:rtl/>
        </w:rPr>
      </w:pPr>
      <w:r w:rsidRPr="00BE7EE9">
        <w:rPr>
          <w:rFonts w:hint="cs"/>
          <w:b/>
          <w:bCs/>
          <w:rtl/>
        </w:rPr>
        <w:t>أثر الشكلية العقدية على التفسير العقدي</w:t>
      </w:r>
    </w:p>
    <w:p w14:paraId="1221CC2E"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b/>
          <w:bCs/>
          <w:sz w:val="28"/>
          <w:szCs w:val="28"/>
          <w:rtl/>
          <w:lang w:bidi="ar-EG"/>
        </w:rPr>
        <w:t xml:space="preserve"> </w:t>
      </w:r>
      <w:bookmarkStart w:id="12" w:name="_Hlk176615072"/>
      <w:r w:rsidRPr="004360BD">
        <w:rPr>
          <w:rFonts w:ascii="Times New Roman" w:hAnsi="Times New Roman" w:cs="Simplified Arabic" w:hint="cs"/>
          <w:sz w:val="28"/>
          <w:szCs w:val="28"/>
          <w:rtl/>
          <w:lang w:bidi="ar-EG"/>
        </w:rPr>
        <w:t xml:space="preserve">كانت النتيجة الحتمية للفصل بين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الخاصة والتصرف القانوني المرموز</w:t>
      </w:r>
      <w:r>
        <w:rPr>
          <w:rFonts w:ascii="Times New Roman" w:hAnsi="Times New Roman" w:cs="Simplified Arabic" w:hint="cs"/>
          <w:sz w:val="28"/>
          <w:szCs w:val="28"/>
          <w:rtl/>
          <w:lang w:bidi="ar-EG"/>
        </w:rPr>
        <w:t xml:space="preserve"> إليه </w:t>
      </w:r>
      <w:r w:rsidRPr="004360BD">
        <w:rPr>
          <w:rFonts w:ascii="Times New Roman" w:hAnsi="Times New Roman" w:cs="Simplified Arabic" w:hint="cs"/>
          <w:sz w:val="28"/>
          <w:szCs w:val="28"/>
          <w:rtl/>
          <w:lang w:bidi="ar-EG"/>
        </w:rPr>
        <w:t>بالشكل أن تخضع التصرفات القانونية في تفسيرها لطريقة مادية</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مطلقة</w:t>
      </w:r>
      <w:bookmarkEnd w:id="12"/>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28"/>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4"/>
          <w:szCs w:val="24"/>
          <w:lang w:bidi="ar-EG"/>
        </w:rPr>
        <w:t xml:space="preserve">Methode Objective </w:t>
      </w:r>
      <w:proofErr w:type="spellStart"/>
      <w:r w:rsidRPr="004360BD">
        <w:rPr>
          <w:rFonts w:ascii="Times New Roman" w:hAnsi="Times New Roman" w:cs="Simplified Arabic"/>
          <w:sz w:val="24"/>
          <w:szCs w:val="24"/>
          <w:lang w:bidi="ar-EG"/>
        </w:rPr>
        <w:t>d'interpretation</w:t>
      </w:r>
      <w:proofErr w:type="spellEnd"/>
      <w:r w:rsidRPr="004360BD">
        <w:rPr>
          <w:rFonts w:ascii="Times New Roman" w:hAnsi="Times New Roman" w:cs="Simplified Arabic" w:hint="cs"/>
          <w:b/>
          <w:bCs/>
          <w:sz w:val="28"/>
          <w:szCs w:val="28"/>
          <w:rtl/>
          <w:lang w:bidi="ar-EG"/>
        </w:rPr>
        <w:t xml:space="preserve"> </w:t>
      </w:r>
      <w:r w:rsidRPr="004360BD">
        <w:rPr>
          <w:rFonts w:ascii="Times New Roman" w:hAnsi="Times New Roman" w:cs="Simplified Arabic"/>
          <w:sz w:val="28"/>
          <w:szCs w:val="28"/>
          <w:rtl/>
          <w:lang w:bidi="ar-EG"/>
        </w:rPr>
        <w:t>–</w:t>
      </w:r>
      <w:r w:rsidRPr="004360BD">
        <w:rPr>
          <w:rFonts w:ascii="Times New Roman" w:hAnsi="Times New Roman" w:cs="Simplified Arabic" w:hint="cs"/>
          <w:sz w:val="28"/>
          <w:szCs w:val="28"/>
          <w:rtl/>
          <w:lang w:bidi="ar-EG"/>
        </w:rPr>
        <w:t xml:space="preserve"> ووفقًا لهذه الطريقة لا قيمة ل</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 xml:space="preserve">لم يعبر عنها، بل بالعكس يعطي لما قيل دون أن يراد كل القيمة، حتى ولو ثبت </w:t>
      </w:r>
      <w:r w:rsidRPr="004360BD">
        <w:rPr>
          <w:rFonts w:ascii="Times New Roman" w:hAnsi="Times New Roman" w:cs="Simplified Arabic"/>
          <w:sz w:val="28"/>
          <w:szCs w:val="28"/>
          <w:rtl/>
          <w:lang w:bidi="ar-EG"/>
        </w:rPr>
        <w:t>–</w:t>
      </w:r>
      <w:r w:rsidRPr="004360BD">
        <w:rPr>
          <w:rFonts w:ascii="Times New Roman" w:hAnsi="Times New Roman" w:cs="Simplified Arabic" w:hint="cs"/>
          <w:sz w:val="28"/>
          <w:szCs w:val="28"/>
          <w:rtl/>
          <w:lang w:bidi="ar-EG"/>
        </w:rPr>
        <w:t xml:space="preserve"> في أي الحالتين </w:t>
      </w:r>
      <w:r w:rsidRPr="004360BD">
        <w:rPr>
          <w:rFonts w:ascii="Times New Roman" w:hAnsi="Times New Roman" w:cs="Simplified Arabic"/>
          <w:sz w:val="28"/>
          <w:szCs w:val="28"/>
          <w:rtl/>
          <w:lang w:bidi="ar-EG"/>
        </w:rPr>
        <w:t>–</w:t>
      </w:r>
      <w:r w:rsidRPr="004360BD">
        <w:rPr>
          <w:rFonts w:ascii="Times New Roman" w:hAnsi="Times New Roman" w:cs="Simplified Arabic" w:hint="cs"/>
          <w:sz w:val="28"/>
          <w:szCs w:val="28"/>
          <w:rtl/>
          <w:lang w:bidi="ar-EG"/>
        </w:rPr>
        <w:t xml:space="preserve"> اختلاف اللفظ عن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 xml:space="preserve">بوضوح لا يترك مجالاً للشك، حتى ولو كان الخصم على علم بذلك، ويبرر ذلك بأنه ما دامت قيمة التصرف مستقرة في الألفاظ التي تعبر عنه، ولا شيء غير هذه الألفاظ </w:t>
      </w:r>
      <w:r w:rsidRPr="004360BD">
        <w:rPr>
          <w:rFonts w:ascii="Times New Roman" w:hAnsi="Times New Roman" w:cs="Simplified Arabic" w:hint="cs"/>
          <w:sz w:val="28"/>
          <w:szCs w:val="28"/>
          <w:rtl/>
          <w:lang w:bidi="ar-EG"/>
        </w:rPr>
        <w:lastRenderedPageBreak/>
        <w:t>فلا سبيل</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تغيير طاقة اللفظ المختار اختيارًا جيدًا بطريقة الفن</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التفسير، إذ نتيجة التفسير معروفة مقدمًا على وجه التأكيد.</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29"/>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w:t>
      </w:r>
    </w:p>
    <w:p w14:paraId="35A2B3D0"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وهذه الحرفية في تفسير تصرفات القانون الضيق، وشأنها كما رأينا استبعاد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 xml:space="preserve">والتعلق بالشكل، هي ما نعتقد أنها من نتائج تجريد التصرفات في القانون الروماني من الإرادة. </w:t>
      </w:r>
    </w:p>
    <w:p w14:paraId="58953B01" w14:textId="77777777" w:rsidR="00765170"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والشكلية هي التي حتمت على الفقهاء تفسير القواعد القانونية والتصرفات القانونية تفسيرًا حرفيًا</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30"/>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وكذلك فإن القاضي يلتزم بتفسير العقد تفسيرًا حرفيًا، ولذلك تسمى العقود الشكلية بأنها من عقود القانون الضيق، حيث يلتزم القاضي بالوقوف عند حرفية </w:t>
      </w:r>
      <w:r>
        <w:rPr>
          <w:rFonts w:ascii="Times New Roman" w:hAnsi="Times New Roman" w:cs="Simplified Arabic" w:hint="cs"/>
          <w:sz w:val="28"/>
          <w:szCs w:val="28"/>
          <w:rtl/>
          <w:lang w:bidi="ar-EG"/>
        </w:rPr>
        <w:t xml:space="preserve">الاتفاق </w:t>
      </w:r>
      <w:r w:rsidRPr="004360BD">
        <w:rPr>
          <w:rFonts w:ascii="Times New Roman" w:hAnsi="Times New Roman" w:cs="Simplified Arabic" w:hint="cs"/>
          <w:sz w:val="28"/>
          <w:szCs w:val="28"/>
          <w:rtl/>
          <w:lang w:bidi="ar-EG"/>
        </w:rPr>
        <w:t>ولا يتجاوزه</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 xml:space="preserve">محاولة الوقوف على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الحقيقية للمتعاقدين ولا تفسيرها في ضوء العرف الجاري، ف</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hint="cs"/>
          <w:sz w:val="28"/>
          <w:szCs w:val="28"/>
          <w:rtl/>
          <w:lang w:bidi="ar-EG"/>
        </w:rPr>
        <w:t xml:space="preserve">ينشأ بمجرد استيفاء الشكل ولو كانت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معيبة</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 xml:space="preserve">منعدمة، وذلك لأن الشكل كان يغطي كل الدفوع المستمدة من أسباب اختلاف الشكل عن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كالصورية والغلط والتدليس والإكراه... إلخ</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31"/>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وإذا لم يرد في </w:t>
      </w:r>
      <w:r>
        <w:rPr>
          <w:rFonts w:ascii="Times New Roman" w:hAnsi="Times New Roman" w:cs="Simplified Arabic" w:hint="cs"/>
          <w:sz w:val="28"/>
          <w:szCs w:val="28"/>
          <w:rtl/>
          <w:lang w:bidi="ar-EG"/>
        </w:rPr>
        <w:t xml:space="preserve">الاتفاق </w:t>
      </w:r>
      <w:r w:rsidRPr="004360BD">
        <w:rPr>
          <w:rFonts w:ascii="Times New Roman" w:hAnsi="Times New Roman" w:cs="Simplified Arabic" w:hint="cs"/>
          <w:sz w:val="28"/>
          <w:szCs w:val="28"/>
          <w:rtl/>
          <w:lang w:bidi="ar-EG"/>
        </w:rPr>
        <w:t>تحديد موعد للتنفيذ لا يستطيع القاضي تحديد موعد مناسب للتنفيذ.</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32"/>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hint="cs"/>
          <w:sz w:val="28"/>
          <w:szCs w:val="28"/>
          <w:rtl/>
          <w:lang w:bidi="ar-EG"/>
        </w:rPr>
        <w:t xml:space="preserve"> </w:t>
      </w:r>
    </w:p>
    <w:p w14:paraId="3232AF86" w14:textId="7309C346" w:rsidR="00765170" w:rsidRPr="00BE7EE9" w:rsidRDefault="00765170" w:rsidP="00765170">
      <w:pPr>
        <w:pStyle w:val="Style32"/>
        <w:rPr>
          <w:b/>
          <w:bCs/>
          <w:rtl/>
        </w:rPr>
      </w:pPr>
      <w:r w:rsidRPr="00BE7EE9">
        <w:rPr>
          <w:rFonts w:hint="cs"/>
          <w:b/>
          <w:bCs/>
          <w:rtl/>
        </w:rPr>
        <w:t>المطلب الثاني</w:t>
      </w:r>
    </w:p>
    <w:p w14:paraId="5D84850A" w14:textId="77777777" w:rsidR="00765170" w:rsidRPr="00BE7EE9" w:rsidRDefault="00765170" w:rsidP="00765170">
      <w:pPr>
        <w:pStyle w:val="Style32"/>
        <w:rPr>
          <w:b/>
          <w:bCs/>
          <w:rtl/>
        </w:rPr>
      </w:pPr>
      <w:bookmarkStart w:id="13" w:name="_Hlk175333121"/>
      <w:r w:rsidRPr="00BE7EE9">
        <w:rPr>
          <w:rFonts w:hint="cs"/>
          <w:b/>
          <w:bCs/>
          <w:rtl/>
        </w:rPr>
        <w:t>تطور دور الإرادة العقدية والتخفيف من حدة شكلية العقود</w:t>
      </w:r>
    </w:p>
    <w:p w14:paraId="3FF0B6E9" w14:textId="77777777" w:rsidR="00765170" w:rsidRPr="004360BD" w:rsidRDefault="00765170" w:rsidP="00765170">
      <w:pPr>
        <w:spacing w:after="0" w:line="240" w:lineRule="auto"/>
        <w:ind w:firstLine="720"/>
        <w:contextualSpacing/>
        <w:jc w:val="both"/>
        <w:rPr>
          <w:rFonts w:ascii="Simplified Arabic" w:eastAsia="Calibri" w:hAnsi="Simplified Arabic" w:cs="Simplified Arabic"/>
          <w:sz w:val="28"/>
          <w:szCs w:val="28"/>
          <w:rtl/>
          <w:lang w:bidi="ar-EG"/>
        </w:rPr>
      </w:pPr>
      <w:bookmarkStart w:id="14" w:name="_Hlk176615233"/>
      <w:bookmarkEnd w:id="13"/>
      <w:r w:rsidRPr="004360BD">
        <w:rPr>
          <w:rFonts w:ascii="Simplified Arabic" w:eastAsia="Calibri" w:hAnsi="Simplified Arabic" w:cs="Simplified Arabic" w:hint="cs"/>
          <w:sz w:val="28"/>
          <w:szCs w:val="28"/>
          <w:rtl/>
          <w:lang w:bidi="ar-EG"/>
        </w:rPr>
        <w:t>إن</w:t>
      </w:r>
      <w:r w:rsidRPr="004360BD">
        <w:rPr>
          <w:rFonts w:ascii="Simplified Arabic" w:eastAsia="Calibri" w:hAnsi="Simplified Arabic" w:cs="Simplified Arabic"/>
          <w:sz w:val="28"/>
          <w:szCs w:val="28"/>
          <w:rtl/>
          <w:lang w:bidi="ar-EG"/>
        </w:rPr>
        <w:t xml:space="preserve"> قاعدة عدم كفاية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 xml:space="preserve">بذاتها لإنشاء </w:t>
      </w:r>
      <w:r>
        <w:rPr>
          <w:rFonts w:ascii="Simplified Arabic" w:eastAsia="Calibri" w:hAnsi="Simplified Arabic" w:cs="Simplified Arabic"/>
          <w:sz w:val="28"/>
          <w:szCs w:val="28"/>
          <w:rtl/>
          <w:lang w:bidi="ar-EG"/>
        </w:rPr>
        <w:t xml:space="preserve">الالتزام </w:t>
      </w:r>
      <w:r w:rsidRPr="004360BD">
        <w:rPr>
          <w:rFonts w:ascii="Simplified Arabic" w:eastAsia="Calibri" w:hAnsi="Simplified Arabic" w:cs="Simplified Arabic"/>
          <w:sz w:val="28"/>
          <w:szCs w:val="28"/>
          <w:rtl/>
          <w:lang w:bidi="ar-EG"/>
        </w:rPr>
        <w:t xml:space="preserve">وما يترتب عليها من عجز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عن تحديد شروط وأثار التصرف المتصرف القانوني تصطدم بقاعدة</w:t>
      </w:r>
      <w:r>
        <w:rPr>
          <w:rFonts w:ascii="Simplified Arabic" w:eastAsia="Calibri" w:hAnsi="Simplified Arabic" w:cs="Simplified Arabic"/>
          <w:sz w:val="28"/>
          <w:szCs w:val="28"/>
          <w:rtl/>
          <w:lang w:bidi="ar-EG"/>
        </w:rPr>
        <w:t xml:space="preserve"> أخرى </w:t>
      </w:r>
      <w:r w:rsidRPr="004360BD">
        <w:rPr>
          <w:rFonts w:ascii="Simplified Arabic" w:eastAsia="Calibri" w:hAnsi="Simplified Arabic" w:cs="Simplified Arabic"/>
          <w:sz w:val="28"/>
          <w:szCs w:val="28"/>
          <w:rtl/>
          <w:lang w:bidi="ar-EG"/>
        </w:rPr>
        <w:t>مؤداها "أن العهد كان مسئولا " التي أعلن عنها البريتور في منشوره بقوله: "سأعمل على حماة الاتفاقات".</w:t>
      </w:r>
      <w:r w:rsidRPr="004360BD">
        <w:rPr>
          <w:rFonts w:ascii="Simplified Arabic" w:eastAsia="Calibri" w:hAnsi="Simplified Arabic" w:cs="Simplified Arabic" w:hint="cs"/>
          <w:sz w:val="28"/>
          <w:szCs w:val="28"/>
          <w:rtl/>
          <w:lang w:bidi="ar-EG"/>
        </w:rPr>
        <w:t xml:space="preserve"> </w:t>
      </w:r>
      <w:proofErr w:type="spellStart"/>
      <w:r w:rsidRPr="004360BD">
        <w:rPr>
          <w:rFonts w:ascii="Simplified Arabic" w:eastAsia="Calibri" w:hAnsi="Simplified Arabic" w:cs="Simplified Arabic"/>
          <w:sz w:val="24"/>
          <w:szCs w:val="24"/>
          <w:lang w:bidi="ar-EG"/>
        </w:rPr>
        <w:t>pactaconvent</w:t>
      </w:r>
      <w:proofErr w:type="spellEnd"/>
      <w:r w:rsidRPr="004360BD">
        <w:rPr>
          <w:rFonts w:ascii="Simplified Arabic" w:eastAsia="Calibri" w:hAnsi="Simplified Arabic" w:cs="Simplified Arabic"/>
          <w:sz w:val="24"/>
          <w:szCs w:val="24"/>
          <w:lang w:bidi="ar-EG"/>
        </w:rPr>
        <w:t xml:space="preserve"> </w:t>
      </w:r>
      <w:proofErr w:type="spellStart"/>
      <w:r w:rsidRPr="004360BD">
        <w:rPr>
          <w:rFonts w:ascii="Simplified Arabic" w:eastAsia="Calibri" w:hAnsi="Simplified Arabic" w:cs="Simplified Arabic"/>
          <w:sz w:val="24"/>
          <w:szCs w:val="24"/>
          <w:lang w:bidi="ar-EG"/>
        </w:rPr>
        <w:t>servabo</w:t>
      </w:r>
      <w:proofErr w:type="spellEnd"/>
      <w:r w:rsidRPr="004360BD">
        <w:rPr>
          <w:rFonts w:ascii="Simplified Arabic" w:eastAsia="Calibri" w:hAnsi="Simplified Arabic" w:cs="Simplified Arabic"/>
          <w:sz w:val="24"/>
          <w:szCs w:val="24"/>
          <w:rtl/>
          <w:lang w:bidi="ar-EG"/>
        </w:rPr>
        <w:t xml:space="preserve"> </w:t>
      </w:r>
      <w:r w:rsidRPr="004360BD">
        <w:rPr>
          <w:rFonts w:ascii="Simplified Arabic" w:eastAsia="Calibri" w:hAnsi="Simplified Arabic" w:cs="Simplified Arabic"/>
          <w:sz w:val="28"/>
          <w:szCs w:val="28"/>
          <w:rtl/>
          <w:lang w:bidi="ar-EG"/>
        </w:rPr>
        <w:t>(موسوعة:</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7,7,14,</w:t>
      </w:r>
      <w:proofErr w:type="gramStart"/>
      <w:r w:rsidRPr="004360BD">
        <w:rPr>
          <w:rFonts w:ascii="Simplified Arabic" w:eastAsia="Calibri" w:hAnsi="Simplified Arabic" w:cs="Simplified Arabic"/>
          <w:sz w:val="28"/>
          <w:szCs w:val="28"/>
          <w:rtl/>
          <w:lang w:bidi="ar-EG"/>
        </w:rPr>
        <w:t>2)</w:t>
      </w:r>
      <w:r w:rsidRPr="004360BD">
        <w:rPr>
          <w:rFonts w:ascii="Simplified Arabic" w:eastAsia="Calibri" w:hAnsi="Simplified Arabic" w:cs="Simplified Arabic"/>
          <w:sz w:val="28"/>
          <w:szCs w:val="28"/>
          <w:vertAlign w:val="superscript"/>
          <w:rtl/>
          <w:lang w:bidi="ar-EG"/>
        </w:rPr>
        <w:t>(</w:t>
      </w:r>
      <w:proofErr w:type="gramEnd"/>
      <w:r w:rsidRPr="004360BD">
        <w:rPr>
          <w:rFonts w:ascii="Simplified Arabic" w:eastAsia="Calibri" w:hAnsi="Simplified Arabic" w:cs="Simplified Arabic"/>
          <w:sz w:val="28"/>
          <w:szCs w:val="28"/>
          <w:vertAlign w:val="superscript"/>
          <w:rtl/>
          <w:lang w:bidi="ar-EG"/>
        </w:rPr>
        <w:footnoteReference w:id="33"/>
      </w:r>
      <w:r w:rsidRPr="004360BD">
        <w:rPr>
          <w:rFonts w:ascii="Simplified Arabic" w:eastAsia="Calibri" w:hAnsi="Simplified Arabic" w:cs="Simplified Arabic"/>
          <w:sz w:val="28"/>
          <w:szCs w:val="28"/>
          <w:vertAlign w:val="superscript"/>
          <w:rtl/>
          <w:lang w:bidi="ar-EG"/>
        </w:rPr>
        <w:t>)</w:t>
      </w:r>
      <w:r>
        <w:rPr>
          <w:rFonts w:ascii="Simplified Arabic" w:eastAsia="Calibri" w:hAnsi="Simplified Arabic" w:cs="Simplified Arabic" w:hint="cs"/>
          <w:sz w:val="28"/>
          <w:szCs w:val="28"/>
          <w:vertAlign w:val="superscript"/>
          <w:rtl/>
          <w:lang w:bidi="ar-EG"/>
        </w:rPr>
        <w:t xml:space="preserve"> والتي </w:t>
      </w:r>
      <w:r w:rsidRPr="004360BD">
        <w:rPr>
          <w:rFonts w:ascii="Simplified Arabic" w:eastAsia="Calibri" w:hAnsi="Simplified Arabic" w:cs="Simplified Arabic" w:hint="cs"/>
          <w:sz w:val="28"/>
          <w:szCs w:val="28"/>
          <w:rtl/>
          <w:lang w:bidi="ar-EG"/>
        </w:rPr>
        <w:t>تعتبر تطورا محدثا</w:t>
      </w:r>
      <w:r>
        <w:rPr>
          <w:rFonts w:ascii="Simplified Arabic" w:eastAsia="Calibri" w:hAnsi="Simplified Arabic" w:cs="Simplified Arabic" w:hint="cs"/>
          <w:sz w:val="28"/>
          <w:szCs w:val="28"/>
          <w:rtl/>
          <w:lang w:bidi="ar-EG"/>
        </w:rPr>
        <w:t xml:space="preserve"> في </w:t>
      </w:r>
      <w:r w:rsidRPr="004360BD">
        <w:rPr>
          <w:rFonts w:ascii="Simplified Arabic" w:eastAsia="Calibri" w:hAnsi="Simplified Arabic" w:cs="Simplified Arabic" w:hint="cs"/>
          <w:sz w:val="28"/>
          <w:szCs w:val="28"/>
          <w:rtl/>
          <w:lang w:bidi="ar-EG"/>
        </w:rPr>
        <w:t xml:space="preserve">مفهوم </w:t>
      </w:r>
      <w:r>
        <w:rPr>
          <w:rFonts w:ascii="Simplified Arabic" w:eastAsia="Calibri" w:hAnsi="Simplified Arabic" w:cs="Simplified Arabic" w:hint="cs"/>
          <w:sz w:val="28"/>
          <w:szCs w:val="28"/>
          <w:rtl/>
          <w:lang w:bidi="ar-EG"/>
        </w:rPr>
        <w:t xml:space="preserve">الإرادة </w:t>
      </w:r>
      <w:r w:rsidRPr="004360BD">
        <w:rPr>
          <w:rFonts w:ascii="Simplified Arabic" w:eastAsia="Calibri" w:hAnsi="Simplified Arabic" w:cs="Simplified Arabic" w:hint="cs"/>
          <w:sz w:val="28"/>
          <w:szCs w:val="28"/>
          <w:rtl/>
          <w:lang w:bidi="ar-EG"/>
        </w:rPr>
        <w:t>العقدية.</w:t>
      </w:r>
    </w:p>
    <w:p w14:paraId="10A5E02A"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ومن ناحية أخرى فإ</w:t>
      </w:r>
      <w:r w:rsidRPr="004360BD">
        <w:rPr>
          <w:rFonts w:ascii="Times New Roman" w:hAnsi="Times New Roman" w:cs="Simplified Arabic"/>
          <w:sz w:val="28"/>
          <w:szCs w:val="28"/>
          <w:rtl/>
          <w:lang w:bidi="ar-EG"/>
        </w:rPr>
        <w:t>ن الحضارة الرومانية ما لبثت أن تطورت باتساع أرجاء الدولة الرومانية على</w:t>
      </w:r>
      <w:r>
        <w:rPr>
          <w:rFonts w:ascii="Times New Roman" w:hAnsi="Times New Roman" w:cs="Simplified Arabic"/>
          <w:sz w:val="28"/>
          <w:szCs w:val="28"/>
          <w:rtl/>
          <w:lang w:bidi="ar-EG"/>
        </w:rPr>
        <w:t xml:space="preserve"> أثر </w:t>
      </w:r>
      <w:r w:rsidRPr="004360BD">
        <w:rPr>
          <w:rFonts w:ascii="Times New Roman" w:hAnsi="Times New Roman" w:cs="Simplified Arabic"/>
          <w:sz w:val="28"/>
          <w:szCs w:val="28"/>
          <w:rtl/>
          <w:lang w:bidi="ar-EG"/>
        </w:rPr>
        <w:t xml:space="preserve">الفتح والغزو، فكان أن كثر التبادل واتسعت التجارة، والتجارة تستدعى السرعة وإمكان التعامل بين الحاضرين </w:t>
      </w:r>
      <w:r w:rsidRPr="004360BD">
        <w:rPr>
          <w:rFonts w:ascii="Times New Roman" w:hAnsi="Times New Roman" w:cs="Simplified Arabic"/>
          <w:sz w:val="28"/>
          <w:szCs w:val="28"/>
          <w:rtl/>
          <w:lang w:bidi="ar-EG"/>
        </w:rPr>
        <w:lastRenderedPageBreak/>
        <w:t>والغائبين. واقترن ذلك بتقدم في التفكير القانوني. مما أدى</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 xml:space="preserve">التمييز بين الشكل في العقد وإعطاء </w:t>
      </w:r>
      <w:r>
        <w:rPr>
          <w:rFonts w:ascii="Times New Roman" w:hAnsi="Times New Roman" w:cs="Simplified Arabic"/>
          <w:sz w:val="28"/>
          <w:szCs w:val="28"/>
          <w:rtl/>
          <w:lang w:bidi="ar-EG"/>
        </w:rPr>
        <w:t xml:space="preserve">الإرادة </w:t>
      </w:r>
      <w:r w:rsidRPr="004360BD">
        <w:rPr>
          <w:rFonts w:ascii="Times New Roman" w:hAnsi="Times New Roman" w:cs="Simplified Arabic"/>
          <w:sz w:val="28"/>
          <w:szCs w:val="28"/>
          <w:rtl/>
          <w:lang w:bidi="ar-EG"/>
        </w:rPr>
        <w:t>قسطاً من الأثر القانوني، كذلك روى أنه ليس من العدالة أن يترك</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الطرفين لغش الطرف الآخر</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إكراهه على التعاقد. لذلك أنشئت منذ أواخر الجمهورية طرق للعقاب على الغش والإكراه في العقود. وظهرت بجانب العقود الرسمية العقود العينية والرضائية والعقود غير المسماة. وانتصر مبدأ سلطان </w:t>
      </w:r>
      <w:r>
        <w:rPr>
          <w:rFonts w:ascii="Times New Roman" w:hAnsi="Times New Roman" w:cs="Simplified Arabic"/>
          <w:sz w:val="28"/>
          <w:szCs w:val="28"/>
          <w:rtl/>
          <w:lang w:bidi="ar-EG"/>
        </w:rPr>
        <w:t xml:space="preserve">الإرادة </w:t>
      </w:r>
      <w:r w:rsidRPr="004360BD">
        <w:rPr>
          <w:rFonts w:ascii="Times New Roman" w:hAnsi="Times New Roman" w:cs="Simplified Arabic"/>
          <w:sz w:val="28"/>
          <w:szCs w:val="28"/>
          <w:rtl/>
          <w:lang w:bidi="ar-EG"/>
        </w:rPr>
        <w:t>انتصارا كاملا في العقود الرضائية، وانتصر بعد ذلك في عقود أخرى عرفت بالاتفاقات</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البريتورية والاتفاقات الشرعية</w:t>
      </w:r>
      <w:r w:rsidRPr="004360BD">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أن وصل الأمر</w:t>
      </w:r>
      <w:r>
        <w:rPr>
          <w:rFonts w:ascii="Times New Roman" w:hAnsi="Times New Roman" w:cs="Simplified Arabic" w:hint="cs"/>
          <w:sz w:val="28"/>
          <w:szCs w:val="28"/>
          <w:rtl/>
          <w:lang w:bidi="ar-EG"/>
        </w:rPr>
        <w:t xml:space="preserve"> إلى </w:t>
      </w:r>
      <w:r w:rsidRPr="004360BD">
        <w:rPr>
          <w:rFonts w:ascii="Times New Roman" w:hAnsi="Times New Roman" w:cs="Simplified Arabic"/>
          <w:sz w:val="28"/>
          <w:szCs w:val="28"/>
          <w:rtl/>
        </w:rPr>
        <w:t>سلم الرومان تدريجياً</w:t>
      </w:r>
      <w:r w:rsidRPr="004360BD">
        <w:rPr>
          <w:rFonts w:ascii="Times New Roman" w:hAnsi="Times New Roman" w:cs="Simplified Arabic" w:hint="cs"/>
          <w:sz w:val="28"/>
          <w:szCs w:val="28"/>
          <w:rtl/>
        </w:rPr>
        <w:t xml:space="preserve"> بفكرة النيابة</w:t>
      </w:r>
      <w:r w:rsidRPr="004360BD">
        <w:rPr>
          <w:rFonts w:ascii="Times New Roman" w:hAnsi="Times New Roman" w:cs="Simplified Arabic"/>
          <w:sz w:val="28"/>
          <w:szCs w:val="28"/>
          <w:rtl/>
        </w:rPr>
        <w:t>، وعلى الخصوص بفضل تدخل البريتور بإمكان</w:t>
      </w:r>
      <w:r w:rsidRPr="004360BD">
        <w:rPr>
          <w:rFonts w:ascii="Times New Roman" w:hAnsi="Times New Roman" w:cs="Simplified Arabic" w:hint="cs"/>
          <w:sz w:val="28"/>
          <w:szCs w:val="28"/>
          <w:rtl/>
        </w:rPr>
        <w:t xml:space="preserve"> </w:t>
      </w:r>
      <w:r w:rsidRPr="004360BD">
        <w:rPr>
          <w:rFonts w:ascii="Times New Roman" w:hAnsi="Times New Roman" w:cs="Simplified Arabic" w:hint="eastAsia"/>
          <w:sz w:val="28"/>
          <w:szCs w:val="28"/>
          <w:rtl/>
        </w:rPr>
        <w:t>النيابة</w:t>
      </w:r>
      <w:r w:rsidRPr="004360BD">
        <w:rPr>
          <w:rFonts w:ascii="Times New Roman" w:hAnsi="Times New Roman" w:cs="Simplified Arabic"/>
          <w:sz w:val="28"/>
          <w:szCs w:val="28"/>
          <w:rtl/>
        </w:rPr>
        <w:t xml:space="preserve"> في بعض الأحوال خروجاً على مبدأ عدم جواز النيابة</w:t>
      </w:r>
      <w:r w:rsidRPr="004360BD">
        <w:rPr>
          <w:rFonts w:ascii="Times New Roman" w:hAnsi="Times New Roman" w:cs="Simplified Arabic" w:hint="cs"/>
          <w:sz w:val="28"/>
          <w:szCs w:val="28"/>
          <w:rtl/>
          <w:lang w:bidi="ar-EG"/>
        </w:rPr>
        <w:t xml:space="preserve"> </w:t>
      </w:r>
      <w:bookmarkEnd w:id="14"/>
      <w:r w:rsidRPr="004360BD">
        <w:rPr>
          <w:rFonts w:ascii="Times New Roman" w:hAnsi="Times New Roman" w:cs="Simplified Arabic" w:hint="cs"/>
          <w:sz w:val="28"/>
          <w:szCs w:val="28"/>
          <w:rtl/>
          <w:lang w:bidi="ar-EG"/>
        </w:rPr>
        <w:t xml:space="preserve">وذلك على النحو </w:t>
      </w:r>
      <w:r>
        <w:rPr>
          <w:rFonts w:ascii="Times New Roman" w:hAnsi="Times New Roman" w:cs="Simplified Arabic" w:hint="cs"/>
          <w:sz w:val="28"/>
          <w:szCs w:val="28"/>
          <w:rtl/>
          <w:lang w:bidi="ar-EG"/>
        </w:rPr>
        <w:t>التالي</w:t>
      </w:r>
      <w:r w:rsidRPr="004360BD">
        <w:rPr>
          <w:rFonts w:ascii="Times New Roman" w:hAnsi="Times New Roman" w:cs="Simplified Arabic" w:hint="cs"/>
          <w:sz w:val="28"/>
          <w:szCs w:val="28"/>
          <w:rtl/>
          <w:lang w:bidi="ar-EG"/>
        </w:rPr>
        <w:t>:</w:t>
      </w:r>
    </w:p>
    <w:p w14:paraId="469564BA" w14:textId="77777777" w:rsidR="00765170" w:rsidRPr="00BE7EE9" w:rsidRDefault="00765170" w:rsidP="00765170">
      <w:pPr>
        <w:pStyle w:val="Style32"/>
        <w:rPr>
          <w:b/>
          <w:bCs/>
          <w:rtl/>
        </w:rPr>
      </w:pPr>
      <w:r w:rsidRPr="00BE7EE9">
        <w:rPr>
          <w:rFonts w:hint="cs"/>
          <w:b/>
          <w:bCs/>
          <w:rtl/>
        </w:rPr>
        <w:t>الفرع الأول</w:t>
      </w:r>
    </w:p>
    <w:p w14:paraId="6C46199F" w14:textId="77777777" w:rsidR="00765170" w:rsidRPr="00BE7EE9" w:rsidRDefault="00765170" w:rsidP="00765170">
      <w:pPr>
        <w:pStyle w:val="Style32"/>
        <w:rPr>
          <w:b/>
          <w:bCs/>
          <w:rtl/>
        </w:rPr>
      </w:pPr>
      <w:bookmarkStart w:id="15" w:name="_Hlk175333511"/>
      <w:r w:rsidRPr="00BE7EE9">
        <w:rPr>
          <w:rFonts w:hint="cs"/>
          <w:b/>
          <w:bCs/>
          <w:rtl/>
        </w:rPr>
        <w:t>تبنى البريتور لقاعدة (إن العهد كان مسؤلا)</w:t>
      </w:r>
    </w:p>
    <w:bookmarkEnd w:id="15"/>
    <w:p w14:paraId="5851D1BC"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b/>
          <w:bCs/>
          <w:sz w:val="28"/>
          <w:szCs w:val="28"/>
          <w:rtl/>
          <w:lang w:bidi="ar-EG"/>
        </w:rPr>
        <w:t xml:space="preserve"> </w:t>
      </w:r>
      <w:r w:rsidRPr="004360BD">
        <w:rPr>
          <w:rFonts w:ascii="Times New Roman" w:hAnsi="Times New Roman" w:cs="Simplified Arabic"/>
          <w:sz w:val="28"/>
          <w:szCs w:val="28"/>
          <w:rtl/>
          <w:lang w:bidi="ar-EG"/>
        </w:rPr>
        <w:t xml:space="preserve">ومن هنا يظهر الفارق الجوهري بين القانون </w:t>
      </w:r>
      <w:r>
        <w:rPr>
          <w:rFonts w:ascii="Times New Roman" w:hAnsi="Times New Roman" w:cs="Simplified Arabic"/>
          <w:sz w:val="28"/>
          <w:szCs w:val="28"/>
          <w:rtl/>
          <w:lang w:bidi="ar-EG"/>
        </w:rPr>
        <w:t xml:space="preserve">الروماني </w:t>
      </w:r>
      <w:r w:rsidRPr="004360BD">
        <w:rPr>
          <w:rFonts w:ascii="Times New Roman" w:hAnsi="Times New Roman" w:cs="Simplified Arabic"/>
          <w:sz w:val="28"/>
          <w:szCs w:val="28"/>
          <w:rtl/>
          <w:lang w:bidi="ar-EG"/>
        </w:rPr>
        <w:t>والشرائع الحديثة، فهذه لا تفرق بين العقد باعتباره مصدرا للالتزام و</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فهما تعبيران مترادفان لمعنى واحد هو توافق إرادتين بقد إحداث</w:t>
      </w:r>
      <w:r>
        <w:rPr>
          <w:rFonts w:ascii="Times New Roman" w:hAnsi="Times New Roman" w:cs="Simplified Arabic"/>
          <w:sz w:val="28"/>
          <w:szCs w:val="28"/>
          <w:rtl/>
          <w:lang w:bidi="ar-EG"/>
        </w:rPr>
        <w:t xml:space="preserve"> أثر </w:t>
      </w:r>
      <w:r w:rsidRPr="004360BD">
        <w:rPr>
          <w:rFonts w:ascii="Times New Roman" w:hAnsi="Times New Roman" w:cs="Simplified Arabic"/>
          <w:sz w:val="28"/>
          <w:szCs w:val="28"/>
          <w:rtl/>
          <w:lang w:bidi="ar-EG"/>
        </w:rPr>
        <w:t xml:space="preserve">قانوني. </w:t>
      </w:r>
      <w:r w:rsidRPr="004360BD">
        <w:rPr>
          <w:rFonts w:ascii="Times New Roman" w:hAnsi="Times New Roman" w:cs="Simplified Arabic" w:hint="cs"/>
          <w:sz w:val="28"/>
          <w:szCs w:val="28"/>
          <w:rtl/>
          <w:lang w:bidi="ar-EG"/>
        </w:rPr>
        <w:t>أ</w:t>
      </w:r>
      <w:r w:rsidRPr="004360BD">
        <w:rPr>
          <w:rFonts w:ascii="Times New Roman" w:hAnsi="Times New Roman" w:cs="Simplified Arabic"/>
          <w:sz w:val="28"/>
          <w:szCs w:val="28"/>
          <w:rtl/>
          <w:lang w:bidi="ar-EG"/>
        </w:rPr>
        <w:t>ما القانون الروماني، طبقا للرأي السائد، فيفرق بين العقد</w:t>
      </w:r>
      <w:r w:rsidRPr="004360BD">
        <w:rPr>
          <w:rFonts w:ascii="Times New Roman" w:hAnsi="Times New Roman" w:cs="Simplified Arabic" w:hint="cs"/>
          <w:sz w:val="28"/>
          <w:szCs w:val="28"/>
          <w:rtl/>
          <w:lang w:bidi="ar-EG"/>
        </w:rPr>
        <w:t xml:space="preserve"> </w:t>
      </w:r>
      <w:proofErr w:type="spellStart"/>
      <w:r w:rsidRPr="004360BD">
        <w:rPr>
          <w:rFonts w:ascii="Times New Roman" w:hAnsi="Times New Roman" w:cs="Simplified Arabic"/>
          <w:sz w:val="24"/>
          <w:szCs w:val="24"/>
          <w:lang w:bidi="ar-EG"/>
        </w:rPr>
        <w:t>contractus</w:t>
      </w:r>
      <w:proofErr w:type="spellEnd"/>
      <w:r w:rsidRPr="004360BD">
        <w:rPr>
          <w:rFonts w:ascii="Times New Roman" w:hAnsi="Times New Roman" w:cs="Simplified Arabic" w:hint="cs"/>
          <w:b/>
          <w:bCs/>
          <w:sz w:val="28"/>
          <w:szCs w:val="28"/>
          <w:rtl/>
          <w:lang w:bidi="ar-EG"/>
        </w:rPr>
        <w:t xml:space="preserve"> </w:t>
      </w:r>
      <w:r w:rsidRPr="004360BD">
        <w:rPr>
          <w:rFonts w:ascii="Times New Roman" w:hAnsi="Times New Roman" w:cs="Simplified Arabic"/>
          <w:sz w:val="28"/>
          <w:szCs w:val="28"/>
          <w:rtl/>
          <w:lang w:bidi="ar-EG"/>
        </w:rPr>
        <w:t>من ناحية و</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من ناحية</w:t>
      </w:r>
      <w:r>
        <w:rPr>
          <w:rFonts w:ascii="Times New Roman" w:hAnsi="Times New Roman" w:cs="Simplified Arabic"/>
          <w:sz w:val="28"/>
          <w:szCs w:val="28"/>
          <w:rtl/>
          <w:lang w:bidi="ar-EG"/>
        </w:rPr>
        <w:t xml:space="preserve"> أخرى </w:t>
      </w:r>
      <w:r w:rsidRPr="004360BD">
        <w:rPr>
          <w:rFonts w:ascii="Times New Roman" w:hAnsi="Times New Roman" w:cs="Simplified Arabic"/>
          <w:sz w:val="28"/>
          <w:szCs w:val="28"/>
          <w:rtl/>
          <w:lang w:bidi="ar-EG"/>
        </w:rPr>
        <w:t xml:space="preserve">(ويعبر عن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 xml:space="preserve">بلفظ </w:t>
      </w:r>
      <w:r w:rsidRPr="004360BD">
        <w:rPr>
          <w:rFonts w:ascii="Times New Roman" w:hAnsi="Times New Roman" w:cs="Simplified Arabic"/>
          <w:sz w:val="24"/>
          <w:szCs w:val="24"/>
          <w:lang w:bidi="ar-EG"/>
        </w:rPr>
        <w:t>pactum</w:t>
      </w:r>
      <w:r>
        <w:rPr>
          <w:rFonts w:ascii="Times New Roman" w:hAnsi="Times New Roman" w:cs="Simplified Arabic"/>
          <w:b/>
          <w:bCs/>
          <w:sz w:val="28"/>
          <w:szCs w:val="28"/>
          <w:rtl/>
          <w:lang w:bidi="ar-EG"/>
        </w:rPr>
        <w:t xml:space="preserve"> أو </w:t>
      </w:r>
      <w:r w:rsidRPr="004360BD">
        <w:rPr>
          <w:rFonts w:ascii="Times New Roman" w:hAnsi="Times New Roman" w:cs="Simplified Arabic"/>
          <w:sz w:val="28"/>
          <w:szCs w:val="28"/>
          <w:rtl/>
          <w:lang w:bidi="ar-EG"/>
        </w:rPr>
        <w:t xml:space="preserve">بلفظ </w:t>
      </w:r>
      <w:r w:rsidRPr="004360BD">
        <w:rPr>
          <w:rFonts w:ascii="Times New Roman" w:hAnsi="Times New Roman" w:cs="Simplified Arabic"/>
          <w:sz w:val="24"/>
          <w:szCs w:val="24"/>
          <w:lang w:bidi="ar-EG"/>
        </w:rPr>
        <w:t>convention</w:t>
      </w:r>
      <w:r w:rsidRPr="004360BD">
        <w:rPr>
          <w:rFonts w:ascii="Times New Roman" w:hAnsi="Times New Roman" w:cs="Simplified Arabic"/>
          <w:b/>
          <w:bCs/>
          <w:sz w:val="28"/>
          <w:szCs w:val="28"/>
          <w:rtl/>
          <w:lang w:bidi="ar-EG"/>
        </w:rPr>
        <w:t xml:space="preserve"> </w:t>
      </w:r>
      <w:r w:rsidRPr="004360BD">
        <w:rPr>
          <w:rFonts w:ascii="Times New Roman" w:hAnsi="Times New Roman" w:cs="Simplified Arabic"/>
          <w:sz w:val="28"/>
          <w:szCs w:val="28"/>
          <w:rtl/>
          <w:lang w:bidi="ar-EG"/>
        </w:rPr>
        <w:t>بالنظر</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الشكلية التي سادت فيه طيلة عصور تطوره.</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34"/>
      </w:r>
      <w:r w:rsidRPr="004360BD">
        <w:rPr>
          <w:rFonts w:ascii="Times New Roman" w:hAnsi="Times New Roman" w:cs="Simplified Arabic"/>
          <w:sz w:val="28"/>
          <w:szCs w:val="28"/>
          <w:vertAlign w:val="superscript"/>
          <w:rtl/>
          <w:lang w:bidi="ar-EG"/>
        </w:rPr>
        <w:t>)</w:t>
      </w:r>
    </w:p>
    <w:p w14:paraId="55E80591" w14:textId="77777777" w:rsidR="00765170" w:rsidRPr="004360BD" w:rsidRDefault="00765170" w:rsidP="00765170">
      <w:pPr>
        <w:spacing w:after="0" w:line="240" w:lineRule="auto"/>
        <w:ind w:firstLine="720"/>
        <w:jc w:val="both"/>
        <w:rPr>
          <w:rFonts w:ascii="Times New Roman" w:hAnsi="Times New Roman" w:cs="Simplified Arabic"/>
          <w:sz w:val="28"/>
          <w:szCs w:val="28"/>
          <w:lang w:bidi="ar-EG"/>
        </w:rPr>
      </w:pPr>
      <w:r w:rsidRPr="004360BD">
        <w:rPr>
          <w:rFonts w:ascii="Times New Roman" w:hAnsi="Times New Roman" w:cs="Simplified Arabic"/>
          <w:sz w:val="28"/>
          <w:szCs w:val="28"/>
          <w:rtl/>
          <w:lang w:bidi="ar-EG"/>
        </w:rPr>
        <w:t>ف</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لا يرقي</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مرتبة العقد، ومن ثم لا يتولد عنه التزام، الا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افرغ في القالب الشكلي العام الذي يخلع صفة الإلزام على سائر الاتفاقات، الا وهو الاشتراط الشفهي. و</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 xml:space="preserve">هنا لا يتولد عن واقعة التراضي ذاتها بل عن التلفظ بالألفاظ التي حددها القانون، ويجوز أن يتولد عن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 xml:space="preserve">التزام ـ بعد التطور الذي حدث القانون </w:t>
      </w:r>
      <w:r>
        <w:rPr>
          <w:rFonts w:ascii="Times New Roman" w:hAnsi="Times New Roman" w:cs="Simplified Arabic"/>
          <w:sz w:val="28"/>
          <w:szCs w:val="28"/>
          <w:rtl/>
          <w:lang w:bidi="ar-EG"/>
        </w:rPr>
        <w:t xml:space="preserve">الروماني </w:t>
      </w:r>
      <w:r w:rsidRPr="004360BD">
        <w:rPr>
          <w:rFonts w:ascii="Times New Roman" w:hAnsi="Times New Roman" w:cs="Simplified Arabic"/>
          <w:sz w:val="28"/>
          <w:szCs w:val="28"/>
          <w:rtl/>
          <w:lang w:bidi="ar-EG"/>
        </w:rPr>
        <w:t>ـ</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أمكن إدراجه تحت</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 xml:space="preserve">النماذج التي إعترف بها القانون مثل العقود الكتابية، والعقود العينية، والعقود الرضائية، والاتفاقات البريتورية، والاتفاقات الشرعية، والعقود غير المسماة. فإن استحال إدراج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تحت</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 xml:space="preserve">هذه النماذج ولم يقم المتعاقدان بإفراغه في صورة الاشتراط بقى عديم الأثر في نظر القانون، اللهم الا ذلك الأثر المحدود وهو أن البريتور يمنح دفعاً </w:t>
      </w:r>
      <w:r w:rsidRPr="004360BD">
        <w:rPr>
          <w:rFonts w:ascii="Times New Roman" w:hAnsi="Times New Roman" w:cs="Simplified Arabic"/>
          <w:sz w:val="28"/>
          <w:szCs w:val="28"/>
          <w:lang w:bidi="ar-EG"/>
        </w:rPr>
        <w:t>exception</w:t>
      </w:r>
      <w:r w:rsidRPr="004360BD">
        <w:rPr>
          <w:rFonts w:ascii="Times New Roman" w:hAnsi="Times New Roman" w:cs="Simplified Arabic"/>
          <w:sz w:val="28"/>
          <w:szCs w:val="28"/>
          <w:rtl/>
          <w:lang w:bidi="ar-EG"/>
        </w:rPr>
        <w:t xml:space="preserve"> لحمايته في بعض الحالات</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35"/>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rtl/>
          <w:lang w:bidi="ar-EG"/>
        </w:rPr>
        <w:t>.</w:t>
      </w:r>
    </w:p>
    <w:p w14:paraId="412A7793" w14:textId="77777777" w:rsidR="00765170" w:rsidRPr="004360BD" w:rsidRDefault="00765170" w:rsidP="00765170">
      <w:pPr>
        <w:spacing w:after="0" w:line="240" w:lineRule="auto"/>
        <w:ind w:firstLine="720"/>
        <w:contextualSpacing/>
        <w:jc w:val="lowKashida"/>
        <w:rPr>
          <w:rFonts w:ascii="Simplified Arabic" w:eastAsia="Calibri" w:hAnsi="Simplified Arabic" w:cs="Simplified Arabic"/>
          <w:sz w:val="28"/>
          <w:szCs w:val="28"/>
          <w:rtl/>
          <w:lang w:bidi="ar-EG"/>
        </w:rPr>
      </w:pPr>
      <w:r w:rsidRPr="004360BD">
        <w:rPr>
          <w:rFonts w:ascii="Simplified Arabic" w:eastAsia="Calibri" w:hAnsi="Simplified Arabic" w:cs="Simplified Arabic"/>
          <w:sz w:val="28"/>
          <w:szCs w:val="28"/>
          <w:rtl/>
          <w:lang w:bidi="ar-EG"/>
        </w:rPr>
        <w:t>وير</w:t>
      </w:r>
      <w:r w:rsidRPr="004360BD">
        <w:rPr>
          <w:rFonts w:ascii="Simplified Arabic" w:eastAsia="Calibri" w:hAnsi="Simplified Arabic" w:cs="Simplified Arabic" w:hint="cs"/>
          <w:sz w:val="28"/>
          <w:szCs w:val="28"/>
          <w:rtl/>
          <w:lang w:bidi="ar-EG"/>
        </w:rPr>
        <w:t>ى</w:t>
      </w:r>
      <w:r w:rsidRPr="004360BD">
        <w:rPr>
          <w:rFonts w:ascii="Simplified Arabic" w:eastAsia="Calibri" w:hAnsi="Simplified Arabic" w:cs="Simplified Arabic"/>
          <w:sz w:val="28"/>
          <w:szCs w:val="28"/>
          <w:rtl/>
          <w:lang w:bidi="ar-EG"/>
        </w:rPr>
        <w:t xml:space="preserve"> جانب من الفقه أن تطور ظروف المجتمع </w:t>
      </w:r>
      <w:r>
        <w:rPr>
          <w:rFonts w:ascii="Simplified Arabic" w:eastAsia="Calibri" w:hAnsi="Simplified Arabic" w:cs="Simplified Arabic"/>
          <w:sz w:val="28"/>
          <w:szCs w:val="28"/>
          <w:rtl/>
          <w:lang w:bidi="ar-EG"/>
        </w:rPr>
        <w:t xml:space="preserve">الروماني </w:t>
      </w:r>
      <w:r w:rsidRPr="004360BD">
        <w:rPr>
          <w:rFonts w:ascii="Simplified Arabic" w:eastAsia="Calibri" w:hAnsi="Simplified Arabic" w:cs="Simplified Arabic"/>
          <w:sz w:val="28"/>
          <w:szCs w:val="28"/>
          <w:rtl/>
          <w:lang w:bidi="ar-EG"/>
        </w:rPr>
        <w:t>بعد الحروب البونيه أدى</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تبنى البريتور لمبدأ سلطان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ب</w:t>
      </w:r>
      <w:r w:rsidRPr="004360BD">
        <w:rPr>
          <w:rFonts w:ascii="Simplified Arabic" w:eastAsia="Calibri" w:hAnsi="Simplified Arabic" w:cs="Simplified Arabic" w:hint="cs"/>
          <w:sz w:val="28"/>
          <w:szCs w:val="28"/>
          <w:rtl/>
          <w:lang w:bidi="ar-EG"/>
        </w:rPr>
        <w:t>إ</w:t>
      </w:r>
      <w:r w:rsidRPr="004360BD">
        <w:rPr>
          <w:rFonts w:ascii="Simplified Arabic" w:eastAsia="Calibri" w:hAnsi="Simplified Arabic" w:cs="Simplified Arabic"/>
          <w:sz w:val="28"/>
          <w:szCs w:val="28"/>
          <w:rtl/>
          <w:lang w:bidi="ar-EG"/>
        </w:rPr>
        <w:t>ستحداثه قاعدة"</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b/>
          <w:bCs/>
          <w:sz w:val="28"/>
          <w:szCs w:val="28"/>
          <w:rtl/>
          <w:lang w:bidi="ar-EG"/>
        </w:rPr>
        <w:t>أن العهد كان مسئولا</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 xml:space="preserve">" ولكن طبيعة النظام القانوني </w:t>
      </w:r>
      <w:r>
        <w:rPr>
          <w:rFonts w:ascii="Simplified Arabic" w:eastAsia="Calibri" w:hAnsi="Simplified Arabic" w:cs="Simplified Arabic"/>
          <w:sz w:val="28"/>
          <w:szCs w:val="28"/>
          <w:rtl/>
          <w:lang w:bidi="ar-EG"/>
        </w:rPr>
        <w:t xml:space="preserve">الروماني </w:t>
      </w:r>
      <w:r w:rsidRPr="004360BD">
        <w:rPr>
          <w:rFonts w:ascii="Simplified Arabic" w:eastAsia="Calibri" w:hAnsi="Simplified Arabic" w:cs="Simplified Arabic"/>
          <w:sz w:val="28"/>
          <w:szCs w:val="28"/>
          <w:rtl/>
          <w:lang w:bidi="ar-EG"/>
        </w:rPr>
        <w:t>التي لا تجعل من البريتور مشرعاً ولا قاضياً وتقتصر وظيفته على تطبيق القانون المدني اضطرته</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التحايل على </w:t>
      </w:r>
      <w:r w:rsidRPr="004360BD">
        <w:rPr>
          <w:rFonts w:ascii="Simplified Arabic" w:eastAsia="Calibri" w:hAnsi="Simplified Arabic" w:cs="Simplified Arabic"/>
          <w:sz w:val="28"/>
          <w:szCs w:val="28"/>
          <w:rtl/>
          <w:lang w:bidi="ar-EG"/>
        </w:rPr>
        <w:lastRenderedPageBreak/>
        <w:t>نظم القانون المدني بحيث يحترمها في الظاهر ويستحدث من الوسائل العملية ما يكفل تحقيق العدالة وتطوير النظم القانونية بما بجعلها متلائمة مع ظروف المجتمع الجديد ولو أدى به الأمر</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عدم تطبيق قواعد القانون المدني. وقد ادى هذا الوضع</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ازدواج النظم القانونية الرومانية بحيث نجد بجانب النظم المقررة في القانون المدني نظماً</w:t>
      </w:r>
      <w:r>
        <w:rPr>
          <w:rFonts w:ascii="Simplified Arabic" w:eastAsia="Calibri" w:hAnsi="Simplified Arabic" w:cs="Simplified Arabic"/>
          <w:sz w:val="28"/>
          <w:szCs w:val="28"/>
          <w:rtl/>
          <w:lang w:bidi="ar-EG"/>
        </w:rPr>
        <w:t xml:space="preserve"> أخرى </w:t>
      </w:r>
      <w:r w:rsidRPr="004360BD">
        <w:rPr>
          <w:rFonts w:ascii="Simplified Arabic" w:eastAsia="Calibri" w:hAnsi="Simplified Arabic" w:cs="Simplified Arabic"/>
          <w:sz w:val="28"/>
          <w:szCs w:val="28"/>
          <w:rtl/>
          <w:lang w:bidi="ar-EG"/>
        </w:rPr>
        <w:t>تقررت في القانون البريتوري، وهذا الازدواج لم يندثر الا باندماج القانون البريتوري في القانون المدني في عصر جستنيان، وقد ظهر</w:t>
      </w:r>
      <w:r>
        <w:rPr>
          <w:rFonts w:ascii="Simplified Arabic" w:eastAsia="Calibri" w:hAnsi="Simplified Arabic" w:cs="Simplified Arabic"/>
          <w:sz w:val="28"/>
          <w:szCs w:val="28"/>
          <w:rtl/>
          <w:lang w:bidi="ar-EG"/>
        </w:rPr>
        <w:t xml:space="preserve"> أثر </w:t>
      </w:r>
      <w:r w:rsidRPr="004360BD">
        <w:rPr>
          <w:rFonts w:ascii="Simplified Arabic" w:eastAsia="Calibri" w:hAnsi="Simplified Arabic" w:cs="Simplified Arabic"/>
          <w:sz w:val="28"/>
          <w:szCs w:val="28"/>
          <w:rtl/>
          <w:lang w:bidi="ar-EG"/>
        </w:rPr>
        <w:t xml:space="preserve">هذا الازدواج في نطاق سلطان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فالقانون المدني لا يعترف لل</w:t>
      </w:r>
      <w:r>
        <w:rPr>
          <w:rFonts w:ascii="Simplified Arabic" w:eastAsia="Calibri" w:hAnsi="Simplified Arabic" w:cs="Simplified Arabic"/>
          <w:sz w:val="28"/>
          <w:szCs w:val="28"/>
          <w:rtl/>
          <w:lang w:bidi="ar-EG"/>
        </w:rPr>
        <w:t xml:space="preserve">إرادة </w:t>
      </w:r>
      <w:r w:rsidRPr="004360BD">
        <w:rPr>
          <w:rFonts w:ascii="Simplified Arabic" w:eastAsia="Calibri" w:hAnsi="Simplified Arabic" w:cs="Simplified Arabic"/>
          <w:sz w:val="28"/>
          <w:szCs w:val="28"/>
          <w:rtl/>
          <w:lang w:bidi="ar-EG"/>
        </w:rPr>
        <w:t xml:space="preserve">بسلطان ويجعل من الشكلية </w:t>
      </w:r>
      <w:r w:rsidRPr="004360BD">
        <w:rPr>
          <w:rFonts w:ascii="Simplified Arabic" w:eastAsia="Calibri" w:hAnsi="Simplified Arabic" w:cs="Simplified Arabic" w:hint="cs"/>
          <w:sz w:val="28"/>
          <w:szCs w:val="28"/>
          <w:rtl/>
          <w:lang w:bidi="ar-EG"/>
        </w:rPr>
        <w:t>أ</w:t>
      </w:r>
      <w:r w:rsidRPr="004360BD">
        <w:rPr>
          <w:rFonts w:ascii="Simplified Arabic" w:eastAsia="Calibri" w:hAnsi="Simplified Arabic" w:cs="Simplified Arabic"/>
          <w:sz w:val="28"/>
          <w:szCs w:val="28"/>
          <w:rtl/>
          <w:lang w:bidi="ar-EG"/>
        </w:rPr>
        <w:t xml:space="preserve">صلاً عاماً ويعتبر الاشتراط الشفهي هو القالب العام الذي تفرغ فيه سائر أنواع الاتفاقات حتى تكتسب الحماية القانونية، اما البريتور فقد ابتدع اصلاً جديداً </w:t>
      </w:r>
      <w:r w:rsidRPr="004360BD">
        <w:rPr>
          <w:rFonts w:ascii="Simplified Arabic" w:eastAsia="Calibri" w:hAnsi="Simplified Arabic" w:cs="Simplified Arabic" w:hint="cs"/>
          <w:sz w:val="28"/>
          <w:szCs w:val="28"/>
          <w:rtl/>
          <w:lang w:bidi="ar-EG"/>
        </w:rPr>
        <w:t>آ</w:t>
      </w:r>
      <w:r w:rsidRPr="004360BD">
        <w:rPr>
          <w:rFonts w:ascii="Simplified Arabic" w:eastAsia="Calibri" w:hAnsi="Simplified Arabic" w:cs="Simplified Arabic"/>
          <w:sz w:val="28"/>
          <w:szCs w:val="28"/>
          <w:rtl/>
          <w:lang w:bidi="ar-EG"/>
        </w:rPr>
        <w:t xml:space="preserve">خر هو الرضائية حينما جعل من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المجرد من الشكل جديراً بحماية القانون. وقد ظل النظامان ـ الشكلية</w:t>
      </w:r>
      <w:r>
        <w:rPr>
          <w:rFonts w:ascii="Simplified Arabic" w:eastAsia="Calibri" w:hAnsi="Simplified Arabic" w:cs="Simplified Arabic"/>
          <w:sz w:val="28"/>
          <w:szCs w:val="28"/>
          <w:rtl/>
          <w:lang w:bidi="ar-EG"/>
        </w:rPr>
        <w:t xml:space="preserve"> و</w:t>
      </w:r>
      <w:r w:rsidRPr="004360BD">
        <w:rPr>
          <w:rFonts w:ascii="Simplified Arabic" w:eastAsia="Calibri" w:hAnsi="Simplified Arabic" w:cs="Simplified Arabic"/>
          <w:sz w:val="28"/>
          <w:szCs w:val="28"/>
          <w:rtl/>
          <w:lang w:bidi="ar-EG"/>
        </w:rPr>
        <w:t>الرضائية ـ يعملان جنباً</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جنب كفرسي رهان خلال العصور المختلفة للقانون </w:t>
      </w:r>
      <w:r>
        <w:rPr>
          <w:rFonts w:ascii="Simplified Arabic" w:eastAsia="Calibri" w:hAnsi="Simplified Arabic" w:cs="Simplified Arabic"/>
          <w:sz w:val="28"/>
          <w:szCs w:val="28"/>
          <w:rtl/>
          <w:lang w:bidi="ar-EG"/>
        </w:rPr>
        <w:t>الروماني</w:t>
      </w:r>
      <w:r w:rsidRPr="004360BD">
        <w:rPr>
          <w:rFonts w:ascii="Simplified Arabic" w:eastAsia="Calibri" w:hAnsi="Simplified Arabic" w:cs="Simplified Arabic"/>
          <w:sz w:val="28"/>
          <w:szCs w:val="28"/>
          <w:rtl/>
          <w:lang w:bidi="ar-EG"/>
        </w:rPr>
        <w:t>، وكانت الغلبة دائما للرضائية وانتهى الأمر</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تراجع الشكلية وانتصار الرضائية منذ عصر </w:t>
      </w:r>
      <w:r>
        <w:rPr>
          <w:rFonts w:ascii="Simplified Arabic" w:eastAsia="Calibri" w:hAnsi="Simplified Arabic" w:cs="Simplified Arabic"/>
          <w:sz w:val="28"/>
          <w:szCs w:val="28"/>
          <w:rtl/>
          <w:lang w:bidi="ar-EG"/>
        </w:rPr>
        <w:t xml:space="preserve">الإمبراطورية </w:t>
      </w:r>
      <w:r w:rsidRPr="004360BD">
        <w:rPr>
          <w:rFonts w:ascii="Simplified Arabic" w:eastAsia="Calibri" w:hAnsi="Simplified Arabic" w:cs="Simplified Arabic"/>
          <w:sz w:val="28"/>
          <w:szCs w:val="28"/>
          <w:rtl/>
          <w:lang w:bidi="ar-EG"/>
        </w:rPr>
        <w:t xml:space="preserve">السفلي حينما اندمج القانونان البريتوري والمدني في نظام موحد. فالشكلية كانت اصلاً عاما في القانون </w:t>
      </w:r>
      <w:r>
        <w:rPr>
          <w:rFonts w:ascii="Simplified Arabic" w:eastAsia="Calibri" w:hAnsi="Simplified Arabic" w:cs="Simplified Arabic"/>
          <w:sz w:val="28"/>
          <w:szCs w:val="28"/>
          <w:rtl/>
          <w:lang w:bidi="ar-EG"/>
        </w:rPr>
        <w:t xml:space="preserve">الروماني </w:t>
      </w:r>
      <w:r w:rsidRPr="004360BD">
        <w:rPr>
          <w:rFonts w:ascii="Simplified Arabic" w:eastAsia="Calibri" w:hAnsi="Simplified Arabic" w:cs="Simplified Arabic"/>
          <w:sz w:val="28"/>
          <w:szCs w:val="28"/>
          <w:rtl/>
          <w:lang w:bidi="ar-EG"/>
        </w:rPr>
        <w:t xml:space="preserve">قررها وحماها القانون المدني اما الرضائية فلم تكن استثناء، كما يذهب الرأي السائد، بل كانت اصلاً عاماً أيضا قررها وحماها القانون البريتوري. وكما أن الاشتراط الشفهي يصلح لإنشاء سائر أنواع </w:t>
      </w:r>
      <w:r>
        <w:rPr>
          <w:rFonts w:ascii="Simplified Arabic" w:eastAsia="Calibri" w:hAnsi="Simplified Arabic" w:cs="Simplified Arabic"/>
          <w:sz w:val="28"/>
          <w:szCs w:val="28"/>
          <w:rtl/>
          <w:lang w:bidi="ar-EG"/>
        </w:rPr>
        <w:t>الالتزام</w:t>
      </w:r>
      <w:r w:rsidRPr="004360BD">
        <w:rPr>
          <w:rFonts w:ascii="Simplified Arabic" w:eastAsia="Calibri" w:hAnsi="Simplified Arabic" w:cs="Simplified Arabic"/>
          <w:sz w:val="28"/>
          <w:szCs w:val="28"/>
          <w:rtl/>
          <w:lang w:bidi="ar-EG"/>
        </w:rPr>
        <w:t>ات</w:t>
      </w:r>
      <w:r>
        <w:rPr>
          <w:rFonts w:ascii="Simplified Arabic" w:eastAsia="Calibri" w:hAnsi="Simplified Arabic" w:cs="Simplified Arabic"/>
          <w:sz w:val="28"/>
          <w:szCs w:val="28"/>
          <w:rtl/>
          <w:lang w:bidi="ar-EG"/>
        </w:rPr>
        <w:t xml:space="preserve"> أو </w:t>
      </w:r>
      <w:r w:rsidRPr="004360BD">
        <w:rPr>
          <w:rFonts w:ascii="Simplified Arabic" w:eastAsia="Calibri" w:hAnsi="Simplified Arabic" w:cs="Simplified Arabic"/>
          <w:sz w:val="28"/>
          <w:szCs w:val="28"/>
          <w:rtl/>
          <w:lang w:bidi="ar-EG"/>
        </w:rPr>
        <w:t>لتجديدها</w:t>
      </w:r>
      <w:r>
        <w:rPr>
          <w:rFonts w:ascii="Simplified Arabic" w:eastAsia="Calibri" w:hAnsi="Simplified Arabic" w:cs="Simplified Arabic"/>
          <w:sz w:val="28"/>
          <w:szCs w:val="28"/>
          <w:rtl/>
          <w:lang w:bidi="ar-EG"/>
        </w:rPr>
        <w:t xml:space="preserve"> أو </w:t>
      </w:r>
      <w:r w:rsidRPr="004360BD">
        <w:rPr>
          <w:rFonts w:ascii="Simplified Arabic" w:eastAsia="Calibri" w:hAnsi="Simplified Arabic" w:cs="Simplified Arabic"/>
          <w:sz w:val="28"/>
          <w:szCs w:val="28"/>
          <w:rtl/>
          <w:lang w:bidi="ar-EG"/>
        </w:rPr>
        <w:t>لانتقالها</w:t>
      </w:r>
      <w:r>
        <w:rPr>
          <w:rFonts w:ascii="Simplified Arabic" w:eastAsia="Calibri" w:hAnsi="Simplified Arabic" w:cs="Simplified Arabic"/>
          <w:sz w:val="28"/>
          <w:szCs w:val="28"/>
          <w:rtl/>
          <w:lang w:bidi="ar-EG"/>
        </w:rPr>
        <w:t xml:space="preserve"> أو </w:t>
      </w:r>
      <w:r w:rsidRPr="004360BD">
        <w:rPr>
          <w:rFonts w:ascii="Simplified Arabic" w:eastAsia="Calibri" w:hAnsi="Simplified Arabic" w:cs="Simplified Arabic"/>
          <w:sz w:val="28"/>
          <w:szCs w:val="28"/>
          <w:rtl/>
          <w:lang w:bidi="ar-EG"/>
        </w:rPr>
        <w:t>لانقضائها</w:t>
      </w:r>
      <w:r>
        <w:rPr>
          <w:rFonts w:ascii="Simplified Arabic" w:eastAsia="Calibri" w:hAnsi="Simplified Arabic" w:cs="Simplified Arabic"/>
          <w:sz w:val="28"/>
          <w:szCs w:val="28"/>
          <w:rtl/>
          <w:lang w:bidi="ar-EG"/>
        </w:rPr>
        <w:t xml:space="preserve"> أو </w:t>
      </w:r>
      <w:r w:rsidRPr="004360BD">
        <w:rPr>
          <w:rFonts w:ascii="Simplified Arabic" w:eastAsia="Calibri" w:hAnsi="Simplified Arabic" w:cs="Simplified Arabic"/>
          <w:sz w:val="28"/>
          <w:szCs w:val="28"/>
          <w:rtl/>
          <w:lang w:bidi="ar-EG"/>
        </w:rPr>
        <w:t>لكفالتها فقد البريتور اعترف لل</w:t>
      </w:r>
      <w:r>
        <w:rPr>
          <w:rFonts w:ascii="Simplified Arabic" w:eastAsia="Calibri" w:hAnsi="Simplified Arabic" w:cs="Simplified Arabic"/>
          <w:sz w:val="28"/>
          <w:szCs w:val="28"/>
          <w:rtl/>
          <w:lang w:bidi="ar-EG"/>
        </w:rPr>
        <w:t xml:space="preserve">اتفاق </w:t>
      </w:r>
      <w:r w:rsidRPr="004360BD">
        <w:rPr>
          <w:rFonts w:ascii="Simplified Arabic" w:eastAsia="Calibri" w:hAnsi="Simplified Arabic" w:cs="Simplified Arabic"/>
          <w:sz w:val="28"/>
          <w:szCs w:val="28"/>
          <w:rtl/>
          <w:lang w:bidi="ar-EG"/>
        </w:rPr>
        <w:t xml:space="preserve">المجرد من الشكل بقدرته على القيام بنفس الوظائف التي يؤديها الاشتراط </w:t>
      </w:r>
      <w:r w:rsidRPr="004360BD">
        <w:rPr>
          <w:rFonts w:ascii="Simplified Arabic" w:eastAsia="Calibri" w:hAnsi="Simplified Arabic" w:cs="Simplified Arabic"/>
          <w:sz w:val="28"/>
          <w:szCs w:val="28"/>
          <w:vertAlign w:val="superscript"/>
          <w:rtl/>
          <w:lang w:bidi="ar-EG"/>
        </w:rPr>
        <w:t>(</w:t>
      </w:r>
      <w:r w:rsidRPr="004360BD">
        <w:rPr>
          <w:rFonts w:ascii="Simplified Arabic" w:eastAsia="Calibri" w:hAnsi="Simplified Arabic" w:cs="Simplified Arabic"/>
          <w:sz w:val="28"/>
          <w:szCs w:val="28"/>
          <w:vertAlign w:val="superscript"/>
          <w:rtl/>
          <w:lang w:bidi="ar-EG"/>
        </w:rPr>
        <w:footnoteReference w:id="36"/>
      </w:r>
      <w:r w:rsidRPr="004360BD">
        <w:rPr>
          <w:rFonts w:ascii="Simplified Arabic" w:eastAsia="Calibri" w:hAnsi="Simplified Arabic" w:cs="Simplified Arabic"/>
          <w:sz w:val="28"/>
          <w:szCs w:val="28"/>
          <w:vertAlign w:val="superscript"/>
          <w:rtl/>
          <w:lang w:bidi="ar-EG"/>
        </w:rPr>
        <w:t>)</w:t>
      </w:r>
      <w:r w:rsidRPr="004360BD">
        <w:rPr>
          <w:rFonts w:ascii="Simplified Arabic" w:eastAsia="Calibri" w:hAnsi="Simplified Arabic" w:cs="Simplified Arabic"/>
          <w:sz w:val="28"/>
          <w:szCs w:val="28"/>
          <w:rtl/>
          <w:lang w:bidi="ar-EG"/>
        </w:rPr>
        <w:t>.</w:t>
      </w:r>
    </w:p>
    <w:p w14:paraId="153A0B76" w14:textId="77777777" w:rsidR="00765170" w:rsidRPr="004360BD" w:rsidRDefault="00765170" w:rsidP="00765170">
      <w:pPr>
        <w:spacing w:after="0" w:line="240" w:lineRule="auto"/>
        <w:ind w:firstLine="720"/>
        <w:contextualSpacing/>
        <w:jc w:val="lowKashida"/>
        <w:rPr>
          <w:rFonts w:ascii="Simplified Arabic" w:eastAsia="Calibri" w:hAnsi="Simplified Arabic" w:cs="Simplified Arabic"/>
          <w:sz w:val="28"/>
          <w:szCs w:val="28"/>
          <w:lang w:bidi="ar-EG"/>
        </w:rPr>
      </w:pPr>
      <w:r w:rsidRPr="004360BD">
        <w:rPr>
          <w:rFonts w:ascii="Simplified Arabic" w:eastAsia="Calibri" w:hAnsi="Simplified Arabic" w:cs="Simplified Arabic"/>
          <w:sz w:val="28"/>
          <w:szCs w:val="28"/>
          <w:rtl/>
          <w:lang w:bidi="ar-EG"/>
        </w:rPr>
        <w:t>وقد حاول شراح القانون الروماني إزالة التعارض بين هاتين القاعدتين بمحاولة التوفيق بينهما، ولكن كل المحاولات، فيما اعلم ـ كانت تنتهي</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تغليب قاعدة "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 xml:space="preserve">المجرد لا ينشأ عنه التزام " واعتبارها </w:t>
      </w:r>
      <w:proofErr w:type="spellStart"/>
      <w:r w:rsidRPr="004360BD">
        <w:rPr>
          <w:rFonts w:ascii="Simplified Arabic" w:eastAsia="Calibri" w:hAnsi="Simplified Arabic" w:cs="Simplified Arabic"/>
          <w:sz w:val="28"/>
          <w:szCs w:val="28"/>
          <w:rtl/>
          <w:lang w:bidi="ar-EG"/>
        </w:rPr>
        <w:t>اصلاً</w:t>
      </w:r>
      <w:proofErr w:type="spellEnd"/>
      <w:r w:rsidRPr="004360BD">
        <w:rPr>
          <w:rFonts w:ascii="Simplified Arabic" w:eastAsia="Calibri" w:hAnsi="Simplified Arabic" w:cs="Simplified Arabic"/>
          <w:sz w:val="28"/>
          <w:szCs w:val="28"/>
          <w:rtl/>
          <w:lang w:bidi="ar-EG"/>
        </w:rPr>
        <w:t xml:space="preserve"> عاماً وحصر دائرة تطبيق قاعدة " أن العهد كان مسئولا " في مجال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 xml:space="preserve">على </w:t>
      </w:r>
      <w:r>
        <w:rPr>
          <w:rFonts w:ascii="Simplified Arabic" w:eastAsia="Calibri" w:hAnsi="Simplified Arabic" w:cs="Simplified Arabic"/>
          <w:sz w:val="28"/>
          <w:szCs w:val="28"/>
          <w:rtl/>
          <w:lang w:bidi="ar-EG"/>
        </w:rPr>
        <w:t>انقضاء الالتزام</w:t>
      </w:r>
      <w:r w:rsidRPr="004360BD">
        <w:rPr>
          <w:rFonts w:ascii="Simplified Arabic" w:eastAsia="Calibri" w:hAnsi="Simplified Arabic" w:cs="Simplified Arabic"/>
          <w:sz w:val="28"/>
          <w:szCs w:val="28"/>
          <w:rtl/>
          <w:lang w:bidi="ar-EG"/>
        </w:rPr>
        <w:t xml:space="preserve">، وهو ما يعرف باسم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 xml:space="preserve">على الإبراء من </w:t>
      </w:r>
      <w:r>
        <w:rPr>
          <w:rFonts w:ascii="Simplified Arabic" w:eastAsia="Calibri" w:hAnsi="Simplified Arabic" w:cs="Simplified Arabic"/>
          <w:sz w:val="28"/>
          <w:szCs w:val="28"/>
          <w:rtl/>
          <w:lang w:bidi="ar-EG"/>
        </w:rPr>
        <w:t xml:space="preserve">الالتزام </w:t>
      </w:r>
      <w:proofErr w:type="spellStart"/>
      <w:r w:rsidRPr="004360BD">
        <w:rPr>
          <w:rFonts w:ascii="Simplified Arabic" w:eastAsia="Calibri" w:hAnsi="Simplified Arabic" w:cs="Simplified Arabic"/>
          <w:sz w:val="24"/>
          <w:szCs w:val="24"/>
          <w:lang w:bidi="ar-EG"/>
        </w:rPr>
        <w:t>pactume</w:t>
      </w:r>
      <w:proofErr w:type="spellEnd"/>
      <w:r w:rsidRPr="004360BD">
        <w:rPr>
          <w:rFonts w:ascii="Simplified Arabic" w:eastAsia="Calibri" w:hAnsi="Simplified Arabic" w:cs="Simplified Arabic"/>
          <w:sz w:val="28"/>
          <w:szCs w:val="28"/>
          <w:lang w:bidi="ar-EG"/>
        </w:rPr>
        <w:t xml:space="preserve"> de </w:t>
      </w:r>
      <w:r w:rsidRPr="004360BD">
        <w:rPr>
          <w:rFonts w:ascii="Simplified Arabic" w:eastAsia="Calibri" w:hAnsi="Simplified Arabic" w:cs="Simplified Arabic"/>
          <w:sz w:val="24"/>
          <w:szCs w:val="24"/>
          <w:lang w:bidi="ar-EG"/>
        </w:rPr>
        <w:t xml:space="preserve">non </w:t>
      </w:r>
      <w:proofErr w:type="spellStart"/>
      <w:r w:rsidRPr="004360BD">
        <w:rPr>
          <w:rFonts w:ascii="Simplified Arabic" w:eastAsia="Calibri" w:hAnsi="Simplified Arabic" w:cs="Simplified Arabic"/>
          <w:sz w:val="24"/>
          <w:szCs w:val="24"/>
          <w:lang w:bidi="ar-EG"/>
        </w:rPr>
        <w:t>petendo</w:t>
      </w:r>
      <w:proofErr w:type="spellEnd"/>
      <w:r w:rsidRPr="004360BD">
        <w:rPr>
          <w:rFonts w:ascii="Simplified Arabic" w:eastAsia="Calibri" w:hAnsi="Simplified Arabic" w:cs="Simplified Arabic"/>
          <w:sz w:val="28"/>
          <w:szCs w:val="28"/>
          <w:rtl/>
          <w:lang w:bidi="ar-EG"/>
        </w:rPr>
        <w:t xml:space="preserve"> والاتفاقات الشبيهة به، واعتبار الدفع ب</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4"/>
          <w:szCs w:val="24"/>
          <w:lang w:bidi="ar-EG"/>
        </w:rPr>
        <w:t xml:space="preserve">exception </w:t>
      </w:r>
      <w:proofErr w:type="spellStart"/>
      <w:r w:rsidRPr="004360BD">
        <w:rPr>
          <w:rFonts w:ascii="Simplified Arabic" w:eastAsia="Calibri" w:hAnsi="Simplified Arabic" w:cs="Simplified Arabic"/>
          <w:sz w:val="24"/>
          <w:szCs w:val="24"/>
          <w:lang w:bidi="ar-EG"/>
        </w:rPr>
        <w:t>pacti</w:t>
      </w:r>
      <w:proofErr w:type="spellEnd"/>
      <w:r w:rsidRPr="004360BD">
        <w:rPr>
          <w:rFonts w:ascii="Simplified Arabic" w:eastAsia="Calibri" w:hAnsi="Simplified Arabic" w:cs="Simplified Arabic"/>
          <w:sz w:val="24"/>
          <w:szCs w:val="24"/>
          <w:lang w:bidi="ar-EG"/>
        </w:rPr>
        <w:t xml:space="preserve"> </w:t>
      </w:r>
      <w:proofErr w:type="spellStart"/>
      <w:r w:rsidRPr="004360BD">
        <w:rPr>
          <w:rFonts w:ascii="Simplified Arabic" w:eastAsia="Calibri" w:hAnsi="Simplified Arabic" w:cs="Simplified Arabic"/>
          <w:sz w:val="24"/>
          <w:szCs w:val="24"/>
          <w:lang w:bidi="ar-EG"/>
        </w:rPr>
        <w:t>conventi</w:t>
      </w:r>
      <w:proofErr w:type="spellEnd"/>
      <w:r w:rsidRPr="004360BD">
        <w:rPr>
          <w:rFonts w:ascii="Simplified Arabic" w:eastAsia="Calibri" w:hAnsi="Simplified Arabic" w:cs="Simplified Arabic"/>
          <w:sz w:val="28"/>
          <w:szCs w:val="28"/>
          <w:rtl/>
          <w:lang w:bidi="ar-EG"/>
        </w:rPr>
        <w:t xml:space="preserve"> هو الوسيلة الوحيدة لحماية مثل هذا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،ويلحق ب</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 xml:space="preserve">على الإبراء في هذا المجال الاتفاقات التي تقترن عقد من العقود وهى ما تعرف لدى الشراح باسم الاتفاقات المقترنة </w:t>
      </w:r>
      <w:r w:rsidRPr="004360BD">
        <w:rPr>
          <w:rFonts w:ascii="Simplified Arabic" w:eastAsia="Calibri" w:hAnsi="Simplified Arabic" w:cs="Simplified Arabic"/>
          <w:sz w:val="28"/>
          <w:szCs w:val="28"/>
          <w:lang w:bidi="ar-EG"/>
        </w:rPr>
        <w:t xml:space="preserve">pacta </w:t>
      </w:r>
      <w:proofErr w:type="spellStart"/>
      <w:r w:rsidRPr="004360BD">
        <w:rPr>
          <w:rFonts w:ascii="Simplified Arabic" w:eastAsia="Calibri" w:hAnsi="Simplified Arabic" w:cs="Simplified Arabic"/>
          <w:sz w:val="28"/>
          <w:szCs w:val="28"/>
          <w:lang w:bidi="ar-EG"/>
        </w:rPr>
        <w:t>adjecta</w:t>
      </w:r>
      <w:proofErr w:type="spellEnd"/>
      <w:r w:rsidRPr="004360BD">
        <w:rPr>
          <w:rFonts w:ascii="Simplified Arabic" w:eastAsia="Calibri" w:hAnsi="Simplified Arabic" w:cs="Simplified Arabic"/>
          <w:sz w:val="28"/>
          <w:szCs w:val="28"/>
          <w:rtl/>
          <w:lang w:bidi="ar-EG"/>
        </w:rPr>
        <w:t>.</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 xml:space="preserve">ومعنى ذلك أن قاعدة " أن العهد كان مسؤولا " التي وردت في منشور البريتور لا تعدو أن تكون مجرد استثناء من الأصل العام الذي يجعل من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المجرد عديم الأثر. وهذا التفسير الضيق يجعل هذه القاعدة البريتورية عديمة الأثر من الناحية العملية بالرغم من أن صياغتها توحي بأنها قاعدة عامة التطبيق، ومن ناحية</w:t>
      </w:r>
      <w:r>
        <w:rPr>
          <w:rFonts w:ascii="Simplified Arabic" w:eastAsia="Calibri" w:hAnsi="Simplified Arabic" w:cs="Simplified Arabic"/>
          <w:sz w:val="28"/>
          <w:szCs w:val="28"/>
          <w:rtl/>
          <w:lang w:bidi="ar-EG"/>
        </w:rPr>
        <w:t xml:space="preserve"> أخرى </w:t>
      </w:r>
      <w:r w:rsidRPr="004360BD">
        <w:rPr>
          <w:rFonts w:ascii="Simplified Arabic" w:eastAsia="Calibri" w:hAnsi="Simplified Arabic" w:cs="Simplified Arabic"/>
          <w:sz w:val="28"/>
          <w:szCs w:val="28"/>
          <w:rtl/>
          <w:lang w:bidi="ar-EG"/>
        </w:rPr>
        <w:t xml:space="preserve">فإن هذا التفسير الضيق يتعارض مع عدة نصوص تعرف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4"/>
          <w:szCs w:val="24"/>
          <w:lang w:bidi="ar-EG"/>
        </w:rPr>
        <w:t>pactum</w:t>
      </w:r>
      <w:r w:rsidRPr="004360BD">
        <w:rPr>
          <w:rFonts w:ascii="Simplified Arabic" w:eastAsia="Calibri" w:hAnsi="Simplified Arabic" w:cs="Simplified Arabic"/>
          <w:sz w:val="28"/>
          <w:szCs w:val="28"/>
          <w:rtl/>
          <w:lang w:bidi="ar-EG"/>
        </w:rPr>
        <w:t xml:space="preserve"> (موسوعة: 2,1,14,2) بأنه "توافق إرادتين</w:t>
      </w:r>
      <w:r>
        <w:rPr>
          <w:rFonts w:ascii="Simplified Arabic" w:eastAsia="Calibri" w:hAnsi="Simplified Arabic" w:cs="Simplified Arabic"/>
          <w:sz w:val="28"/>
          <w:szCs w:val="28"/>
          <w:rtl/>
          <w:lang w:bidi="ar-EG"/>
        </w:rPr>
        <w:t xml:space="preserve"> أو </w:t>
      </w:r>
      <w:r w:rsidRPr="004360BD">
        <w:rPr>
          <w:rFonts w:ascii="Simplified Arabic" w:eastAsia="Calibri" w:hAnsi="Simplified Arabic" w:cs="Simplified Arabic"/>
          <w:sz w:val="28"/>
          <w:szCs w:val="28"/>
          <w:rtl/>
          <w:lang w:bidi="ar-EG"/>
        </w:rPr>
        <w:t xml:space="preserve">أكثر في موضوع معين"، وهذا التفسير الضيق الذي </w:t>
      </w:r>
      <w:r w:rsidRPr="004360BD">
        <w:rPr>
          <w:rFonts w:ascii="Simplified Arabic" w:eastAsia="Calibri" w:hAnsi="Simplified Arabic" w:cs="Simplified Arabic"/>
          <w:sz w:val="28"/>
          <w:szCs w:val="28"/>
          <w:rtl/>
          <w:lang w:bidi="ar-EG"/>
        </w:rPr>
        <w:lastRenderedPageBreak/>
        <w:t xml:space="preserve">يحصر حماية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في الدفع الذي يمنحه البريتور يتعارض مع كثير من النصوص التي تقرر منح دعاوي</w:t>
      </w:r>
      <w:proofErr w:type="spellStart"/>
      <w:r w:rsidRPr="004360BD">
        <w:rPr>
          <w:rFonts w:ascii="Simplified Arabic" w:eastAsia="Calibri" w:hAnsi="Simplified Arabic" w:cs="Simplified Arabic"/>
          <w:sz w:val="28"/>
          <w:szCs w:val="28"/>
          <w:lang w:bidi="ar-EG"/>
        </w:rPr>
        <w:t>actiones</w:t>
      </w:r>
      <w:proofErr w:type="spellEnd"/>
      <w:r w:rsidRPr="004360BD">
        <w:rPr>
          <w:rFonts w:ascii="Simplified Arabic" w:eastAsia="Calibri" w:hAnsi="Simplified Arabic" w:cs="Simplified Arabic"/>
          <w:sz w:val="28"/>
          <w:szCs w:val="28"/>
          <w:rtl/>
          <w:lang w:bidi="ar-EG"/>
        </w:rPr>
        <w:t xml:space="preserve"> لحماية كثير من التصرفات التي تتم بمجرد التراضي، ومعنى ذلك أن هذه التصرفات يتولد عنها </w:t>
      </w:r>
      <w:r>
        <w:rPr>
          <w:rFonts w:ascii="Simplified Arabic" w:eastAsia="Calibri" w:hAnsi="Simplified Arabic" w:cs="Simplified Arabic"/>
          <w:sz w:val="28"/>
          <w:szCs w:val="28"/>
          <w:rtl/>
          <w:lang w:bidi="ar-EG"/>
        </w:rPr>
        <w:t xml:space="preserve">الالتزام </w:t>
      </w:r>
      <w:r w:rsidRPr="004360BD">
        <w:rPr>
          <w:rFonts w:ascii="Simplified Arabic" w:eastAsia="Calibri" w:hAnsi="Simplified Arabic" w:cs="Simplified Arabic"/>
          <w:sz w:val="28"/>
          <w:szCs w:val="28"/>
          <w:rtl/>
          <w:lang w:bidi="ar-EG"/>
        </w:rPr>
        <w:t>لأن الدعوي والحق كان يختلطان يبعضهما في القانون الروماني</w:t>
      </w:r>
      <w:r w:rsidRPr="004360BD">
        <w:rPr>
          <w:rFonts w:ascii="Simplified Arabic" w:eastAsia="Calibri" w:hAnsi="Simplified Arabic" w:cs="Simplified Arabic"/>
          <w:sz w:val="28"/>
          <w:szCs w:val="28"/>
          <w:vertAlign w:val="superscript"/>
          <w:rtl/>
          <w:lang w:bidi="ar-EG"/>
        </w:rPr>
        <w:t>(</w:t>
      </w:r>
      <w:r w:rsidRPr="004360BD">
        <w:rPr>
          <w:rFonts w:ascii="Simplified Arabic" w:eastAsia="Calibri" w:hAnsi="Simplified Arabic" w:cs="Simplified Arabic"/>
          <w:sz w:val="28"/>
          <w:szCs w:val="28"/>
          <w:vertAlign w:val="superscript"/>
          <w:rtl/>
          <w:lang w:bidi="ar-EG"/>
        </w:rPr>
        <w:footnoteReference w:id="37"/>
      </w:r>
      <w:r w:rsidRPr="004360BD">
        <w:rPr>
          <w:rFonts w:ascii="Simplified Arabic" w:eastAsia="Calibri" w:hAnsi="Simplified Arabic" w:cs="Simplified Arabic"/>
          <w:sz w:val="28"/>
          <w:szCs w:val="28"/>
          <w:vertAlign w:val="superscript"/>
          <w:rtl/>
          <w:lang w:bidi="ar-EG"/>
        </w:rPr>
        <w:t>)</w:t>
      </w:r>
      <w:r w:rsidRPr="004360BD">
        <w:rPr>
          <w:rFonts w:ascii="Simplified Arabic" w:eastAsia="Calibri" w:hAnsi="Simplified Arabic" w:cs="Simplified Arabic"/>
          <w:sz w:val="28"/>
          <w:szCs w:val="28"/>
          <w:rtl/>
          <w:lang w:bidi="ar-EG"/>
        </w:rPr>
        <w:t>.</w:t>
      </w:r>
    </w:p>
    <w:p w14:paraId="6ED66529" w14:textId="4F2BF69B" w:rsidR="00765170" w:rsidRPr="004360BD" w:rsidRDefault="00765170" w:rsidP="00765170">
      <w:pPr>
        <w:spacing w:after="0" w:line="240" w:lineRule="auto"/>
        <w:ind w:firstLine="720"/>
        <w:contextualSpacing/>
        <w:jc w:val="lowKashida"/>
        <w:rPr>
          <w:rFonts w:ascii="Simplified Arabic" w:eastAsia="Calibri" w:hAnsi="Simplified Arabic" w:cs="Simplified Arabic"/>
          <w:sz w:val="28"/>
          <w:szCs w:val="28"/>
          <w:rtl/>
          <w:lang w:bidi="ar-EG"/>
        </w:rPr>
      </w:pPr>
      <w:r w:rsidRPr="004360BD">
        <w:rPr>
          <w:rFonts w:ascii="Simplified Arabic" w:eastAsia="Calibri" w:hAnsi="Simplified Arabic" w:cs="Simplified Arabic"/>
          <w:sz w:val="28"/>
          <w:szCs w:val="28"/>
          <w:rtl/>
          <w:lang w:bidi="ar-EG"/>
        </w:rPr>
        <w:t xml:space="preserve">وقد قام الأستاذ </w:t>
      </w:r>
      <w:proofErr w:type="spellStart"/>
      <w:r w:rsidRPr="004360BD">
        <w:rPr>
          <w:rFonts w:ascii="Simplified Arabic" w:eastAsia="Calibri" w:hAnsi="Simplified Arabic" w:cs="Simplified Arabic"/>
          <w:sz w:val="28"/>
          <w:szCs w:val="28"/>
          <w:rtl/>
          <w:lang w:bidi="ar-EG"/>
        </w:rPr>
        <w:t>ماجدلان</w:t>
      </w:r>
      <w:proofErr w:type="spellEnd"/>
      <w:r w:rsidRPr="004360BD">
        <w:rPr>
          <w:rFonts w:ascii="Simplified Arabic" w:eastAsia="Calibri" w:hAnsi="Simplified Arabic" w:cs="Simplified Arabic"/>
          <w:sz w:val="28"/>
          <w:szCs w:val="28"/>
          <w:rtl/>
          <w:lang w:bidi="ar-EG"/>
        </w:rPr>
        <w:t xml:space="preserve"> </w:t>
      </w:r>
      <w:proofErr w:type="spellStart"/>
      <w:r w:rsidRPr="004360BD">
        <w:rPr>
          <w:rFonts w:ascii="Simplified Arabic" w:eastAsia="Calibri" w:hAnsi="Simplified Arabic" w:cs="Simplified Arabic"/>
          <w:sz w:val="24"/>
          <w:szCs w:val="24"/>
          <w:lang w:bidi="ar-EG"/>
        </w:rPr>
        <w:t>magdelain</w:t>
      </w:r>
      <w:proofErr w:type="spellEnd"/>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بمحاولة جديدة للتوفيق بين قاعدة "</w:t>
      </w:r>
      <w:r w:rsidRPr="004360BD">
        <w:rPr>
          <w:rFonts w:ascii="Simplified Arabic" w:eastAsia="Calibri" w:hAnsi="Simplified Arabic" w:cs="Simplified Arabic" w:hint="cs"/>
          <w:sz w:val="28"/>
          <w:szCs w:val="28"/>
          <w:rtl/>
          <w:lang w:bidi="ar-EG"/>
        </w:rPr>
        <w:t xml:space="preserve">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 xml:space="preserve">المجرد لا يتولد عنه التزام " والقاعدة </w:t>
      </w:r>
      <w:proofErr w:type="spellStart"/>
      <w:r w:rsidRPr="004360BD">
        <w:rPr>
          <w:rFonts w:ascii="Simplified Arabic" w:eastAsia="Calibri" w:hAnsi="Simplified Arabic" w:cs="Simplified Arabic"/>
          <w:sz w:val="28"/>
          <w:szCs w:val="28"/>
          <w:rtl/>
          <w:lang w:bidi="ar-EG"/>
        </w:rPr>
        <w:t>البريتورية</w:t>
      </w:r>
      <w:proofErr w:type="spellEnd"/>
      <w:r w:rsidRPr="004360BD">
        <w:rPr>
          <w:rFonts w:ascii="Simplified Arabic" w:eastAsia="Calibri" w:hAnsi="Simplified Arabic" w:cs="Simplified Arabic"/>
          <w:sz w:val="28"/>
          <w:szCs w:val="28"/>
          <w:rtl/>
          <w:lang w:bidi="ar-EG"/>
        </w:rPr>
        <w:t xml:space="preserve"> التي تقضي بأن "العهد كان مسئولا " وخلاصة رأيه أن دعاوي حسن النية كانت في أصلها دعاوي </w:t>
      </w:r>
      <w:proofErr w:type="spellStart"/>
      <w:r w:rsidRPr="004360BD">
        <w:rPr>
          <w:rFonts w:ascii="Simplified Arabic" w:eastAsia="Calibri" w:hAnsi="Simplified Arabic" w:cs="Simplified Arabic"/>
          <w:sz w:val="28"/>
          <w:szCs w:val="28"/>
          <w:rtl/>
          <w:lang w:bidi="ar-EG"/>
        </w:rPr>
        <w:t>بريتورية</w:t>
      </w:r>
      <w:proofErr w:type="spellEnd"/>
      <w:r w:rsidRPr="004360BD">
        <w:rPr>
          <w:rFonts w:ascii="Simplified Arabic" w:eastAsia="Calibri" w:hAnsi="Simplified Arabic" w:cs="Simplified Arabic"/>
          <w:sz w:val="28"/>
          <w:szCs w:val="28"/>
          <w:rtl/>
          <w:lang w:bidi="ar-EG"/>
        </w:rPr>
        <w:t xml:space="preserve"> وأن القاعدة التي وردت في منشور </w:t>
      </w:r>
      <w:proofErr w:type="spellStart"/>
      <w:r w:rsidRPr="004360BD">
        <w:rPr>
          <w:rFonts w:ascii="Simplified Arabic" w:eastAsia="Calibri" w:hAnsi="Simplified Arabic" w:cs="Simplified Arabic"/>
          <w:sz w:val="28"/>
          <w:szCs w:val="28"/>
          <w:rtl/>
          <w:lang w:bidi="ar-EG"/>
        </w:rPr>
        <w:t>البريتور</w:t>
      </w:r>
      <w:proofErr w:type="spellEnd"/>
      <w:r w:rsidRPr="004360BD">
        <w:rPr>
          <w:rFonts w:ascii="Simplified Arabic" w:eastAsia="Calibri" w:hAnsi="Simplified Arabic" w:cs="Simplified Arabic"/>
          <w:sz w:val="28"/>
          <w:szCs w:val="28"/>
          <w:rtl/>
          <w:lang w:bidi="ar-EG"/>
        </w:rPr>
        <w:t xml:space="preserve"> كانت في الأصل تحمي الاتفاقات التي تحميها دعاوي حسن النية، والتي أصبحت تعرف في القانون </w:t>
      </w:r>
      <w:r>
        <w:rPr>
          <w:rFonts w:ascii="Simplified Arabic" w:eastAsia="Calibri" w:hAnsi="Simplified Arabic" w:cs="Simplified Arabic"/>
          <w:sz w:val="28"/>
          <w:szCs w:val="28"/>
          <w:rtl/>
          <w:lang w:bidi="ar-EG"/>
        </w:rPr>
        <w:t xml:space="preserve">الروماني </w:t>
      </w:r>
      <w:r w:rsidRPr="004360BD">
        <w:rPr>
          <w:rFonts w:ascii="Simplified Arabic" w:eastAsia="Calibri" w:hAnsi="Simplified Arabic" w:cs="Simplified Arabic"/>
          <w:sz w:val="28"/>
          <w:szCs w:val="28"/>
          <w:rtl/>
          <w:lang w:bidi="ar-EG"/>
        </w:rPr>
        <w:t xml:space="preserve">باسم العقود الرضائية، وكذلك العقود العينية </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 xml:space="preserve">والقرض لا يدخل فيها بطبيعة الحال لأنه ليس من عقود حسن النية وليس ذا اصل </w:t>
      </w:r>
      <w:proofErr w:type="spellStart"/>
      <w:r w:rsidRPr="004360BD">
        <w:rPr>
          <w:rFonts w:ascii="Simplified Arabic" w:eastAsia="Calibri" w:hAnsi="Simplified Arabic" w:cs="Simplified Arabic"/>
          <w:sz w:val="28"/>
          <w:szCs w:val="28"/>
          <w:rtl/>
          <w:lang w:bidi="ar-EG"/>
        </w:rPr>
        <w:t>بريتوري</w:t>
      </w:r>
      <w:proofErr w:type="spellEnd"/>
      <w:r w:rsidRPr="004360BD">
        <w:rPr>
          <w:rFonts w:ascii="Simplified Arabic" w:eastAsia="Calibri" w:hAnsi="Simplified Arabic" w:cs="Simplified Arabic" w:hint="cs"/>
          <w:sz w:val="28"/>
          <w:szCs w:val="28"/>
          <w:rtl/>
          <w:lang w:bidi="ar-EG"/>
        </w:rPr>
        <w:t>-</w:t>
      </w:r>
      <w:r>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 xml:space="preserve">وأن </w:t>
      </w:r>
      <w:proofErr w:type="spellStart"/>
      <w:r w:rsidRPr="004360BD">
        <w:rPr>
          <w:rFonts w:ascii="Simplified Arabic" w:eastAsia="Calibri" w:hAnsi="Simplified Arabic" w:cs="Simplified Arabic"/>
          <w:sz w:val="28"/>
          <w:szCs w:val="28"/>
          <w:rtl/>
          <w:lang w:bidi="ar-EG"/>
        </w:rPr>
        <w:t>البريتور</w:t>
      </w:r>
      <w:proofErr w:type="spellEnd"/>
      <w:r w:rsidRPr="004360BD">
        <w:rPr>
          <w:rFonts w:ascii="Simplified Arabic" w:eastAsia="Calibri" w:hAnsi="Simplified Arabic" w:cs="Simplified Arabic"/>
          <w:sz w:val="28"/>
          <w:szCs w:val="28"/>
          <w:rtl/>
          <w:lang w:bidi="ar-EG"/>
        </w:rPr>
        <w:t xml:space="preserve"> افرد حماية خاصة للاتفاقات التي عرفت باسم الاتفاقات </w:t>
      </w:r>
      <w:proofErr w:type="spellStart"/>
      <w:r w:rsidRPr="004360BD">
        <w:rPr>
          <w:rFonts w:ascii="Simplified Arabic" w:eastAsia="Calibri" w:hAnsi="Simplified Arabic" w:cs="Simplified Arabic"/>
          <w:sz w:val="28"/>
          <w:szCs w:val="28"/>
          <w:rtl/>
          <w:lang w:bidi="ar-EG"/>
        </w:rPr>
        <w:t>البريتورية</w:t>
      </w:r>
      <w:proofErr w:type="spellEnd"/>
      <w:r w:rsidRPr="004360BD">
        <w:rPr>
          <w:rFonts w:ascii="Simplified Arabic" w:eastAsia="Calibri" w:hAnsi="Simplified Arabic" w:cs="Simplified Arabic"/>
          <w:sz w:val="28"/>
          <w:szCs w:val="28"/>
          <w:rtl/>
          <w:lang w:bidi="ar-EG"/>
        </w:rPr>
        <w:t xml:space="preserve"> لأنها تقرر أحكاما خاصة تشدد مسئولية المدين فيها، ولكن هذا التفسير، بدوره، بالرغم من انه قضي على كثير من صور التناقض بين القاعدتين </w:t>
      </w:r>
      <w:proofErr w:type="spellStart"/>
      <w:r w:rsidRPr="004360BD">
        <w:rPr>
          <w:rFonts w:ascii="Simplified Arabic" w:eastAsia="Calibri" w:hAnsi="Simplified Arabic" w:cs="Simplified Arabic"/>
          <w:sz w:val="28"/>
          <w:szCs w:val="28"/>
          <w:rtl/>
          <w:lang w:bidi="ar-EG"/>
        </w:rPr>
        <w:t>الا</w:t>
      </w:r>
      <w:proofErr w:type="spellEnd"/>
      <w:r w:rsidRPr="004360BD">
        <w:rPr>
          <w:rFonts w:ascii="Simplified Arabic" w:eastAsia="Calibri" w:hAnsi="Simplified Arabic" w:cs="Simplified Arabic"/>
          <w:sz w:val="28"/>
          <w:szCs w:val="28"/>
          <w:rtl/>
          <w:lang w:bidi="ar-EG"/>
        </w:rPr>
        <w:t xml:space="preserve"> انه لم يقضي عليها جميعاً، ذلك أن الاتفاقات التي أصبحت تعرف باسم العقود غير المسماة لا تشملها، في نظره، القاعدة الواردة في منشور </w:t>
      </w:r>
      <w:proofErr w:type="spellStart"/>
      <w:r w:rsidRPr="004360BD">
        <w:rPr>
          <w:rFonts w:ascii="Simplified Arabic" w:eastAsia="Calibri" w:hAnsi="Simplified Arabic" w:cs="Simplified Arabic"/>
          <w:sz w:val="28"/>
          <w:szCs w:val="28"/>
          <w:rtl/>
          <w:lang w:bidi="ar-EG"/>
        </w:rPr>
        <w:t>البريتور</w:t>
      </w:r>
      <w:proofErr w:type="spellEnd"/>
      <w:r w:rsidRPr="004360BD">
        <w:rPr>
          <w:rFonts w:ascii="Simplified Arabic" w:eastAsia="Calibri" w:hAnsi="Simplified Arabic" w:cs="Simplified Arabic"/>
          <w:sz w:val="28"/>
          <w:szCs w:val="28"/>
          <w:rtl/>
          <w:lang w:bidi="ar-EG"/>
        </w:rPr>
        <w:t xml:space="preserve">، ولأنه أنكر على الاتفاقات </w:t>
      </w:r>
      <w:proofErr w:type="spellStart"/>
      <w:r w:rsidRPr="004360BD">
        <w:rPr>
          <w:rFonts w:ascii="Simplified Arabic" w:eastAsia="Calibri" w:hAnsi="Simplified Arabic" w:cs="Simplified Arabic"/>
          <w:sz w:val="28"/>
          <w:szCs w:val="28"/>
          <w:rtl/>
          <w:lang w:bidi="ar-EG"/>
        </w:rPr>
        <w:t>البريتورية</w:t>
      </w:r>
      <w:proofErr w:type="spellEnd"/>
      <w:r w:rsidRPr="004360BD">
        <w:rPr>
          <w:rFonts w:ascii="Simplified Arabic" w:eastAsia="Calibri" w:hAnsi="Simplified Arabic" w:cs="Simplified Arabic"/>
          <w:sz w:val="28"/>
          <w:szCs w:val="28"/>
          <w:rtl/>
          <w:lang w:bidi="ar-EG"/>
        </w:rPr>
        <w:t xml:space="preserve"> وصف </w:t>
      </w:r>
      <w:r>
        <w:rPr>
          <w:rFonts w:ascii="Simplified Arabic" w:eastAsia="Calibri" w:hAnsi="Simplified Arabic" w:cs="Simplified Arabic"/>
          <w:sz w:val="28"/>
          <w:szCs w:val="28"/>
          <w:rtl/>
          <w:lang w:bidi="ar-EG"/>
        </w:rPr>
        <w:t xml:space="preserve">اتفاق </w:t>
      </w:r>
      <w:r w:rsidRPr="004360BD">
        <w:rPr>
          <w:rFonts w:ascii="Simplified Arabic" w:eastAsia="Calibri" w:hAnsi="Simplified Arabic" w:cs="Simplified Arabic"/>
          <w:sz w:val="28"/>
          <w:szCs w:val="28"/>
          <w:lang w:bidi="ar-EG"/>
        </w:rPr>
        <w:t>pactum</w:t>
      </w:r>
      <w:r w:rsidRPr="004360BD">
        <w:rPr>
          <w:rFonts w:ascii="Simplified Arabic" w:eastAsia="Calibri" w:hAnsi="Simplified Arabic" w:cs="Simplified Arabic"/>
          <w:sz w:val="28"/>
          <w:szCs w:val="28"/>
          <w:rtl/>
          <w:lang w:bidi="ar-EG"/>
        </w:rPr>
        <w:t xml:space="preserve"> ومن ثم مازالت حمايتها قائمة على أساس أنها استثناء من الأصل العام ولذلك لا تشملها القاعدة </w:t>
      </w:r>
      <w:proofErr w:type="spellStart"/>
      <w:r w:rsidRPr="004360BD">
        <w:rPr>
          <w:rFonts w:ascii="Simplified Arabic" w:eastAsia="Calibri" w:hAnsi="Simplified Arabic" w:cs="Simplified Arabic"/>
          <w:sz w:val="28"/>
          <w:szCs w:val="28"/>
          <w:rtl/>
          <w:lang w:bidi="ar-EG"/>
        </w:rPr>
        <w:t>البريتورية</w:t>
      </w:r>
      <w:proofErr w:type="spellEnd"/>
      <w:r w:rsidRPr="004360BD">
        <w:rPr>
          <w:rFonts w:ascii="Simplified Arabic" w:eastAsia="Calibri" w:hAnsi="Simplified Arabic" w:cs="Simplified Arabic"/>
          <w:sz w:val="28"/>
          <w:szCs w:val="28"/>
          <w:rtl/>
          <w:lang w:bidi="ar-EG"/>
        </w:rPr>
        <w:t xml:space="preserve"> التي تقضي بأن </w:t>
      </w:r>
      <w:r>
        <w:rPr>
          <w:rFonts w:ascii="Simplified Arabic" w:eastAsia="Calibri" w:hAnsi="Simplified Arabic" w:cs="Simplified Arabic"/>
          <w:sz w:val="28"/>
          <w:szCs w:val="28"/>
          <w:rtl/>
          <w:lang w:bidi="ar-EG"/>
        </w:rPr>
        <w:t xml:space="preserve">الاتفاق </w:t>
      </w:r>
      <w:r w:rsidRPr="004360BD">
        <w:rPr>
          <w:rFonts w:ascii="Simplified Arabic" w:eastAsia="Calibri" w:hAnsi="Simplified Arabic" w:cs="Simplified Arabic"/>
          <w:sz w:val="28"/>
          <w:szCs w:val="28"/>
          <w:rtl/>
          <w:lang w:bidi="ar-EG"/>
        </w:rPr>
        <w:t>المجرد لا تنشأ عن دعوي.</w:t>
      </w:r>
      <w:r w:rsidRPr="004360BD">
        <w:rPr>
          <w:rFonts w:ascii="Simplified Arabic" w:eastAsia="Calibri" w:hAnsi="Simplified Arabic" w:cs="Simplified Arabic"/>
          <w:sz w:val="28"/>
          <w:szCs w:val="28"/>
          <w:vertAlign w:val="superscript"/>
          <w:rtl/>
          <w:lang w:bidi="ar-EG"/>
        </w:rPr>
        <w:t xml:space="preserve"> (</w:t>
      </w:r>
      <w:r w:rsidRPr="004360BD">
        <w:rPr>
          <w:rFonts w:ascii="Simplified Arabic" w:eastAsia="Calibri" w:hAnsi="Simplified Arabic" w:cs="Simplified Arabic"/>
          <w:sz w:val="28"/>
          <w:szCs w:val="28"/>
          <w:vertAlign w:val="superscript"/>
          <w:rtl/>
          <w:lang w:bidi="ar-EG"/>
        </w:rPr>
        <w:footnoteReference w:id="38"/>
      </w:r>
      <w:r w:rsidRPr="004360BD">
        <w:rPr>
          <w:rFonts w:ascii="Simplified Arabic" w:eastAsia="Calibri" w:hAnsi="Simplified Arabic" w:cs="Simplified Arabic"/>
          <w:sz w:val="28"/>
          <w:szCs w:val="28"/>
          <w:vertAlign w:val="superscript"/>
          <w:rtl/>
          <w:lang w:bidi="ar-EG"/>
        </w:rPr>
        <w:t>)</w:t>
      </w:r>
    </w:p>
    <w:p w14:paraId="72B40B77" w14:textId="147C1BBA" w:rsidR="00765170" w:rsidRDefault="00765170" w:rsidP="00765170">
      <w:pPr>
        <w:spacing w:after="0" w:line="240" w:lineRule="auto"/>
        <w:ind w:firstLine="720"/>
        <w:contextualSpacing/>
        <w:jc w:val="lowKashida"/>
        <w:rPr>
          <w:rFonts w:ascii="Simplified Arabic" w:eastAsia="Calibri" w:hAnsi="Simplified Arabic" w:cs="PT Bold Heading"/>
          <w:sz w:val="28"/>
          <w:szCs w:val="28"/>
          <w:rtl/>
          <w:lang w:bidi="ar-EG"/>
        </w:rPr>
      </w:pPr>
      <w:r w:rsidRPr="004360BD">
        <w:rPr>
          <w:rFonts w:ascii="Simplified Arabic" w:eastAsia="Calibri" w:hAnsi="Simplified Arabic" w:cs="Simplified Arabic" w:hint="cs"/>
          <w:sz w:val="28"/>
          <w:szCs w:val="28"/>
          <w:rtl/>
          <w:lang w:bidi="ar-EG"/>
        </w:rPr>
        <w:t>و</w:t>
      </w:r>
      <w:r w:rsidRPr="004360BD">
        <w:rPr>
          <w:rFonts w:ascii="Simplified Arabic" w:eastAsia="Calibri" w:hAnsi="Simplified Arabic" w:cs="Simplified Arabic"/>
          <w:sz w:val="28"/>
          <w:szCs w:val="28"/>
          <w:rtl/>
          <w:lang w:bidi="ar-EG"/>
        </w:rPr>
        <w:t>بعد زوال الدولة الرومانية واصل مبدأ رضائية العقود سيره، ووجود العصور الوسطى اكبر العون من الكنيسة، التي ما فتئت تنادي بضرورة احترام العقود والمواثيق. على أن هذا المبدأ وصل</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ذروة مجده في القرون الثلاثة الأخيرة، أي ابتداء من القرن السابع عشر</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أواخر القرن التاسع عشر ويرجع ازدهاره في هذه الحقبة من الزمن</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تفشي المذهب الفردي خلالها. فهذا المذهب يقوم على تبجيل الفرد واعتباره محور القانون وأساس. وهو أن يجل الفرد، فانه يبجل فيه بالضرورة كل مقوماته ومظاهر حياته فهو يبجل فيه حياته وحريته وحقوقه وتفكيره وإرادته. ومن هنا ساد مبدأ سلطان الإرادة. فمادام الإنسان حراً في نفسه وغى تفكيره، فأن هذا المنطق يؤدي به</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أن يكون حراً في إرادته، بمعنى أن يكون لتلك </w:t>
      </w:r>
      <w:r>
        <w:rPr>
          <w:rFonts w:ascii="Simplified Arabic" w:eastAsia="Calibri" w:hAnsi="Simplified Arabic" w:cs="Simplified Arabic"/>
          <w:sz w:val="28"/>
          <w:szCs w:val="28"/>
          <w:rtl/>
          <w:lang w:bidi="ar-EG"/>
        </w:rPr>
        <w:t xml:space="preserve">الإرادة </w:t>
      </w:r>
      <w:r w:rsidRPr="004360BD">
        <w:rPr>
          <w:rFonts w:ascii="Simplified Arabic" w:eastAsia="Calibri" w:hAnsi="Simplified Arabic" w:cs="Simplified Arabic"/>
          <w:sz w:val="28"/>
          <w:szCs w:val="28"/>
          <w:rtl/>
          <w:lang w:bidi="ar-EG"/>
        </w:rPr>
        <w:t>بذاتها أن تقرر، بالنسبة</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صاحبها، الأثر القانوني الذي تراه. وقد ابرز هذه الفكرة </w:t>
      </w:r>
      <w:r w:rsidRPr="004360BD">
        <w:rPr>
          <w:rFonts w:ascii="Simplified Arabic" w:eastAsia="Calibri" w:hAnsi="Simplified Arabic" w:cs="Simplified Arabic"/>
          <w:sz w:val="28"/>
          <w:szCs w:val="28"/>
          <w:lang w:bidi="ar-EG"/>
        </w:rPr>
        <w:t>DOMAT</w:t>
      </w:r>
      <w:r w:rsidRPr="004360BD">
        <w:rPr>
          <w:rFonts w:ascii="Simplified Arabic" w:eastAsia="Calibri" w:hAnsi="Simplified Arabic" w:cs="Simplified Arabic"/>
          <w:sz w:val="28"/>
          <w:szCs w:val="28"/>
          <w:rtl/>
          <w:lang w:bidi="ar-EG"/>
        </w:rPr>
        <w:t>، وهو من أشهر فقهاء القانون الفرنسي القديم، بقوله "</w:t>
      </w:r>
      <w:r>
        <w:rPr>
          <w:rFonts w:ascii="Simplified Arabic" w:eastAsia="Calibri" w:hAnsi="Simplified Arabic" w:cs="Simplified Arabic"/>
          <w:sz w:val="28"/>
          <w:szCs w:val="28"/>
          <w:rtl/>
          <w:lang w:bidi="ar-EG"/>
        </w:rPr>
        <w:t xml:space="preserve"> إذا </w:t>
      </w:r>
      <w:r w:rsidRPr="004360BD">
        <w:rPr>
          <w:rFonts w:ascii="Simplified Arabic" w:eastAsia="Calibri" w:hAnsi="Simplified Arabic" w:cs="Simplified Arabic"/>
          <w:sz w:val="28"/>
          <w:szCs w:val="28"/>
          <w:rtl/>
          <w:lang w:bidi="ar-EG"/>
        </w:rPr>
        <w:t>تمت الاتفاقات، فكل ما اتفق عليه فيها يقوم مقام القانون بالنسبة</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 xml:space="preserve">عاقديها ". ولم ير واضعو مجموعة نابليون في فرنسا، لتسجيل مبدأ سلطان الإرادة، أفضل من تبنى عبارة </w:t>
      </w:r>
      <w:r w:rsidRPr="004360BD">
        <w:rPr>
          <w:rFonts w:ascii="Simplified Arabic" w:eastAsia="Calibri" w:hAnsi="Simplified Arabic" w:cs="Simplified Arabic"/>
          <w:sz w:val="28"/>
          <w:szCs w:val="28"/>
          <w:lang w:bidi="ar-EG"/>
        </w:rPr>
        <w:t>DOMAT</w:t>
      </w:r>
      <w:r w:rsidRPr="004360BD">
        <w:rPr>
          <w:rFonts w:ascii="Simplified Arabic" w:eastAsia="Calibri" w:hAnsi="Simplified Arabic" w:cs="Simplified Arabic"/>
          <w:sz w:val="28"/>
          <w:szCs w:val="28"/>
          <w:rtl/>
          <w:lang w:bidi="ar-EG"/>
        </w:rPr>
        <w:t xml:space="preserve"> السابقة </w:t>
      </w:r>
      <w:r w:rsidRPr="004360BD">
        <w:rPr>
          <w:rFonts w:ascii="Simplified Arabic" w:eastAsia="Calibri" w:hAnsi="Simplified Arabic" w:cs="Simplified Arabic"/>
          <w:sz w:val="28"/>
          <w:szCs w:val="28"/>
          <w:rtl/>
          <w:lang w:bidi="ar-EG"/>
        </w:rPr>
        <w:lastRenderedPageBreak/>
        <w:t>فمضمونها المادة 1134، التي جاءت تقول"</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الاتفاقات المبرمة بطريقة صحيحة تقوم مقام القانون بالنسبة</w:t>
      </w:r>
      <w:r>
        <w:rPr>
          <w:rFonts w:ascii="Simplified Arabic" w:eastAsia="Calibri" w:hAnsi="Simplified Arabic" w:cs="Simplified Arabic"/>
          <w:sz w:val="28"/>
          <w:szCs w:val="28"/>
          <w:rtl/>
          <w:lang w:bidi="ar-EG"/>
        </w:rPr>
        <w:t xml:space="preserve"> إلى </w:t>
      </w:r>
      <w:r w:rsidRPr="004360BD">
        <w:rPr>
          <w:rFonts w:ascii="Simplified Arabic" w:eastAsia="Calibri" w:hAnsi="Simplified Arabic" w:cs="Simplified Arabic"/>
          <w:sz w:val="28"/>
          <w:szCs w:val="28"/>
          <w:rtl/>
          <w:lang w:bidi="ar-EG"/>
        </w:rPr>
        <w:t>عاقديها"</w:t>
      </w:r>
      <w:r>
        <w:rPr>
          <w:rFonts w:ascii="Simplified Arabic" w:eastAsia="Calibri" w:hAnsi="Simplified Arabic" w:cs="Simplified Arabic" w:hint="cs"/>
          <w:sz w:val="28"/>
          <w:szCs w:val="28"/>
          <w:rtl/>
          <w:lang w:bidi="ar-EG"/>
        </w:rPr>
        <w:t xml:space="preserve"> . </w:t>
      </w:r>
      <w:r w:rsidRPr="004360BD">
        <w:rPr>
          <w:rFonts w:ascii="Simplified Arabic" w:eastAsia="Calibri" w:hAnsi="Simplified Arabic" w:cs="Simplified Arabic"/>
          <w:sz w:val="28"/>
          <w:szCs w:val="28"/>
          <w:vertAlign w:val="superscript"/>
          <w:rtl/>
          <w:lang w:bidi="ar-EG"/>
        </w:rPr>
        <w:t>(</w:t>
      </w:r>
      <w:r w:rsidRPr="004360BD">
        <w:rPr>
          <w:rFonts w:ascii="Simplified Arabic" w:eastAsia="Calibri" w:hAnsi="Simplified Arabic" w:cs="Simplified Arabic"/>
          <w:sz w:val="28"/>
          <w:szCs w:val="28"/>
          <w:vertAlign w:val="superscript"/>
          <w:rtl/>
          <w:lang w:bidi="ar-EG"/>
        </w:rPr>
        <w:footnoteReference w:id="39"/>
      </w:r>
      <w:r w:rsidRPr="004360BD">
        <w:rPr>
          <w:rFonts w:ascii="Simplified Arabic" w:eastAsia="Calibri" w:hAnsi="Simplified Arabic" w:cs="Simplified Arabic"/>
          <w:sz w:val="28"/>
          <w:szCs w:val="28"/>
          <w:vertAlign w:val="superscript"/>
          <w:rtl/>
          <w:lang w:bidi="ar-EG"/>
        </w:rPr>
        <w:t>)</w:t>
      </w:r>
    </w:p>
    <w:p w14:paraId="0028BC89" w14:textId="77777777" w:rsidR="00765170" w:rsidRPr="00BE7EE9" w:rsidRDefault="00765170" w:rsidP="00765170">
      <w:pPr>
        <w:pStyle w:val="Style32"/>
        <w:rPr>
          <w:b/>
          <w:bCs/>
          <w:rtl/>
        </w:rPr>
      </w:pPr>
      <w:r w:rsidRPr="00BE7EE9">
        <w:rPr>
          <w:rFonts w:hint="cs"/>
          <w:b/>
          <w:bCs/>
          <w:rtl/>
        </w:rPr>
        <w:t>الفرع الثانى</w:t>
      </w:r>
    </w:p>
    <w:p w14:paraId="35D58141" w14:textId="77777777" w:rsidR="00765170" w:rsidRPr="004360BD" w:rsidRDefault="00765170" w:rsidP="00765170">
      <w:pPr>
        <w:pStyle w:val="Style32"/>
        <w:rPr>
          <w:rtl/>
        </w:rPr>
      </w:pPr>
      <w:bookmarkStart w:id="16" w:name="_Hlk175333571"/>
      <w:r w:rsidRPr="00BE7EE9">
        <w:rPr>
          <w:b/>
          <w:bCs/>
          <w:rtl/>
        </w:rPr>
        <w:t>ظهور</w:t>
      </w:r>
      <w:r w:rsidRPr="00BE7EE9">
        <w:rPr>
          <w:rFonts w:hint="cs"/>
          <w:b/>
          <w:bCs/>
          <w:rtl/>
        </w:rPr>
        <w:t xml:space="preserve"> </w:t>
      </w:r>
      <w:r w:rsidRPr="00BE7EE9">
        <w:rPr>
          <w:b/>
          <w:bCs/>
          <w:rtl/>
        </w:rPr>
        <w:t>العقود الغير الرسمية</w:t>
      </w:r>
      <w:r>
        <w:rPr>
          <w:rFonts w:hint="cs"/>
          <w:rtl/>
        </w:rPr>
        <w:t xml:space="preserve"> </w:t>
      </w:r>
      <w:r w:rsidRPr="004360BD">
        <w:rPr>
          <w:vertAlign w:val="superscript"/>
          <w:rtl/>
        </w:rPr>
        <w:t>(</w:t>
      </w:r>
      <w:r w:rsidRPr="004360BD">
        <w:rPr>
          <w:vertAlign w:val="superscript"/>
          <w:rtl/>
        </w:rPr>
        <w:footnoteReference w:id="40"/>
      </w:r>
      <w:r w:rsidRPr="004360BD">
        <w:rPr>
          <w:vertAlign w:val="superscript"/>
          <w:rtl/>
        </w:rPr>
        <w:t>)</w:t>
      </w:r>
    </w:p>
    <w:bookmarkEnd w:id="16"/>
    <w:p w14:paraId="5ACC57E8" w14:textId="77777777" w:rsidR="00765170" w:rsidRPr="004360BD" w:rsidRDefault="00765170" w:rsidP="00765170">
      <w:pPr>
        <w:spacing w:after="0" w:line="240" w:lineRule="auto"/>
        <w:ind w:firstLine="720"/>
        <w:jc w:val="both"/>
        <w:rPr>
          <w:rFonts w:ascii="Simplified Arabic" w:eastAsia="Calibri" w:hAnsi="Simplified Arabic" w:cs="Simplified Arabic"/>
          <w:sz w:val="28"/>
          <w:szCs w:val="28"/>
          <w:rtl/>
          <w:lang w:bidi="ar-EG"/>
        </w:rPr>
      </w:pPr>
      <w:r w:rsidRPr="004360BD">
        <w:rPr>
          <w:rFonts w:ascii="Simplified Arabic" w:eastAsia="Calibri" w:hAnsi="Simplified Arabic" w:cs="Simplified Arabic" w:hint="cs"/>
          <w:sz w:val="28"/>
          <w:szCs w:val="28"/>
          <w:rtl/>
          <w:lang w:bidi="ar-EG"/>
        </w:rPr>
        <w:t xml:space="preserve"> نتيجة لما سبق ونتيجة لمبدأ سلطان </w:t>
      </w:r>
      <w:r>
        <w:rPr>
          <w:rFonts w:ascii="Simplified Arabic" w:eastAsia="Calibri" w:hAnsi="Simplified Arabic" w:cs="Simplified Arabic" w:hint="cs"/>
          <w:sz w:val="28"/>
          <w:szCs w:val="28"/>
          <w:rtl/>
          <w:lang w:bidi="ar-EG"/>
        </w:rPr>
        <w:t xml:space="preserve">الإرادة </w:t>
      </w:r>
      <w:r w:rsidRPr="004360BD">
        <w:rPr>
          <w:rFonts w:ascii="Simplified Arabic" w:eastAsia="Calibri" w:hAnsi="Simplified Arabic" w:cs="Simplified Arabic" w:hint="cs"/>
          <w:sz w:val="28"/>
          <w:szCs w:val="28"/>
          <w:rtl/>
          <w:lang w:bidi="ar-EG"/>
        </w:rPr>
        <w:t>ظهرت عدد من العقود</w:t>
      </w:r>
      <w:r>
        <w:rPr>
          <w:rFonts w:ascii="Simplified Arabic" w:eastAsia="Calibri" w:hAnsi="Simplified Arabic" w:cs="Simplified Arabic" w:hint="cs"/>
          <w:sz w:val="28"/>
          <w:szCs w:val="28"/>
          <w:rtl/>
          <w:lang w:bidi="ar-EG"/>
        </w:rPr>
        <w:t xml:space="preserve"> والتي </w:t>
      </w:r>
      <w:r w:rsidRPr="004360BD">
        <w:rPr>
          <w:rFonts w:ascii="Simplified Arabic" w:eastAsia="Calibri" w:hAnsi="Simplified Arabic" w:cs="Simplified Arabic" w:hint="cs"/>
          <w:sz w:val="28"/>
          <w:szCs w:val="28"/>
          <w:rtl/>
          <w:lang w:bidi="ar-EG"/>
        </w:rPr>
        <w:t>من بينها عقد القرض وعقود حسن النية العينية والرضائية،</w:t>
      </w:r>
      <w:r>
        <w:rPr>
          <w:rFonts w:ascii="Simplified Arabic" w:eastAsia="Calibri" w:hAnsi="Simplified Arabic" w:cs="Simplified Arabic" w:hint="cs"/>
          <w:sz w:val="28"/>
          <w:szCs w:val="28"/>
          <w:rtl/>
          <w:lang w:bidi="ar-EG"/>
        </w:rPr>
        <w:t xml:space="preserve"> و</w:t>
      </w:r>
      <w:r w:rsidRPr="004360BD">
        <w:rPr>
          <w:rFonts w:ascii="Simplified Arabic" w:eastAsia="Calibri" w:hAnsi="Simplified Arabic" w:cs="Simplified Arabic"/>
          <w:sz w:val="28"/>
          <w:szCs w:val="28"/>
          <w:rtl/>
          <w:lang w:bidi="ar-EG"/>
        </w:rPr>
        <w:t>الاتفاقات البريتورية</w:t>
      </w:r>
      <w:r w:rsidRPr="004360BD">
        <w:rPr>
          <w:rFonts w:ascii="Simplified Arabic" w:eastAsia="Calibri" w:hAnsi="Simplified Arabic" w:cs="Simplified Arabic" w:hint="cs"/>
          <w:sz w:val="28"/>
          <w:szCs w:val="28"/>
          <w:rtl/>
          <w:lang w:bidi="ar-EG"/>
        </w:rPr>
        <w:t xml:space="preserve">، </w:t>
      </w:r>
      <w:r w:rsidRPr="004360BD">
        <w:rPr>
          <w:rFonts w:ascii="Simplified Arabic" w:eastAsia="Calibri" w:hAnsi="Simplified Arabic" w:cs="Simplified Arabic"/>
          <w:sz w:val="28"/>
          <w:szCs w:val="28"/>
          <w:rtl/>
          <w:lang w:bidi="ar-EG"/>
        </w:rPr>
        <w:t xml:space="preserve">العقود </w:t>
      </w:r>
      <w:r w:rsidRPr="004360BD">
        <w:rPr>
          <w:rFonts w:ascii="Simplified Arabic" w:eastAsia="Calibri" w:hAnsi="Simplified Arabic" w:cs="Simplified Arabic" w:hint="cs"/>
          <w:sz w:val="28"/>
          <w:szCs w:val="28"/>
          <w:rtl/>
          <w:lang w:bidi="ar-EG"/>
        </w:rPr>
        <w:t>اللارسمية</w:t>
      </w:r>
      <w:r>
        <w:rPr>
          <w:rFonts w:ascii="Simplified Arabic" w:eastAsia="Calibri" w:hAnsi="Simplified Arabic" w:cs="Simplified Arabic"/>
          <w:sz w:val="28"/>
          <w:szCs w:val="28"/>
          <w:rtl/>
          <w:lang w:bidi="ar-EG"/>
        </w:rPr>
        <w:t xml:space="preserve"> أو </w:t>
      </w:r>
      <w:r w:rsidRPr="004360BD">
        <w:rPr>
          <w:rFonts w:ascii="Simplified Arabic" w:eastAsia="Calibri" w:hAnsi="Simplified Arabic" w:cs="Simplified Arabic" w:hint="cs"/>
          <w:sz w:val="28"/>
          <w:szCs w:val="28"/>
          <w:rtl/>
          <w:lang w:bidi="ar-EG"/>
        </w:rPr>
        <w:t>ال</w:t>
      </w:r>
      <w:r w:rsidRPr="004360BD">
        <w:rPr>
          <w:rFonts w:ascii="Simplified Arabic" w:eastAsia="Calibri" w:hAnsi="Simplified Arabic" w:cs="Simplified Arabic"/>
          <w:sz w:val="28"/>
          <w:szCs w:val="28"/>
          <w:rtl/>
          <w:lang w:bidi="ar-EG"/>
        </w:rPr>
        <w:t>غير الم</w:t>
      </w:r>
      <w:r w:rsidRPr="004360BD">
        <w:rPr>
          <w:rFonts w:ascii="Simplified Arabic" w:eastAsia="Calibri" w:hAnsi="Simplified Arabic" w:cs="Simplified Arabic" w:hint="cs"/>
          <w:sz w:val="28"/>
          <w:szCs w:val="28"/>
          <w:rtl/>
          <w:lang w:bidi="ar-EG"/>
        </w:rPr>
        <w:t>ُ</w:t>
      </w:r>
      <w:r w:rsidRPr="004360BD">
        <w:rPr>
          <w:rFonts w:ascii="Simplified Arabic" w:eastAsia="Calibri" w:hAnsi="Simplified Arabic" w:cs="Simplified Arabic"/>
          <w:sz w:val="28"/>
          <w:szCs w:val="28"/>
          <w:rtl/>
          <w:lang w:bidi="ar-EG"/>
        </w:rPr>
        <w:t>ع</w:t>
      </w:r>
      <w:r w:rsidRPr="004360BD">
        <w:rPr>
          <w:rFonts w:ascii="Simplified Arabic" w:eastAsia="Calibri" w:hAnsi="Simplified Arabic" w:cs="Simplified Arabic" w:hint="cs"/>
          <w:sz w:val="28"/>
          <w:szCs w:val="28"/>
          <w:rtl/>
          <w:lang w:bidi="ar-EG"/>
        </w:rPr>
        <w:t>ً</w:t>
      </w:r>
      <w:r w:rsidRPr="004360BD">
        <w:rPr>
          <w:rFonts w:ascii="Simplified Arabic" w:eastAsia="Calibri" w:hAnsi="Simplified Arabic" w:cs="Simplified Arabic"/>
          <w:sz w:val="28"/>
          <w:szCs w:val="28"/>
          <w:rtl/>
          <w:lang w:bidi="ar-EG"/>
        </w:rPr>
        <w:t>ي</w:t>
      </w:r>
      <w:r w:rsidRPr="004360BD">
        <w:rPr>
          <w:rFonts w:ascii="Simplified Arabic" w:eastAsia="Calibri" w:hAnsi="Simplified Arabic" w:cs="Simplified Arabic" w:hint="cs"/>
          <w:sz w:val="28"/>
          <w:szCs w:val="28"/>
          <w:rtl/>
          <w:lang w:bidi="ar-EG"/>
        </w:rPr>
        <w:t>َ</w:t>
      </w:r>
      <w:r w:rsidRPr="004360BD">
        <w:rPr>
          <w:rFonts w:ascii="Simplified Arabic" w:eastAsia="Calibri" w:hAnsi="Simplified Arabic" w:cs="Simplified Arabic"/>
          <w:sz w:val="28"/>
          <w:szCs w:val="28"/>
          <w:rtl/>
          <w:lang w:bidi="ar-EG"/>
        </w:rPr>
        <w:t>نة</w:t>
      </w:r>
      <w:r w:rsidRPr="004360BD">
        <w:rPr>
          <w:rFonts w:ascii="Simplified Arabic" w:eastAsia="Calibri" w:hAnsi="Simplified Arabic" w:cs="Simplified Arabic" w:hint="cs"/>
          <w:sz w:val="28"/>
          <w:szCs w:val="28"/>
          <w:rtl/>
          <w:lang w:bidi="ar-EG"/>
        </w:rPr>
        <w:t>،</w:t>
      </w:r>
      <w:r w:rsidRPr="004360BD">
        <w:rPr>
          <w:rFonts w:ascii="Simplified Arabic" w:eastAsia="Calibri" w:hAnsi="Simplified Arabic" w:cs="Simplified Arabic"/>
          <w:sz w:val="28"/>
          <w:szCs w:val="28"/>
          <w:rtl/>
          <w:lang w:bidi="ar-EG"/>
        </w:rPr>
        <w:t xml:space="preserve"> ال</w:t>
      </w:r>
      <w:r w:rsidRPr="004360BD">
        <w:rPr>
          <w:rFonts w:ascii="Simplified Arabic" w:eastAsia="Calibri" w:hAnsi="Simplified Arabic" w:cs="Simplified Arabic" w:hint="cs"/>
          <w:sz w:val="28"/>
          <w:szCs w:val="28"/>
          <w:rtl/>
          <w:lang w:bidi="ar-EG"/>
        </w:rPr>
        <w:t>إ</w:t>
      </w:r>
      <w:r w:rsidRPr="004360BD">
        <w:rPr>
          <w:rFonts w:ascii="Simplified Arabic" w:eastAsia="Calibri" w:hAnsi="Simplified Arabic" w:cs="Simplified Arabic"/>
          <w:sz w:val="28"/>
          <w:szCs w:val="28"/>
          <w:rtl/>
          <w:lang w:bidi="ar-EG"/>
        </w:rPr>
        <w:t xml:space="preserve">تفاقات </w:t>
      </w:r>
      <w:r>
        <w:rPr>
          <w:rFonts w:ascii="Simplified Arabic" w:eastAsia="Calibri" w:hAnsi="Simplified Arabic" w:cs="Simplified Arabic"/>
          <w:sz w:val="28"/>
          <w:szCs w:val="28"/>
          <w:rtl/>
          <w:lang w:bidi="ar-EG"/>
        </w:rPr>
        <w:t xml:space="preserve">الإمبراطورية أو </w:t>
      </w:r>
      <w:r w:rsidRPr="004360BD">
        <w:rPr>
          <w:rFonts w:ascii="Simplified Arabic" w:eastAsia="Calibri" w:hAnsi="Simplified Arabic" w:cs="Simplified Arabic"/>
          <w:sz w:val="28"/>
          <w:szCs w:val="28"/>
          <w:rtl/>
          <w:lang w:bidi="ar-EG"/>
        </w:rPr>
        <w:t>الشرعية</w:t>
      </w:r>
      <w:r w:rsidRPr="004360BD">
        <w:rPr>
          <w:rFonts w:ascii="Simplified Arabic" w:eastAsia="Calibri" w:hAnsi="Simplified Arabic" w:cs="Simplified Arabic" w:hint="cs"/>
          <w:sz w:val="28"/>
          <w:szCs w:val="28"/>
          <w:rtl/>
          <w:lang w:bidi="ar-EG"/>
        </w:rPr>
        <w:t xml:space="preserve"> وذلك على النحو </w:t>
      </w:r>
      <w:r>
        <w:rPr>
          <w:rFonts w:ascii="Simplified Arabic" w:eastAsia="Calibri" w:hAnsi="Simplified Arabic" w:cs="Simplified Arabic" w:hint="cs"/>
          <w:sz w:val="28"/>
          <w:szCs w:val="28"/>
          <w:rtl/>
          <w:lang w:bidi="ar-EG"/>
        </w:rPr>
        <w:t>التالي</w:t>
      </w:r>
      <w:r w:rsidRPr="004360BD">
        <w:rPr>
          <w:rFonts w:ascii="Simplified Arabic" w:eastAsia="Calibri" w:hAnsi="Simplified Arabic" w:cs="Simplified Arabic" w:hint="cs"/>
          <w:sz w:val="28"/>
          <w:szCs w:val="28"/>
          <w:rtl/>
          <w:lang w:bidi="ar-EG"/>
        </w:rPr>
        <w:t>:</w:t>
      </w:r>
    </w:p>
    <w:p w14:paraId="6C553778" w14:textId="77777777" w:rsidR="00765170" w:rsidRDefault="00765170" w:rsidP="00765170">
      <w:pPr>
        <w:pStyle w:val="Style33"/>
        <w:rPr>
          <w:rtl/>
        </w:rPr>
      </w:pPr>
      <w:r w:rsidRPr="004360BD">
        <w:rPr>
          <w:rFonts w:hint="cs"/>
          <w:rtl/>
        </w:rPr>
        <w:t>أولاً</w:t>
      </w:r>
      <w:r>
        <w:rPr>
          <w:rFonts w:hint="cs"/>
          <w:rtl/>
        </w:rPr>
        <w:t>-</w:t>
      </w:r>
      <w:r w:rsidRPr="004360BD">
        <w:rPr>
          <w:rFonts w:hint="cs"/>
          <w:rtl/>
        </w:rPr>
        <w:t xml:space="preserve"> </w:t>
      </w:r>
      <w:r w:rsidRPr="004360BD">
        <w:rPr>
          <w:rtl/>
        </w:rPr>
        <w:t>عقد ال</w:t>
      </w:r>
      <w:r w:rsidRPr="004360BD">
        <w:rPr>
          <w:rFonts w:hint="cs"/>
          <w:rtl/>
        </w:rPr>
        <w:t>ق</w:t>
      </w:r>
      <w:r w:rsidRPr="004360BD">
        <w:rPr>
          <w:rtl/>
        </w:rPr>
        <w:t>ر</w:t>
      </w:r>
      <w:r w:rsidRPr="004360BD">
        <w:rPr>
          <w:rFonts w:hint="cs"/>
          <w:rtl/>
        </w:rPr>
        <w:t>ض(</w:t>
      </w:r>
      <w:r>
        <w:rPr>
          <w:rFonts w:hint="cs"/>
          <w:rtl/>
        </w:rPr>
        <w:t xml:space="preserve"> </w:t>
      </w:r>
      <w:r w:rsidRPr="004360BD">
        <w:rPr>
          <w:rtl/>
        </w:rPr>
        <w:t xml:space="preserve">أول </w:t>
      </w:r>
      <w:r w:rsidRPr="004360BD">
        <w:rPr>
          <w:rFonts w:hint="cs"/>
          <w:rtl/>
        </w:rPr>
        <w:t>عقد</w:t>
      </w:r>
      <w:r w:rsidRPr="004360BD">
        <w:rPr>
          <w:rtl/>
        </w:rPr>
        <w:t xml:space="preserve"> عينى</w:t>
      </w:r>
      <w:r>
        <w:rPr>
          <w:rFonts w:hint="cs"/>
          <w:rtl/>
        </w:rPr>
        <w:t xml:space="preserve"> </w:t>
      </w:r>
      <w:r w:rsidRPr="004360BD">
        <w:rPr>
          <w:rFonts w:hint="cs"/>
          <w:rtl/>
        </w:rPr>
        <w:t>)</w:t>
      </w:r>
    </w:p>
    <w:p w14:paraId="1C3DEEC8" w14:textId="77777777" w:rsidR="00765170" w:rsidRPr="004360BD" w:rsidRDefault="00765170" w:rsidP="00765170">
      <w:pPr>
        <w:spacing w:after="0" w:line="240" w:lineRule="auto"/>
        <w:ind w:firstLine="720"/>
        <w:jc w:val="both"/>
        <w:rPr>
          <w:rFonts w:ascii="Simplified Arabic" w:eastAsia="Calibri" w:hAnsi="Simplified Arabic" w:cs="Simplified Arabic"/>
          <w:b/>
          <w:bCs/>
          <w:sz w:val="28"/>
          <w:szCs w:val="28"/>
          <w:rtl/>
          <w:lang w:bidi="ar-EG"/>
        </w:rPr>
      </w:pPr>
      <w:r w:rsidRPr="004360BD">
        <w:rPr>
          <w:rFonts w:ascii="Times New Roman" w:hAnsi="Times New Roman" w:cs="Simplified Arabic"/>
          <w:sz w:val="28"/>
          <w:szCs w:val="28"/>
          <w:rtl/>
          <w:lang w:bidi="ar-EG"/>
        </w:rPr>
        <w:t>ففي القرن الروماني السادس تحت</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تأثير التقدم الاقتصادى نشأ أول عقد غير رسمي تابع لقانون الشعوب، هذا العقد هو عقد القرض</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عارية الاستهلاك، وهو تسليف نقود</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مثليات لاستهلاكها مع رد قيمتها</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مثلها. وقد كان المقترض في القديم غير ملزم بالرد إلا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تعهد بإحدى العقود الرسمية المتقدمة ثم اعتبر أن مجرد تسليم العين</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النقود</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المثليات يجعله ملزماً بالرد</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المقترض ف</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 xml:space="preserve">إنما ينشأ من تسليم العين لا من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ذاته ولذا سمى هذا العقد بالعقد العيني</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وعقد القرض هذا </w:t>
      </w:r>
      <w:r w:rsidRPr="004360BD">
        <w:rPr>
          <w:rFonts w:ascii="Times New Roman" w:hAnsi="Times New Roman" w:cs="Simplified Arabic" w:hint="cs"/>
          <w:sz w:val="28"/>
          <w:szCs w:val="28"/>
          <w:rtl/>
          <w:lang w:bidi="ar-EG"/>
        </w:rPr>
        <w:t>ك</w:t>
      </w:r>
      <w:r w:rsidRPr="004360BD">
        <w:rPr>
          <w:rFonts w:ascii="Times New Roman" w:hAnsi="Times New Roman" w:cs="Simplified Arabic"/>
          <w:sz w:val="28"/>
          <w:szCs w:val="28"/>
          <w:rtl/>
          <w:lang w:bidi="ar-EG"/>
        </w:rPr>
        <w:t>العقد الشفوي وكالعقد الكتابي ينشأ عنه التزام معين القيمة على جانب واحد هو المقترض وحده، وهو من عقود القانون الضيق</w:t>
      </w:r>
      <w:r w:rsidRPr="004360BD">
        <w:rPr>
          <w:rFonts w:ascii="Times New Roman" w:hAnsi="Times New Roman" w:cs="Simplified Arabic" w:hint="cs"/>
          <w:sz w:val="28"/>
          <w:szCs w:val="28"/>
          <w:rtl/>
          <w:lang w:bidi="ar-EG"/>
        </w:rPr>
        <w:t>.</w:t>
      </w:r>
    </w:p>
    <w:p w14:paraId="0EFE2F9F" w14:textId="77777777" w:rsidR="00765170" w:rsidRDefault="00765170" w:rsidP="00765170">
      <w:pPr>
        <w:pStyle w:val="Style33"/>
        <w:rPr>
          <w:rtl/>
        </w:rPr>
      </w:pPr>
      <w:r w:rsidRPr="004360BD">
        <w:rPr>
          <w:rFonts w:hint="cs"/>
          <w:rtl/>
        </w:rPr>
        <w:t>ثانيا</w:t>
      </w:r>
      <w:r>
        <w:rPr>
          <w:rFonts w:hint="cs"/>
          <w:rtl/>
        </w:rPr>
        <w:t>ً-</w:t>
      </w:r>
      <w:r w:rsidRPr="004360BD">
        <w:rPr>
          <w:rFonts w:hint="cs"/>
          <w:rtl/>
        </w:rPr>
        <w:t xml:space="preserve"> </w:t>
      </w:r>
      <w:r w:rsidRPr="004360BD">
        <w:rPr>
          <w:rtl/>
        </w:rPr>
        <w:t xml:space="preserve">عقود حسن النية </w:t>
      </w:r>
      <w:r w:rsidRPr="004360BD">
        <w:rPr>
          <w:rFonts w:hint="cs"/>
          <w:rtl/>
        </w:rPr>
        <w:t>العينية</w:t>
      </w:r>
      <w:r w:rsidRPr="004360BD">
        <w:rPr>
          <w:rtl/>
        </w:rPr>
        <w:t xml:space="preserve"> والرضائية: </w:t>
      </w:r>
    </w:p>
    <w:p w14:paraId="4875ACBF"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وفي نهاية القرن السادس</w:t>
      </w:r>
      <w:r>
        <w:rPr>
          <w:rFonts w:ascii="Times New Roman" w:hAnsi="Times New Roman" w:cs="Simplified Arabic" w:hint="cs"/>
          <w:sz w:val="28"/>
          <w:szCs w:val="28"/>
          <w:rtl/>
          <w:lang w:bidi="ar-EG"/>
        </w:rPr>
        <w:t xml:space="preserve"> أو </w:t>
      </w:r>
      <w:r w:rsidRPr="004360BD">
        <w:rPr>
          <w:rFonts w:ascii="Times New Roman" w:hAnsi="Times New Roman" w:cs="Simplified Arabic"/>
          <w:sz w:val="28"/>
          <w:szCs w:val="28"/>
          <w:rtl/>
          <w:lang w:bidi="ar-EG"/>
        </w:rPr>
        <w:t xml:space="preserve">القرن السابع لروما </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حوالى ١٥٠ سنة قبل الميلاد</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تحت تأثير نفس العوامل الاقتصادية، وتحت تأثير مبادى الفلسفة اليونانية نشأت عقود جديدة مبنية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على حسن النية في التعامل</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هذه العقود نوعان: </w:t>
      </w:r>
      <w:r w:rsidRPr="004360BD">
        <w:rPr>
          <w:rFonts w:ascii="Times New Roman" w:hAnsi="Times New Roman" w:cs="Simplified Arabic" w:hint="cs"/>
          <w:sz w:val="28"/>
          <w:szCs w:val="28"/>
          <w:rtl/>
          <w:lang w:bidi="ar-EG"/>
        </w:rPr>
        <w:t>(</w:t>
      </w:r>
      <w:r w:rsidRPr="004360BD">
        <w:rPr>
          <w:rFonts w:ascii="Times New Roman" w:hAnsi="Times New Roman" w:cs="Simplified Arabic"/>
          <w:b/>
          <w:bCs/>
          <w:sz w:val="28"/>
          <w:szCs w:val="28"/>
          <w:rtl/>
          <w:lang w:bidi="ar-EG"/>
        </w:rPr>
        <w:t>النوع الأول</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منها عقود </w:t>
      </w:r>
      <w:r w:rsidRPr="004360BD">
        <w:rPr>
          <w:rFonts w:ascii="Times New Roman" w:hAnsi="Times New Roman" w:cs="Simplified Arabic" w:hint="cs"/>
          <w:sz w:val="28"/>
          <w:szCs w:val="28"/>
          <w:rtl/>
          <w:lang w:bidi="ar-EG"/>
        </w:rPr>
        <w:t>عينية</w:t>
      </w:r>
      <w:r w:rsidRPr="004360BD">
        <w:rPr>
          <w:rFonts w:ascii="Times New Roman" w:hAnsi="Times New Roman" w:cs="Simplified Arabic"/>
          <w:sz w:val="28"/>
          <w:szCs w:val="28"/>
          <w:rtl/>
          <w:lang w:bidi="ar-EG"/>
        </w:rPr>
        <w:t xml:space="preserve"> أي تنعقد بتسليم العين موضوع العقد، وتشمل عقود الثقة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الائتمان وعقد عارية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الاستعمال، وعقد الوديعة، وعقد الرهن الحيازي</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w:t>
      </w:r>
      <w:r w:rsidRPr="004360BD">
        <w:rPr>
          <w:rFonts w:ascii="Times New Roman" w:hAnsi="Times New Roman" w:cs="Simplified Arabic" w:hint="cs"/>
          <w:sz w:val="28"/>
          <w:szCs w:val="28"/>
          <w:rtl/>
          <w:lang w:bidi="ar-EG"/>
        </w:rPr>
        <w:t>(</w:t>
      </w:r>
      <w:r w:rsidRPr="004360BD">
        <w:rPr>
          <w:rFonts w:ascii="Times New Roman" w:hAnsi="Times New Roman" w:cs="Simplified Arabic"/>
          <w:b/>
          <w:bCs/>
          <w:sz w:val="28"/>
          <w:szCs w:val="28"/>
          <w:rtl/>
          <w:lang w:bidi="ar-EG"/>
        </w:rPr>
        <w:t>النوع الثاني</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عقود يطلق عليها الآن العقود الرضائية لأنها تنعقد بمجرد التراضي وهي أربعة: عقد البيع</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وعقد الإجارة،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وعقد الشر</w:t>
      </w:r>
      <w:r w:rsidRPr="004360BD">
        <w:rPr>
          <w:rFonts w:ascii="Times New Roman" w:hAnsi="Times New Roman" w:cs="Simplified Arabic" w:hint="cs"/>
          <w:sz w:val="28"/>
          <w:szCs w:val="28"/>
          <w:rtl/>
          <w:lang w:bidi="ar-EG"/>
        </w:rPr>
        <w:t>ا</w:t>
      </w:r>
      <w:r w:rsidRPr="004360BD">
        <w:rPr>
          <w:rFonts w:ascii="Times New Roman" w:hAnsi="Times New Roman" w:cs="Simplified Arabic"/>
          <w:sz w:val="28"/>
          <w:szCs w:val="28"/>
          <w:rtl/>
          <w:lang w:bidi="ar-EG"/>
        </w:rPr>
        <w:t>كة</w:t>
      </w:r>
      <w:r w:rsidRPr="004360BD">
        <w:rPr>
          <w:rFonts w:ascii="Times New Roman" w:hAnsi="Times New Roman" w:cs="Simplified Arabic" w:hint="cs"/>
          <w:sz w:val="28"/>
          <w:szCs w:val="28"/>
          <w:rtl/>
          <w:lang w:bidi="ar-EG"/>
        </w:rPr>
        <w:t xml:space="preserve">، وعقد الوكالة </w:t>
      </w:r>
      <w:r w:rsidRPr="004360BD">
        <w:rPr>
          <w:rFonts w:ascii="Times New Roman" w:hAnsi="Times New Roman" w:cs="Simplified Arabic"/>
          <w:sz w:val="28"/>
          <w:szCs w:val="28"/>
          <w:rtl/>
          <w:lang w:bidi="ar-EG"/>
        </w:rPr>
        <w:t>وتسمى أيضاً عقود قانون الشعوب.</w:t>
      </w:r>
    </w:p>
    <w:p w14:paraId="6570E7E3"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lastRenderedPageBreak/>
        <w:t xml:space="preserve">وتتميز العقود </w:t>
      </w:r>
      <w:r w:rsidRPr="004360BD">
        <w:rPr>
          <w:rFonts w:ascii="Times New Roman" w:hAnsi="Times New Roman" w:cs="Simplified Arabic" w:hint="cs"/>
          <w:sz w:val="28"/>
          <w:szCs w:val="28"/>
          <w:rtl/>
          <w:lang w:bidi="ar-EG"/>
        </w:rPr>
        <w:t>العينية</w:t>
      </w:r>
      <w:r w:rsidRPr="004360BD">
        <w:rPr>
          <w:rFonts w:ascii="Times New Roman" w:hAnsi="Times New Roman" w:cs="Simplified Arabic"/>
          <w:sz w:val="28"/>
          <w:szCs w:val="28"/>
          <w:rtl/>
          <w:lang w:bidi="ar-EG"/>
        </w:rPr>
        <w:t>، عدا عقد القرض، والعقود الرضائية عن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العقود الرسمية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بأنها عقود تبادلية بمعنى أنها ملزمة للطرفين.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فكل منهما دائن ومدين، بينما العقود الرسمية فردية بمعنى أنه لا ينشأ عنها سوى التزامات على طرف واحد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وتختلف كذلك عن العقود الرسمية</w:t>
      </w:r>
      <w:r>
        <w:rPr>
          <w:rFonts w:ascii="Times New Roman" w:hAnsi="Times New Roman" w:cs="Simplified Arabic"/>
          <w:sz w:val="28"/>
          <w:szCs w:val="28"/>
          <w:rtl/>
          <w:lang w:bidi="ar-EG"/>
        </w:rPr>
        <w:t xml:space="preserve"> في </w:t>
      </w:r>
      <w:r w:rsidRPr="004360BD">
        <w:rPr>
          <w:rFonts w:ascii="Times New Roman" w:hAnsi="Times New Roman" w:cs="Simplified Arabic"/>
          <w:sz w:val="28"/>
          <w:szCs w:val="28"/>
          <w:rtl/>
          <w:lang w:bidi="ar-EG"/>
        </w:rPr>
        <w:t>أنها من عقود حسن النية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أي أن للقاضي عند الفصل فيها حرية التقدير، فهو يفسر التزاماتها بما يقتضيه حسن النية والشرف في المعاملات، و</w:t>
      </w:r>
      <w:r w:rsidRPr="004360BD">
        <w:rPr>
          <w:rFonts w:ascii="Times New Roman" w:hAnsi="Times New Roman" w:cs="Simplified Arabic" w:hint="cs"/>
          <w:sz w:val="28"/>
          <w:szCs w:val="28"/>
          <w:rtl/>
          <w:lang w:bidi="ar-EG"/>
        </w:rPr>
        <w:t>ب</w:t>
      </w:r>
      <w:r w:rsidRPr="004360BD">
        <w:rPr>
          <w:rFonts w:ascii="Times New Roman" w:hAnsi="Times New Roman" w:cs="Simplified Arabic"/>
          <w:sz w:val="28"/>
          <w:szCs w:val="28"/>
          <w:rtl/>
          <w:lang w:bidi="ar-EG"/>
        </w:rPr>
        <w:t>حقيقة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ما يقصده الطرفان من التعاقد بدلا من أن يكون مقيداً بالكلمات</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العبارات</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التي قيلت</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كتبت في العقد كما هو الحال في العقود الرسمية التي يطلق عليها اسم عقود القانون الضيق</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العقود الحرفية التنفيذية.</w:t>
      </w:r>
      <w:bookmarkStart w:id="17" w:name="_Hlk175008733"/>
    </w:p>
    <w:p w14:paraId="377CDAC3" w14:textId="77777777" w:rsidR="00765170" w:rsidRDefault="00765170" w:rsidP="00765170">
      <w:pPr>
        <w:pStyle w:val="Style33"/>
        <w:rPr>
          <w:rtl/>
        </w:rPr>
      </w:pPr>
      <w:r w:rsidRPr="004360BD">
        <w:rPr>
          <w:rFonts w:hint="cs"/>
          <w:rtl/>
        </w:rPr>
        <w:t>ثالثا</w:t>
      </w:r>
      <w:r>
        <w:rPr>
          <w:rFonts w:hint="cs"/>
          <w:rtl/>
        </w:rPr>
        <w:t>ً-</w:t>
      </w:r>
      <w:r w:rsidRPr="004360BD">
        <w:rPr>
          <w:rFonts w:hint="cs"/>
          <w:rtl/>
        </w:rPr>
        <w:t xml:space="preserve"> </w:t>
      </w:r>
      <w:r w:rsidRPr="004360BD">
        <w:rPr>
          <w:rtl/>
        </w:rPr>
        <w:t>الاتفاقات البريتورية</w:t>
      </w:r>
      <w:r w:rsidRPr="004360BD">
        <w:rPr>
          <w:rFonts w:hint="cs"/>
          <w:rtl/>
        </w:rPr>
        <w:t>:</w:t>
      </w:r>
      <w:bookmarkEnd w:id="17"/>
    </w:p>
    <w:p w14:paraId="4BE148E0"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b/>
          <w:bCs/>
          <w:sz w:val="28"/>
          <w:szCs w:val="28"/>
          <w:rtl/>
          <w:lang w:bidi="ar-EG"/>
        </w:rPr>
        <w:t xml:space="preserve"> </w:t>
      </w:r>
      <w:r w:rsidRPr="004360BD">
        <w:rPr>
          <w:rFonts w:ascii="Times New Roman" w:hAnsi="Times New Roman" w:cs="Simplified Arabic"/>
          <w:sz w:val="28"/>
          <w:szCs w:val="28"/>
          <w:rtl/>
          <w:lang w:bidi="ar-EG"/>
        </w:rPr>
        <w:t xml:space="preserve">وفى نفس الوقت الذي قرر فيه القانون المدني عقوداً مبناها حسن النية تنعقد بمجرد التراضي، عمل البريتور من جانبه على تعديل المبدأ القديم القائل بأنه لا ينشأ عن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 xml:space="preserve">المجرد أي التزام. فمن جهة كان يشل بطريق الدفع الدعوى التي يرفعها المدعى خروجاً على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المجرد. ومن جهة أخرى كان يمنح من جانبه دعاوى بريتورية للمطالبة بتنفيذ بعض الاتفاقات المنشئة لالتزامات من طرف واحد، ويقال لها الاتفاقات البريتورية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وهي </w:t>
      </w:r>
      <w:r>
        <w:rPr>
          <w:rFonts w:ascii="Times New Roman" w:hAnsi="Times New Roman" w:cs="Simplified Arabic"/>
          <w:sz w:val="28"/>
          <w:szCs w:val="28"/>
          <w:rtl/>
          <w:lang w:bidi="ar-EG"/>
        </w:rPr>
        <w:t xml:space="preserve">اتفاق </w:t>
      </w:r>
      <w:r w:rsidRPr="004360BD">
        <w:rPr>
          <w:rFonts w:ascii="Times New Roman" w:hAnsi="Times New Roman" w:cs="Simplified Arabic"/>
          <w:sz w:val="28"/>
          <w:szCs w:val="28"/>
          <w:rtl/>
          <w:lang w:bidi="ar-EG"/>
        </w:rPr>
        <w:t>القسم و</w:t>
      </w:r>
      <w:r>
        <w:rPr>
          <w:rFonts w:ascii="Times New Roman" w:hAnsi="Times New Roman" w:cs="Simplified Arabic"/>
          <w:sz w:val="28"/>
          <w:szCs w:val="28"/>
          <w:rtl/>
          <w:lang w:bidi="ar-EG"/>
        </w:rPr>
        <w:t xml:space="preserve">اتفاق </w:t>
      </w:r>
      <w:r w:rsidRPr="004360BD">
        <w:rPr>
          <w:rFonts w:ascii="Times New Roman" w:hAnsi="Times New Roman" w:cs="Simplified Arabic"/>
          <w:sz w:val="28"/>
          <w:szCs w:val="28"/>
          <w:rtl/>
          <w:lang w:bidi="ar-EG"/>
        </w:rPr>
        <w:t>تأجيل الدين</w:t>
      </w:r>
      <w:r w:rsidRPr="004360BD">
        <w:rPr>
          <w:rFonts w:ascii="Times New Roman" w:hAnsi="Times New Roman" w:cs="Simplified Arabic" w:hint="cs"/>
          <w:sz w:val="28"/>
          <w:szCs w:val="28"/>
          <w:rtl/>
          <w:lang w:bidi="ar-EG"/>
        </w:rPr>
        <w:t xml:space="preserve"> و</w:t>
      </w:r>
      <w:r>
        <w:rPr>
          <w:rFonts w:ascii="Times New Roman" w:hAnsi="Times New Roman" w:cs="Simplified Arabic" w:hint="cs"/>
          <w:sz w:val="28"/>
          <w:szCs w:val="28"/>
          <w:rtl/>
          <w:lang w:bidi="ar-EG"/>
        </w:rPr>
        <w:t xml:space="preserve">الاتفاق </w:t>
      </w:r>
      <w:r w:rsidRPr="004360BD">
        <w:rPr>
          <w:rFonts w:ascii="Times New Roman" w:hAnsi="Times New Roman" w:cs="Simplified Arabic"/>
          <w:sz w:val="28"/>
          <w:szCs w:val="28"/>
          <w:rtl/>
          <w:lang w:bidi="ar-EG"/>
        </w:rPr>
        <w:t>على دفع دين الغير</w:t>
      </w:r>
      <w:r w:rsidRPr="004360BD">
        <w:rPr>
          <w:rFonts w:ascii="Times New Roman" w:hAnsi="Times New Roman" w:cs="Simplified Arabic"/>
          <w:b/>
          <w:bCs/>
          <w:sz w:val="28"/>
          <w:szCs w:val="28"/>
          <w:vertAlign w:val="superscript"/>
          <w:rtl/>
          <w:lang w:bidi="ar-EG"/>
        </w:rPr>
        <w:t>(</w:t>
      </w:r>
      <w:r w:rsidRPr="004360BD">
        <w:rPr>
          <w:rFonts w:ascii="Times New Roman" w:hAnsi="Times New Roman" w:cs="Simplified Arabic"/>
          <w:b/>
          <w:bCs/>
          <w:sz w:val="28"/>
          <w:szCs w:val="28"/>
          <w:vertAlign w:val="superscript"/>
          <w:rtl/>
          <w:lang w:bidi="ar-EG"/>
        </w:rPr>
        <w:footnoteReference w:id="41"/>
      </w:r>
      <w:r w:rsidRPr="004360BD">
        <w:rPr>
          <w:rFonts w:ascii="Times New Roman" w:hAnsi="Times New Roman" w:cs="Simplified Arabic"/>
          <w:b/>
          <w:bCs/>
          <w:sz w:val="28"/>
          <w:szCs w:val="28"/>
          <w:vertAlign w:val="superscript"/>
          <w:rtl/>
          <w:lang w:bidi="ar-EG"/>
        </w:rPr>
        <w:t>)</w:t>
      </w:r>
      <w:r w:rsidRPr="004360BD">
        <w:rPr>
          <w:rFonts w:ascii="Times New Roman" w:hAnsi="Times New Roman" w:cs="Simplified Arabic" w:hint="cs"/>
          <w:sz w:val="28"/>
          <w:szCs w:val="28"/>
          <w:rtl/>
          <w:lang w:bidi="ar-EG"/>
        </w:rPr>
        <w:t>.</w:t>
      </w:r>
    </w:p>
    <w:p w14:paraId="1CB591A5" w14:textId="77777777" w:rsidR="00765170" w:rsidRDefault="00765170" w:rsidP="00765170">
      <w:pPr>
        <w:pStyle w:val="Style33"/>
        <w:rPr>
          <w:rFonts w:ascii="Times New Roman" w:hAnsi="Times New Roman"/>
          <w:rtl/>
        </w:rPr>
      </w:pPr>
      <w:r w:rsidRPr="004360BD">
        <w:rPr>
          <w:rFonts w:hint="cs"/>
          <w:rtl/>
        </w:rPr>
        <w:t>رابعاً</w:t>
      </w:r>
      <w:r>
        <w:rPr>
          <w:rFonts w:hint="cs"/>
          <w:rtl/>
        </w:rPr>
        <w:t>-</w:t>
      </w:r>
      <w:r w:rsidRPr="004360BD">
        <w:rPr>
          <w:rFonts w:hint="cs"/>
          <w:rtl/>
        </w:rPr>
        <w:t xml:space="preserve"> </w:t>
      </w:r>
      <w:r w:rsidRPr="004360BD">
        <w:rPr>
          <w:rtl/>
        </w:rPr>
        <w:t xml:space="preserve">العقود </w:t>
      </w:r>
      <w:r w:rsidRPr="004360BD">
        <w:rPr>
          <w:rFonts w:ascii="Times New Roman" w:hAnsi="Times New Roman" w:hint="cs"/>
          <w:rtl/>
        </w:rPr>
        <w:t>اللارسمية</w:t>
      </w:r>
      <w:r>
        <w:rPr>
          <w:rtl/>
        </w:rPr>
        <w:t xml:space="preserve"> أو </w:t>
      </w:r>
      <w:r w:rsidRPr="004360BD">
        <w:rPr>
          <w:rFonts w:hint="cs"/>
          <w:rtl/>
        </w:rPr>
        <w:t>ال</w:t>
      </w:r>
      <w:r w:rsidRPr="004360BD">
        <w:rPr>
          <w:rtl/>
        </w:rPr>
        <w:t>غير م</w:t>
      </w:r>
      <w:r w:rsidRPr="004360BD">
        <w:rPr>
          <w:rFonts w:hint="cs"/>
          <w:rtl/>
        </w:rPr>
        <w:t>ُ</w:t>
      </w:r>
      <w:r w:rsidRPr="004360BD">
        <w:rPr>
          <w:rtl/>
        </w:rPr>
        <w:t>ع</w:t>
      </w:r>
      <w:r w:rsidRPr="004360BD">
        <w:rPr>
          <w:rFonts w:hint="cs"/>
          <w:rtl/>
        </w:rPr>
        <w:t>ً</w:t>
      </w:r>
      <w:r w:rsidRPr="004360BD">
        <w:rPr>
          <w:rtl/>
        </w:rPr>
        <w:t>ي</w:t>
      </w:r>
      <w:r w:rsidRPr="004360BD">
        <w:rPr>
          <w:rFonts w:hint="cs"/>
          <w:rtl/>
        </w:rPr>
        <w:t>َ</w:t>
      </w:r>
      <w:r w:rsidRPr="004360BD">
        <w:rPr>
          <w:rtl/>
        </w:rPr>
        <w:t>نة</w:t>
      </w:r>
      <w:r w:rsidRPr="004360BD">
        <w:rPr>
          <w:rFonts w:hint="cs"/>
          <w:rtl/>
        </w:rPr>
        <w:t>:</w:t>
      </w:r>
      <w:r w:rsidRPr="004360BD">
        <w:rPr>
          <w:rFonts w:ascii="Times New Roman" w:hAnsi="Times New Roman" w:hint="cs"/>
          <w:rtl/>
        </w:rPr>
        <w:t xml:space="preserve"> </w:t>
      </w:r>
    </w:p>
    <w:p w14:paraId="7CA1195D" w14:textId="77777777" w:rsidR="00765170" w:rsidRPr="004360BD" w:rsidRDefault="00765170" w:rsidP="00765170">
      <w:pPr>
        <w:pStyle w:val="Style27"/>
        <w:rPr>
          <w:rtl/>
        </w:rPr>
      </w:pPr>
      <w:r w:rsidRPr="004360BD">
        <w:rPr>
          <w:rtl/>
        </w:rPr>
        <w:t xml:space="preserve">كذلك أقر القانون في عهد </w:t>
      </w:r>
      <w:r>
        <w:rPr>
          <w:rtl/>
        </w:rPr>
        <w:t xml:space="preserve">الإمبراطورية </w:t>
      </w:r>
      <w:r w:rsidRPr="004360BD">
        <w:rPr>
          <w:rtl/>
        </w:rPr>
        <w:t xml:space="preserve">بعض </w:t>
      </w:r>
      <w:r w:rsidRPr="004360BD">
        <w:rPr>
          <w:rFonts w:hint="cs"/>
          <w:rtl/>
        </w:rPr>
        <w:t>إ</w:t>
      </w:r>
      <w:r w:rsidRPr="004360BD">
        <w:rPr>
          <w:rtl/>
        </w:rPr>
        <w:t>تفاقات لا تدخل تحت أ</w:t>
      </w:r>
      <w:r w:rsidRPr="004360BD">
        <w:rPr>
          <w:rFonts w:hint="cs"/>
          <w:rtl/>
        </w:rPr>
        <w:t>ي</w:t>
      </w:r>
      <w:r w:rsidRPr="004360BD">
        <w:rPr>
          <w:rtl/>
        </w:rPr>
        <w:t xml:space="preserve"> نوع من الاتفاقات التبادلية السابق ذكرها والتي لها اسم معلوم، ولذلك سميت بالعقود غير المسماة. وهى عبارة عن الاتفاقات التي لا تصبح ملزمة إلا</w:t>
      </w:r>
      <w:r>
        <w:rPr>
          <w:rtl/>
        </w:rPr>
        <w:t xml:space="preserve"> إذا </w:t>
      </w:r>
      <w:r w:rsidRPr="004360BD">
        <w:rPr>
          <w:rtl/>
        </w:rPr>
        <w:t>قام</w:t>
      </w:r>
      <w:r>
        <w:rPr>
          <w:rtl/>
        </w:rPr>
        <w:t xml:space="preserve"> أحد </w:t>
      </w:r>
      <w:r w:rsidRPr="004360BD">
        <w:rPr>
          <w:rtl/>
        </w:rPr>
        <w:t>الطرفين بتنفيذ التزامه مثل عقد البدل، فكأن تنفيذ</w:t>
      </w:r>
      <w:r>
        <w:rPr>
          <w:rtl/>
        </w:rPr>
        <w:t xml:space="preserve"> أحد </w:t>
      </w:r>
      <w:r w:rsidRPr="004360BD">
        <w:rPr>
          <w:rtl/>
        </w:rPr>
        <w:t xml:space="preserve">الطرفين لا مجرد </w:t>
      </w:r>
      <w:r>
        <w:rPr>
          <w:rtl/>
        </w:rPr>
        <w:t xml:space="preserve">الاتفاق </w:t>
      </w:r>
      <w:r w:rsidRPr="004360BD">
        <w:rPr>
          <w:rtl/>
        </w:rPr>
        <w:t>هو الذي يجعلها ملزمة، أي هو الذي يلزم الطرف الآخر</w:t>
      </w:r>
      <w:r w:rsidRPr="004360BD">
        <w:rPr>
          <w:b/>
          <w:bCs/>
          <w:vertAlign w:val="superscript"/>
          <w:rtl/>
        </w:rPr>
        <w:t>(</w:t>
      </w:r>
      <w:r w:rsidRPr="004360BD">
        <w:rPr>
          <w:b/>
          <w:bCs/>
          <w:vertAlign w:val="superscript"/>
          <w:rtl/>
        </w:rPr>
        <w:footnoteReference w:id="42"/>
      </w:r>
      <w:r w:rsidRPr="004360BD">
        <w:rPr>
          <w:b/>
          <w:bCs/>
          <w:vertAlign w:val="superscript"/>
          <w:rtl/>
        </w:rPr>
        <w:t>)</w:t>
      </w:r>
      <w:r w:rsidRPr="004360BD">
        <w:rPr>
          <w:rFonts w:hint="cs"/>
          <w:rtl/>
        </w:rPr>
        <w:t xml:space="preserve"> كما اتجه جانبا من الفقه</w:t>
      </w:r>
      <w:r>
        <w:rPr>
          <w:rFonts w:hint="cs"/>
          <w:rtl/>
        </w:rPr>
        <w:t xml:space="preserve"> إلى </w:t>
      </w:r>
      <w:r w:rsidRPr="004360BD">
        <w:rPr>
          <w:rFonts w:hint="cs"/>
          <w:rtl/>
        </w:rPr>
        <w:t>تحديد صور أربع بحسب ما</w:t>
      </w:r>
      <w:r>
        <w:rPr>
          <w:rFonts w:hint="cs"/>
          <w:rtl/>
        </w:rPr>
        <w:t xml:space="preserve"> إذا </w:t>
      </w:r>
      <w:r w:rsidRPr="004360BD">
        <w:rPr>
          <w:rFonts w:hint="cs"/>
          <w:rtl/>
        </w:rPr>
        <w:t xml:space="preserve">كان </w:t>
      </w:r>
      <w:r>
        <w:rPr>
          <w:rFonts w:hint="cs"/>
          <w:rtl/>
        </w:rPr>
        <w:t xml:space="preserve">الاتفاق </w:t>
      </w:r>
      <w:r w:rsidRPr="004360BD">
        <w:rPr>
          <w:rFonts w:hint="cs"/>
          <w:rtl/>
        </w:rPr>
        <w:t>بإعطاء شئ مقابل شئ كما</w:t>
      </w:r>
      <w:r>
        <w:rPr>
          <w:rFonts w:hint="cs"/>
          <w:rtl/>
        </w:rPr>
        <w:t xml:space="preserve"> في </w:t>
      </w:r>
      <w:r w:rsidRPr="004360BD">
        <w:rPr>
          <w:rFonts w:hint="cs"/>
          <w:rtl/>
        </w:rPr>
        <w:t xml:space="preserve">المقايضة </w:t>
      </w:r>
      <w:r w:rsidRPr="004360BD">
        <w:rPr>
          <w:rtl/>
        </w:rPr>
        <w:t>–</w:t>
      </w:r>
      <w:r w:rsidRPr="004360BD">
        <w:rPr>
          <w:rFonts w:hint="cs"/>
          <w:rtl/>
        </w:rPr>
        <w:t xml:space="preserve"> وهى مرادفة لعقد البدل -</w:t>
      </w:r>
      <w:r>
        <w:rPr>
          <w:rFonts w:hint="cs"/>
          <w:rtl/>
        </w:rPr>
        <w:t xml:space="preserve">، أو </w:t>
      </w:r>
      <w:r w:rsidRPr="004360BD">
        <w:rPr>
          <w:rFonts w:hint="cs"/>
          <w:rtl/>
        </w:rPr>
        <w:t xml:space="preserve">إعطاء </w:t>
      </w:r>
      <w:r w:rsidRPr="004360BD">
        <w:rPr>
          <w:rFonts w:hint="cs"/>
          <w:rtl/>
        </w:rPr>
        <w:lastRenderedPageBreak/>
        <w:t>شئ مقابل القيام بعمل كما</w:t>
      </w:r>
      <w:r>
        <w:rPr>
          <w:rFonts w:hint="cs"/>
          <w:rtl/>
        </w:rPr>
        <w:t xml:space="preserve"> في </w:t>
      </w:r>
      <w:r w:rsidRPr="004360BD">
        <w:rPr>
          <w:rFonts w:hint="cs"/>
          <w:rtl/>
        </w:rPr>
        <w:t>الهبة بشرط،</w:t>
      </w:r>
      <w:r>
        <w:rPr>
          <w:rFonts w:hint="cs"/>
          <w:rtl/>
        </w:rPr>
        <w:t xml:space="preserve"> أو </w:t>
      </w:r>
      <w:r w:rsidRPr="004360BD">
        <w:rPr>
          <w:rFonts w:hint="cs"/>
          <w:rtl/>
        </w:rPr>
        <w:t>بأداء عمل مقابل شئ كما</w:t>
      </w:r>
      <w:r>
        <w:rPr>
          <w:rFonts w:hint="cs"/>
          <w:rtl/>
        </w:rPr>
        <w:t xml:space="preserve"> في </w:t>
      </w:r>
      <w:r w:rsidRPr="004360BD">
        <w:rPr>
          <w:rFonts w:hint="cs"/>
          <w:rtl/>
        </w:rPr>
        <w:t>عقد التقدير</w:t>
      </w:r>
      <w:r w:rsidRPr="004360BD">
        <w:rPr>
          <w:b/>
          <w:bCs/>
          <w:vertAlign w:val="superscript"/>
          <w:rtl/>
        </w:rPr>
        <w:t>(</w:t>
      </w:r>
      <w:r w:rsidRPr="004360BD">
        <w:rPr>
          <w:b/>
          <w:bCs/>
          <w:vertAlign w:val="superscript"/>
          <w:rtl/>
        </w:rPr>
        <w:footnoteReference w:id="43"/>
      </w:r>
      <w:r w:rsidRPr="004360BD">
        <w:rPr>
          <w:b/>
          <w:bCs/>
          <w:vertAlign w:val="superscript"/>
          <w:rtl/>
        </w:rPr>
        <w:t>)</w:t>
      </w:r>
      <w:r w:rsidRPr="004360BD">
        <w:rPr>
          <w:rFonts w:hint="cs"/>
          <w:rtl/>
        </w:rPr>
        <w:t>،</w:t>
      </w:r>
      <w:r>
        <w:rPr>
          <w:rFonts w:hint="cs"/>
          <w:rtl/>
        </w:rPr>
        <w:t xml:space="preserve"> أو </w:t>
      </w:r>
      <w:r w:rsidRPr="004360BD">
        <w:rPr>
          <w:rFonts w:hint="cs"/>
          <w:rtl/>
        </w:rPr>
        <w:t>أداء عمل مقابل عمل كما</w:t>
      </w:r>
      <w:r>
        <w:rPr>
          <w:rFonts w:hint="cs"/>
          <w:rtl/>
        </w:rPr>
        <w:t xml:space="preserve"> في </w:t>
      </w:r>
      <w:r w:rsidRPr="004360BD">
        <w:rPr>
          <w:rFonts w:hint="cs"/>
          <w:rtl/>
        </w:rPr>
        <w:t>عقد الصلح.</w:t>
      </w:r>
      <w:r w:rsidRPr="004360BD">
        <w:rPr>
          <w:b/>
          <w:bCs/>
          <w:vertAlign w:val="superscript"/>
          <w:rtl/>
        </w:rPr>
        <w:t xml:space="preserve"> (</w:t>
      </w:r>
      <w:r w:rsidRPr="004360BD">
        <w:rPr>
          <w:b/>
          <w:bCs/>
          <w:vertAlign w:val="superscript"/>
          <w:rtl/>
        </w:rPr>
        <w:footnoteReference w:id="44"/>
      </w:r>
      <w:r w:rsidRPr="004360BD">
        <w:rPr>
          <w:b/>
          <w:bCs/>
          <w:vertAlign w:val="superscript"/>
          <w:rtl/>
        </w:rPr>
        <w:t>)</w:t>
      </w:r>
    </w:p>
    <w:p w14:paraId="4B570E5A" w14:textId="77777777" w:rsidR="00765170" w:rsidRDefault="00765170" w:rsidP="00765170">
      <w:pPr>
        <w:pStyle w:val="Style33"/>
        <w:rPr>
          <w:rtl/>
        </w:rPr>
      </w:pPr>
      <w:r w:rsidRPr="004360BD">
        <w:rPr>
          <w:rFonts w:hint="cs"/>
          <w:rtl/>
        </w:rPr>
        <w:t>خامساً</w:t>
      </w:r>
      <w:r>
        <w:rPr>
          <w:rFonts w:hint="cs"/>
          <w:rtl/>
        </w:rPr>
        <w:t>-</w:t>
      </w:r>
      <w:r w:rsidRPr="004360BD">
        <w:rPr>
          <w:rFonts w:hint="cs"/>
          <w:rtl/>
        </w:rPr>
        <w:t xml:space="preserve"> </w:t>
      </w:r>
      <w:r w:rsidRPr="004360BD">
        <w:rPr>
          <w:rtl/>
        </w:rPr>
        <w:t>ال</w:t>
      </w:r>
      <w:r w:rsidRPr="004360BD">
        <w:rPr>
          <w:rFonts w:hint="cs"/>
          <w:rtl/>
        </w:rPr>
        <w:t>إ</w:t>
      </w:r>
      <w:r w:rsidRPr="004360BD">
        <w:rPr>
          <w:rtl/>
        </w:rPr>
        <w:t xml:space="preserve">تفاقات </w:t>
      </w:r>
      <w:r>
        <w:rPr>
          <w:rtl/>
        </w:rPr>
        <w:t xml:space="preserve">الإمبراطورية أو </w:t>
      </w:r>
      <w:r w:rsidRPr="004360BD">
        <w:rPr>
          <w:rtl/>
        </w:rPr>
        <w:t>الشرعية:</w:t>
      </w:r>
      <w:r w:rsidRPr="004360BD">
        <w:rPr>
          <w:rFonts w:hint="cs"/>
          <w:rtl/>
        </w:rPr>
        <w:t xml:space="preserve"> </w:t>
      </w:r>
    </w:p>
    <w:p w14:paraId="65CE7F6A"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وأخيراً في العصر البيزنطى عمل الأباطرة من جانبهم، وتحت تأثير التعاليم اليونانية على هدم القاعدة القديمة، فأيدوا بقوانين. منهم - وهي المصدر </w:t>
      </w:r>
      <w:r>
        <w:rPr>
          <w:rFonts w:ascii="Times New Roman" w:hAnsi="Times New Roman" w:cs="Simplified Arabic"/>
          <w:sz w:val="28"/>
          <w:szCs w:val="28"/>
          <w:rtl/>
          <w:lang w:bidi="ar-EG"/>
        </w:rPr>
        <w:t xml:space="preserve">الأول </w:t>
      </w:r>
      <w:r w:rsidRPr="004360BD">
        <w:rPr>
          <w:rFonts w:ascii="Times New Roman" w:hAnsi="Times New Roman" w:cs="Simplified Arabic"/>
          <w:sz w:val="28"/>
          <w:szCs w:val="28"/>
          <w:rtl/>
          <w:lang w:bidi="ar-EG"/>
        </w:rPr>
        <w:t>للتشريع في هذا العصر - بعض الا</w:t>
      </w:r>
      <w:r w:rsidRPr="004360BD">
        <w:rPr>
          <w:rFonts w:ascii="Times New Roman" w:hAnsi="Times New Roman" w:cs="Simplified Arabic" w:hint="cs"/>
          <w:sz w:val="28"/>
          <w:szCs w:val="28"/>
          <w:rtl/>
          <w:lang w:bidi="ar-EG"/>
        </w:rPr>
        <w:t>ت</w:t>
      </w:r>
      <w:r w:rsidRPr="004360BD">
        <w:rPr>
          <w:rFonts w:ascii="Times New Roman" w:hAnsi="Times New Roman" w:cs="Simplified Arabic"/>
          <w:sz w:val="28"/>
          <w:szCs w:val="28"/>
          <w:rtl/>
          <w:lang w:bidi="ar-EG"/>
        </w:rPr>
        <w:t>فاقات الغير الرسمية التي ع</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رفت بال</w:t>
      </w:r>
      <w:r w:rsidRPr="004360BD">
        <w:rPr>
          <w:rFonts w:ascii="Times New Roman" w:hAnsi="Times New Roman" w:cs="Simplified Arabic" w:hint="cs"/>
          <w:sz w:val="28"/>
          <w:szCs w:val="28"/>
          <w:rtl/>
          <w:lang w:bidi="ar-EG"/>
        </w:rPr>
        <w:t>إ</w:t>
      </w:r>
      <w:r w:rsidRPr="004360BD">
        <w:rPr>
          <w:rFonts w:ascii="Times New Roman" w:hAnsi="Times New Roman" w:cs="Simplified Arabic"/>
          <w:sz w:val="28"/>
          <w:szCs w:val="28"/>
          <w:rtl/>
          <w:lang w:bidi="ar-EG"/>
        </w:rPr>
        <w:t>تفاقات الشرعية وهي الهبة و</w:t>
      </w:r>
      <w:r>
        <w:rPr>
          <w:rFonts w:ascii="Times New Roman" w:hAnsi="Times New Roman" w:cs="Simplified Arabic" w:hint="cs"/>
          <w:sz w:val="28"/>
          <w:szCs w:val="28"/>
          <w:rtl/>
          <w:lang w:bidi="ar-EG"/>
        </w:rPr>
        <w:t xml:space="preserve">اتفاق </w:t>
      </w:r>
      <w:r w:rsidRPr="004360BD">
        <w:rPr>
          <w:rFonts w:ascii="Times New Roman" w:hAnsi="Times New Roman" w:cs="Simplified Arabic"/>
          <w:sz w:val="28"/>
          <w:szCs w:val="28"/>
          <w:rtl/>
          <w:lang w:bidi="ar-EG"/>
        </w:rPr>
        <w:t>المهر و</w:t>
      </w:r>
      <w:r>
        <w:rPr>
          <w:rFonts w:ascii="Times New Roman" w:hAnsi="Times New Roman" w:cs="Simplified Arabic" w:hint="cs"/>
          <w:sz w:val="28"/>
          <w:szCs w:val="28"/>
          <w:rtl/>
          <w:lang w:bidi="ar-EG"/>
        </w:rPr>
        <w:t xml:space="preserve">اتفاق </w:t>
      </w:r>
      <w:r w:rsidRPr="004360BD">
        <w:rPr>
          <w:rFonts w:ascii="Times New Roman" w:hAnsi="Times New Roman" w:cs="Simplified Arabic"/>
          <w:sz w:val="28"/>
          <w:szCs w:val="28"/>
          <w:rtl/>
          <w:lang w:bidi="ar-EG"/>
        </w:rPr>
        <w:t>التحكيم</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مؤيداً باليمين</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الكتابة.</w:t>
      </w:r>
    </w:p>
    <w:p w14:paraId="3DFAF4DA"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وفيما عدا ما تقدم، أي في غير العقود الرضائية والاتفاقات البريتورية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الشرعية بقيت القاعدة الأصلية القديمة، وهي أن الدعوى لا تنشأ من مجرد الاتفاق، معمولا بها حتى في عهد جوستنيان. حيث بقي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المجرد غير ملزم في بعض حالات إلا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أفرغ في صورة عقد شكلي</w:t>
      </w:r>
      <w:r>
        <w:rPr>
          <w:rFonts w:ascii="Times New Roman" w:hAnsi="Times New Roman" w:cs="Simplified Arabic"/>
          <w:sz w:val="28"/>
          <w:szCs w:val="28"/>
          <w:rtl/>
          <w:lang w:bidi="ar-EG"/>
        </w:rPr>
        <w:t xml:space="preserve"> أي </w:t>
      </w:r>
      <w:r w:rsidRPr="004360BD">
        <w:rPr>
          <w:rFonts w:ascii="Times New Roman" w:hAnsi="Times New Roman" w:cs="Simplified Arabic"/>
          <w:sz w:val="28"/>
          <w:szCs w:val="28"/>
          <w:rtl/>
          <w:lang w:bidi="ar-EG"/>
        </w:rPr>
        <w:t xml:space="preserve">في اشتراط </w:t>
      </w:r>
      <w:proofErr w:type="spellStart"/>
      <w:r w:rsidRPr="004360BD">
        <w:rPr>
          <w:rFonts w:ascii="Times New Roman" w:hAnsi="Times New Roman" w:cs="Simplified Arabic"/>
          <w:sz w:val="24"/>
          <w:szCs w:val="24"/>
          <w:lang w:bidi="ar-EG"/>
        </w:rPr>
        <w:t>stipulatio</w:t>
      </w:r>
      <w:proofErr w:type="spellEnd"/>
      <w:r w:rsidRPr="004360BD">
        <w:rPr>
          <w:rFonts w:ascii="Times New Roman" w:hAnsi="Times New Roman" w:cs="Simplified Arabic"/>
          <w:sz w:val="28"/>
          <w:szCs w:val="28"/>
          <w:rtl/>
          <w:lang w:bidi="ar-EG"/>
        </w:rPr>
        <w:t>. ومن هذه الحالات</w:t>
      </w:r>
      <w:r w:rsidRPr="004360BD">
        <w:rPr>
          <w:rFonts w:ascii="Times New Roman" w:hAnsi="Times New Roman" w:cs="Simplified Arabic" w:hint="cs"/>
          <w:sz w:val="28"/>
          <w:szCs w:val="28"/>
          <w:rtl/>
          <w:lang w:bidi="ar-EG"/>
        </w:rPr>
        <w:t xml:space="preserve">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على الفوائد</w:t>
      </w:r>
      <w:r w:rsidRPr="004360BD">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و</w:t>
      </w:r>
      <w:r w:rsidRPr="004360BD">
        <w:rPr>
          <w:rFonts w:ascii="Times New Roman" w:hAnsi="Times New Roman" w:cs="Simplified Arabic"/>
          <w:sz w:val="28"/>
          <w:szCs w:val="28"/>
          <w:rtl/>
          <w:lang w:bidi="ar-EG"/>
        </w:rPr>
        <w:t>الوعد بالبيع</w:t>
      </w:r>
      <w:r w:rsidRPr="004360BD">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و</w:t>
      </w:r>
      <w:r w:rsidRPr="004360BD">
        <w:rPr>
          <w:rFonts w:ascii="Times New Roman" w:hAnsi="Times New Roman" w:cs="Simplified Arabic"/>
          <w:sz w:val="28"/>
          <w:szCs w:val="28"/>
          <w:rtl/>
          <w:lang w:bidi="ar-EG"/>
        </w:rPr>
        <w:t>الوعد بالقرض</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ما نسميه أيضاً فتح الاعتماد</w:t>
      </w:r>
      <w:r w:rsidRPr="004360BD">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و</w:t>
      </w:r>
      <w:r w:rsidRPr="004360BD">
        <w:rPr>
          <w:rFonts w:ascii="Times New Roman" w:hAnsi="Times New Roman" w:cs="Simplified Arabic"/>
          <w:sz w:val="28"/>
          <w:szCs w:val="28"/>
          <w:rtl/>
          <w:lang w:bidi="ar-EG"/>
        </w:rPr>
        <w:t>الاتفاقات التبادلية التي تصبح بتنفيذ</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الطرفين من العقود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اللاسمية وذلك قبل التنفيذ من</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 xml:space="preserve">الطرفين مثل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على البدل، فهو غير ملزم بنفسه لأى من الطرفين</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لم يقم أحدهما بتسليم ما التزم بنقل ملكيته</w:t>
      </w:r>
      <w:r>
        <w:rPr>
          <w:rFonts w:ascii="Times New Roman" w:hAnsi="Times New Roman" w:cs="Simplified Arabic" w:hint="cs"/>
          <w:sz w:val="28"/>
          <w:szCs w:val="28"/>
          <w:rtl/>
          <w:lang w:bidi="ar-EG"/>
        </w:rPr>
        <w:t xml:space="preserve"> إلى </w:t>
      </w:r>
      <w:r w:rsidRPr="004360BD">
        <w:rPr>
          <w:rFonts w:ascii="Times New Roman" w:hAnsi="Times New Roman" w:cs="Simplified Arabic"/>
          <w:sz w:val="28"/>
          <w:szCs w:val="28"/>
          <w:rtl/>
          <w:lang w:bidi="ar-EG"/>
        </w:rPr>
        <w:t>الآخر</w:t>
      </w:r>
      <w:r w:rsidRPr="004360BD">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و</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على التحكيم</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لم يؤيد باليمين</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الكتابة.</w:t>
      </w:r>
    </w:p>
    <w:p w14:paraId="5F9025E3" w14:textId="77777777" w:rsidR="00765170" w:rsidRPr="00BE7EE9" w:rsidRDefault="00765170" w:rsidP="00765170">
      <w:pPr>
        <w:pStyle w:val="Style32"/>
        <w:rPr>
          <w:b/>
          <w:bCs/>
          <w:rtl/>
        </w:rPr>
      </w:pPr>
      <w:r w:rsidRPr="00BE7EE9">
        <w:rPr>
          <w:rFonts w:hint="cs"/>
          <w:b/>
          <w:bCs/>
          <w:rtl/>
        </w:rPr>
        <w:t>الفرع الثالث</w:t>
      </w:r>
    </w:p>
    <w:p w14:paraId="380A5560" w14:textId="77777777" w:rsidR="00765170" w:rsidRPr="004360BD" w:rsidRDefault="00765170" w:rsidP="00765170">
      <w:pPr>
        <w:pStyle w:val="Style32"/>
        <w:rPr>
          <w:rFonts w:cs="Simplified Arabic"/>
          <w:rtl/>
        </w:rPr>
      </w:pPr>
      <w:r>
        <w:rPr>
          <w:rFonts w:hint="cs"/>
          <w:b/>
          <w:bCs/>
          <w:rtl/>
        </w:rPr>
        <w:t xml:space="preserve">   </w:t>
      </w:r>
      <w:r w:rsidRPr="00BE7EE9">
        <w:rPr>
          <w:rFonts w:hint="cs"/>
          <w:b/>
          <w:bCs/>
          <w:rtl/>
        </w:rPr>
        <w:t xml:space="preserve"> </w:t>
      </w:r>
      <w:r w:rsidRPr="00BE7EE9">
        <w:rPr>
          <w:rFonts w:hint="eastAsia"/>
          <w:b/>
          <w:bCs/>
          <w:rtl/>
        </w:rPr>
        <w:t>النيابة</w:t>
      </w:r>
      <w:r w:rsidRPr="00BE7EE9">
        <w:rPr>
          <w:b/>
          <w:bCs/>
          <w:rtl/>
        </w:rPr>
        <w:t xml:space="preserve"> في التعاقد</w:t>
      </w:r>
      <w:r w:rsidRPr="004360BD">
        <w:rPr>
          <w:rFonts w:hint="cs"/>
          <w:rtl/>
        </w:rPr>
        <w:t xml:space="preserve"> </w:t>
      </w:r>
      <w:r w:rsidRPr="004360BD">
        <w:rPr>
          <w:rFonts w:hint="cs"/>
          <w:vertAlign w:val="superscript"/>
          <w:rtl/>
        </w:rPr>
        <w:t>(</w:t>
      </w:r>
      <w:r w:rsidRPr="004360BD">
        <w:rPr>
          <w:vertAlign w:val="superscript"/>
          <w:rtl/>
        </w:rPr>
        <w:footnoteReference w:id="45"/>
      </w:r>
      <w:r w:rsidRPr="004360BD">
        <w:rPr>
          <w:rFonts w:hint="cs"/>
          <w:vertAlign w:val="superscript"/>
          <w:rtl/>
        </w:rPr>
        <w:t>)</w:t>
      </w:r>
    </w:p>
    <w:p w14:paraId="7F7A0A87" w14:textId="77777777" w:rsidR="00765170" w:rsidRPr="004360BD" w:rsidRDefault="00765170" w:rsidP="00765170">
      <w:pPr>
        <w:spacing w:after="0" w:line="240" w:lineRule="auto"/>
        <w:ind w:firstLine="720"/>
        <w:jc w:val="lowKashida"/>
        <w:rPr>
          <w:rFonts w:ascii="Times New Roman" w:hAnsi="Times New Roman" w:cs="PT Bold Heading"/>
          <w:sz w:val="28"/>
          <w:szCs w:val="28"/>
          <w:rtl/>
        </w:rPr>
      </w:pPr>
      <w:r w:rsidRPr="004360BD">
        <w:rPr>
          <w:rFonts w:ascii="Times New Roman" w:hAnsi="Times New Roman" w:cs="Simplified Arabic"/>
          <w:sz w:val="28"/>
          <w:szCs w:val="28"/>
          <w:rtl/>
          <w:lang w:bidi="ar-EG"/>
        </w:rPr>
        <w:t>تسلم التشريعات</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الحديثة</w:t>
      </w:r>
      <w:r w:rsidRPr="004360BD">
        <w:rPr>
          <w:rFonts w:ascii="Times New Roman" w:hAnsi="Times New Roman" w:cs="Simplified Arabic"/>
          <w:sz w:val="28"/>
          <w:szCs w:val="28"/>
          <w:rtl/>
          <w:lang w:bidi="ar-EG"/>
        </w:rPr>
        <w:t xml:space="preserve"> بمبدأ النيابة في التصرفات القانونية، بمعنى أن الشخص يصح أن ينيب عنه غيره في مباشرة التصرف، فإذا أجرى النائب التصرف انصرفت آثاره جميعاً</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 xml:space="preserve">الأصيل مباشرة، ولم يلتزم النائب </w:t>
      </w:r>
      <w:r w:rsidRPr="004360BD">
        <w:rPr>
          <w:rFonts w:ascii="Times New Roman" w:hAnsi="Times New Roman" w:cs="Simplified Arabic" w:hint="cs"/>
          <w:sz w:val="28"/>
          <w:szCs w:val="28"/>
          <w:rtl/>
          <w:lang w:bidi="ar-EG"/>
        </w:rPr>
        <w:t>بأي</w:t>
      </w:r>
      <w:r w:rsidRPr="004360BD">
        <w:rPr>
          <w:rFonts w:ascii="Times New Roman" w:hAnsi="Times New Roman" w:cs="Simplified Arabic"/>
          <w:sz w:val="28"/>
          <w:szCs w:val="28"/>
          <w:rtl/>
          <w:lang w:bidi="ar-EG"/>
        </w:rPr>
        <w:t xml:space="preserve"> التزام من التصرف الذي أجراه، فكأن التصرف قد أجرى </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الواقع بواسطة الأ</w:t>
      </w:r>
      <w:r w:rsidRPr="004360BD">
        <w:rPr>
          <w:rFonts w:ascii="Times New Roman" w:hAnsi="Times New Roman" w:cs="Simplified Arabic" w:hint="eastAsia"/>
          <w:sz w:val="28"/>
          <w:szCs w:val="28"/>
          <w:rtl/>
          <w:lang w:bidi="ar-EG"/>
        </w:rPr>
        <w:t>صيل</w:t>
      </w:r>
      <w:r w:rsidRPr="004360BD">
        <w:rPr>
          <w:rFonts w:ascii="Times New Roman" w:hAnsi="Times New Roman" w:cs="Simplified Arabic"/>
          <w:sz w:val="28"/>
          <w:szCs w:val="28"/>
          <w:rtl/>
          <w:lang w:bidi="ar-EG"/>
        </w:rPr>
        <w:t xml:space="preserve"> نفسه، وتنشأ العلاقة مباشرة بينه وبين من تعامل معه النائب. </w:t>
      </w:r>
    </w:p>
    <w:p w14:paraId="07F2E843"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lastRenderedPageBreak/>
        <w:t>هذا المبدأ الذي أصبح مسلماً في الشرائع الحديثة لم يسلم به القانون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الروماني</w:t>
      </w:r>
      <w:r w:rsidRPr="004360BD">
        <w:rPr>
          <w:rFonts w:ascii="Times New Roman" w:hAnsi="Times New Roman" w:cs="Simplified Arabic"/>
          <w:sz w:val="28"/>
          <w:szCs w:val="28"/>
          <w:rtl/>
          <w:lang w:bidi="ar-EG"/>
        </w:rPr>
        <w:t xml:space="preserve"> حتى في عهد جوستنيان، فلم يكن من الجائز أن يبرم شخص عقداً لينتج آثاره في ذمة الغير، فإذا عهد شخص</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آخر بالقيام بعقد معين وقام به انصرفت آثار هذا العقد</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هذا الأخير، فهو الذي يلزم أمام المتعاقد الآخر وهو الذى يلتزم بآثار العقد، وبعدئذ يجب ع</w:t>
      </w:r>
      <w:r w:rsidRPr="004360BD">
        <w:rPr>
          <w:rFonts w:ascii="Times New Roman" w:hAnsi="Times New Roman" w:cs="Simplified Arabic" w:hint="eastAsia"/>
          <w:sz w:val="28"/>
          <w:szCs w:val="28"/>
          <w:rtl/>
          <w:lang w:bidi="ar-EG"/>
        </w:rPr>
        <w:t>لى</w:t>
      </w:r>
      <w:r w:rsidRPr="004360BD">
        <w:rPr>
          <w:rFonts w:ascii="Times New Roman" w:hAnsi="Times New Roman" w:cs="Simplified Arabic"/>
          <w:sz w:val="28"/>
          <w:szCs w:val="28"/>
          <w:rtl/>
          <w:lang w:bidi="ar-EG"/>
        </w:rPr>
        <w:t xml:space="preserve"> النائب أن ينقل</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الأصيل ما اكتسبه من حقوق وما التزم به من ديون من العقد.</w:t>
      </w:r>
    </w:p>
    <w:p w14:paraId="0CC518B3"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وفى المجال العقدي ف</w:t>
      </w:r>
      <w:r w:rsidRPr="004360BD">
        <w:rPr>
          <w:rFonts w:ascii="Times New Roman" w:hAnsi="Times New Roman" w:cs="Simplified Arabic" w:hint="eastAsia"/>
          <w:sz w:val="28"/>
          <w:szCs w:val="28"/>
          <w:rtl/>
          <w:lang w:bidi="ar-EG"/>
        </w:rPr>
        <w:t>يرجع</w:t>
      </w:r>
      <w:r w:rsidRPr="004360BD">
        <w:rPr>
          <w:rFonts w:ascii="Times New Roman" w:hAnsi="Times New Roman" w:cs="Simplified Arabic"/>
          <w:sz w:val="28"/>
          <w:szCs w:val="28"/>
          <w:rtl/>
          <w:lang w:bidi="ar-EG"/>
        </w:rPr>
        <w:t xml:space="preserve"> السبب في عدم قبول الرومان لمبدأ النيابة</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رسمية العقود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وبيان ذلك أن الإجراءات الرسمية </w:t>
      </w:r>
      <w:r w:rsidRPr="004360BD">
        <w:rPr>
          <w:rFonts w:ascii="Times New Roman" w:hAnsi="Times New Roman" w:cs="Simplified Arabic" w:hint="cs"/>
          <w:sz w:val="28"/>
          <w:szCs w:val="28"/>
          <w:rtl/>
          <w:lang w:bidi="ar-EG"/>
        </w:rPr>
        <w:t xml:space="preserve">الشكلية </w:t>
      </w:r>
      <w:r w:rsidRPr="004360BD">
        <w:rPr>
          <w:rFonts w:ascii="Times New Roman" w:hAnsi="Times New Roman" w:cs="Simplified Arabic"/>
          <w:sz w:val="28"/>
          <w:szCs w:val="28"/>
          <w:rtl/>
          <w:lang w:bidi="ar-EG"/>
        </w:rPr>
        <w:t xml:space="preserve">التي تتم بها التصرفات القانونية تنتج آثارها. في شخص من باشرها لا </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سواه. ومن جهة أخرى كان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يتميز بأنه علاقة شخصية فلا يجوز أن يوجد إلا بين الأشخاص ال</w:t>
      </w:r>
      <w:r w:rsidRPr="004360BD">
        <w:rPr>
          <w:rFonts w:ascii="Times New Roman" w:hAnsi="Times New Roman" w:cs="Simplified Arabic" w:hint="eastAsia"/>
          <w:sz w:val="28"/>
          <w:szCs w:val="28"/>
          <w:rtl/>
          <w:lang w:bidi="ar-EG"/>
        </w:rPr>
        <w:t>ذين</w:t>
      </w:r>
      <w:r w:rsidRPr="004360BD">
        <w:rPr>
          <w:rFonts w:ascii="Times New Roman" w:hAnsi="Times New Roman" w:cs="Simplified Arabic"/>
          <w:sz w:val="28"/>
          <w:szCs w:val="28"/>
          <w:rtl/>
          <w:lang w:bidi="ar-EG"/>
        </w:rPr>
        <w:t xml:space="preserve"> عملوا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على</w:t>
      </w:r>
      <w:r w:rsidRPr="004360BD">
        <w:rPr>
          <w:rFonts w:ascii="Times New Roman" w:hAnsi="Times New Roman" w:cs="Simplified Arabic"/>
          <w:sz w:val="28"/>
          <w:szCs w:val="28"/>
          <w:rtl/>
          <w:lang w:bidi="ar-EG"/>
        </w:rPr>
        <w:t xml:space="preserve"> إنشائه. </w:t>
      </w:r>
    </w:p>
    <w:p w14:paraId="00515403"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ولا شك أن لعدم التسليم بالنيابة بعض المزايا، وعلى الخصوص</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 xml:space="preserve">راعينا الظروف الاجتماعية والاقتصادية لروما القديمة. فالمتعاقد لا يعرف سوى من يتعاقد معه. وهو الذي يضع فيه ثقته، وتكليفه </w:t>
      </w:r>
      <w:r w:rsidRPr="004360BD">
        <w:rPr>
          <w:rFonts w:ascii="Times New Roman" w:hAnsi="Times New Roman" w:cs="Simplified Arabic" w:hint="cs"/>
          <w:sz w:val="28"/>
          <w:szCs w:val="28"/>
          <w:rtl/>
          <w:lang w:bidi="ar-EG"/>
        </w:rPr>
        <w:t>بالتحري</w:t>
      </w:r>
      <w:r w:rsidRPr="004360BD">
        <w:rPr>
          <w:rFonts w:ascii="Times New Roman" w:hAnsi="Times New Roman" w:cs="Simplified Arabic"/>
          <w:sz w:val="28"/>
          <w:szCs w:val="28"/>
          <w:rtl/>
          <w:lang w:bidi="ar-EG"/>
        </w:rPr>
        <w:t xml:space="preserve"> عن يسار الأصيل قد يكون من الأمور العسيرة. ومن جهة أخرى فإن المتعاقد لا يلزم </w:t>
      </w:r>
      <w:r w:rsidRPr="004360BD">
        <w:rPr>
          <w:rFonts w:ascii="Times New Roman" w:hAnsi="Times New Roman" w:cs="Simplified Arabic" w:hint="cs"/>
          <w:sz w:val="28"/>
          <w:szCs w:val="28"/>
          <w:rtl/>
          <w:lang w:bidi="ar-EG"/>
        </w:rPr>
        <w:t xml:space="preserve">بالتحري </w:t>
      </w:r>
      <w:r w:rsidRPr="004360BD">
        <w:rPr>
          <w:rFonts w:ascii="Times New Roman" w:hAnsi="Times New Roman" w:cs="Simplified Arabic" w:hint="eastAsia"/>
          <w:sz w:val="28"/>
          <w:szCs w:val="28"/>
          <w:rtl/>
          <w:lang w:bidi="ar-EG"/>
        </w:rPr>
        <w:t>عما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 xml:space="preserve">كان النائب يعمل في حدود وكالته أم لا. ولعل هذه المزايا هي التي حدت بالمشرعين </w:t>
      </w:r>
      <w:r w:rsidRPr="004360BD">
        <w:rPr>
          <w:rFonts w:ascii="Times New Roman" w:hAnsi="Times New Roman" w:cs="Simplified Arabic" w:hint="cs"/>
          <w:sz w:val="28"/>
          <w:szCs w:val="28"/>
          <w:rtl/>
          <w:lang w:bidi="ar-EG"/>
        </w:rPr>
        <w:t>المصري</w:t>
      </w:r>
      <w:r w:rsidRPr="004360BD">
        <w:rPr>
          <w:rFonts w:ascii="Times New Roman" w:hAnsi="Times New Roman" w:cs="Simplified Arabic"/>
          <w:sz w:val="28"/>
          <w:szCs w:val="28"/>
          <w:rtl/>
          <w:lang w:bidi="ar-EG"/>
        </w:rPr>
        <w:t xml:space="preserve"> والفرنسي</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إبقاء مبدأ عدم النيابة في القانون التجاري بالنسبة للوكيل بالعمولة.</w:t>
      </w:r>
    </w:p>
    <w:p w14:paraId="4B10A76B"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ولكن</w:t>
      </w:r>
      <w:r w:rsidRPr="004360BD">
        <w:rPr>
          <w:rFonts w:ascii="Times New Roman" w:hAnsi="Times New Roman" w:cs="Simplified Arabic"/>
          <w:sz w:val="28"/>
          <w:szCs w:val="28"/>
          <w:rtl/>
          <w:lang w:bidi="ar-EG"/>
        </w:rPr>
        <w:t xml:space="preserve"> لعدم قبول مبدأ النيابة مساوى كثيرة من ناحية أخرى</w:t>
      </w:r>
      <w:r w:rsidRPr="004360BD">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فهو يؤدى</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التعقيد، إذ أنه كان يستوجب عملية خاصة لنقل ما كسبه النائب وما تحمل به</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الأصيل. وهو فضلا عن ذلك قد يعرض الأصيل الخطر إعسار النائب، فقد يكون هذا الأخير معسراً فلا يستطيع</w:t>
      </w:r>
      <w:r w:rsidRPr="004360BD">
        <w:rPr>
          <w:rFonts w:ascii="Times New Roman" w:hAnsi="Times New Roman" w:cs="Simplified Arabic" w:hint="cs"/>
          <w:sz w:val="28"/>
          <w:szCs w:val="28"/>
          <w:rtl/>
          <w:lang w:bidi="ar-EG"/>
        </w:rPr>
        <w:t xml:space="preserve"> أ</w:t>
      </w:r>
      <w:r w:rsidRPr="004360BD">
        <w:rPr>
          <w:rFonts w:ascii="Times New Roman" w:hAnsi="Times New Roman" w:cs="Simplified Arabic" w:hint="eastAsia"/>
          <w:sz w:val="28"/>
          <w:szCs w:val="28"/>
          <w:rtl/>
          <w:lang w:bidi="ar-EG"/>
        </w:rPr>
        <w:t>ن</w:t>
      </w:r>
      <w:r w:rsidRPr="004360BD">
        <w:rPr>
          <w:rFonts w:ascii="Times New Roman" w:hAnsi="Times New Roman" w:cs="Simplified Arabic"/>
          <w:sz w:val="28"/>
          <w:szCs w:val="28"/>
          <w:rtl/>
          <w:lang w:bidi="ar-EG"/>
        </w:rPr>
        <w:t xml:space="preserve"> ينقل</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 xml:space="preserve">الأصيل ما اكتسب من حقوق لصالحه. </w:t>
      </w:r>
    </w:p>
    <w:p w14:paraId="58F393C8" w14:textId="77777777" w:rsidR="00765170" w:rsidRDefault="00765170" w:rsidP="00765170">
      <w:pPr>
        <w:spacing w:after="0" w:line="240" w:lineRule="auto"/>
        <w:ind w:firstLine="720"/>
        <w:jc w:val="lowKashida"/>
        <w:rPr>
          <w:rFonts w:ascii="Times New Roman" w:hAnsi="Times New Roman" w:cs="Simplified Arabic"/>
          <w:b/>
          <w:bCs/>
          <w:sz w:val="28"/>
          <w:szCs w:val="28"/>
          <w:vertAlign w:val="superscript"/>
          <w:rtl/>
        </w:rPr>
      </w:pPr>
      <w:r w:rsidRPr="004360BD">
        <w:rPr>
          <w:rFonts w:ascii="Times New Roman" w:hAnsi="Times New Roman" w:cs="Simplified Arabic"/>
          <w:sz w:val="28"/>
          <w:szCs w:val="28"/>
          <w:rtl/>
          <w:lang w:bidi="ar-EG"/>
        </w:rPr>
        <w:t>ولهذا سلم الرومان تدريجياً، وعلى الخصوص بفضل تدخل البريتور بإمكان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النيابة</w:t>
      </w:r>
      <w:r w:rsidRPr="004360BD">
        <w:rPr>
          <w:rFonts w:ascii="Times New Roman" w:hAnsi="Times New Roman" w:cs="Simplified Arabic"/>
          <w:sz w:val="28"/>
          <w:szCs w:val="28"/>
          <w:rtl/>
          <w:lang w:bidi="ar-EG"/>
        </w:rPr>
        <w:t xml:space="preserve"> في بعض الأحوال خروجاً على مبدأ عدم جواز النيابة</w:t>
      </w:r>
      <w:r>
        <w:rPr>
          <w:rFonts w:ascii="Times New Roman" w:hAnsi="Times New Roman" w:cs="Simplified Arabic" w:hint="cs"/>
          <w:sz w:val="28"/>
          <w:szCs w:val="28"/>
          <w:rtl/>
          <w:lang w:bidi="ar-EG"/>
        </w:rPr>
        <w:t xml:space="preserve"> والتي </w:t>
      </w:r>
      <w:r w:rsidRPr="004360BD">
        <w:rPr>
          <w:rFonts w:ascii="Times New Roman" w:hAnsi="Times New Roman" w:cs="Simplified Arabic" w:hint="cs"/>
          <w:sz w:val="28"/>
          <w:szCs w:val="28"/>
          <w:rtl/>
          <w:lang w:bidi="ar-EG"/>
        </w:rPr>
        <w:t>تمثل</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حد ذاتها إنتصاراً لمبدأ سلطان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والنظر</w:t>
      </w:r>
      <w:r>
        <w:rPr>
          <w:rFonts w:ascii="Times New Roman" w:hAnsi="Times New Roman" w:cs="Simplified Arabic" w:hint="cs"/>
          <w:sz w:val="28"/>
          <w:szCs w:val="28"/>
          <w:rtl/>
          <w:lang w:bidi="ar-EG"/>
        </w:rPr>
        <w:t xml:space="preserve"> إلى إرادة </w:t>
      </w:r>
      <w:r w:rsidRPr="004360BD">
        <w:rPr>
          <w:rFonts w:ascii="Times New Roman" w:hAnsi="Times New Roman" w:cs="Simplified Arabic" w:hint="cs"/>
          <w:sz w:val="28"/>
          <w:szCs w:val="28"/>
          <w:rtl/>
          <w:lang w:bidi="ar-EG"/>
        </w:rPr>
        <w:t xml:space="preserve">الأصيل بإعتبارها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معتبرة لها وجود قانوني حتى وإن لم يكن حاضراً وقت القيام بالتصرف القانونى،</w:t>
      </w: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 xml:space="preserve">حيث </w:t>
      </w:r>
      <w:r w:rsidRPr="004360BD">
        <w:rPr>
          <w:rFonts w:ascii="Times New Roman" w:hAnsi="Times New Roman" w:cs="Simplified Arabic"/>
          <w:sz w:val="28"/>
          <w:szCs w:val="28"/>
          <w:rtl/>
          <w:lang w:bidi="ar-EG"/>
        </w:rPr>
        <w:t xml:space="preserve">كانت النيابة التي أجازوها في هذه الأحوال نيابة ناقصة </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الغالب، أي نيابة </w:t>
      </w:r>
      <w:r w:rsidRPr="004360BD">
        <w:rPr>
          <w:rFonts w:ascii="Times New Roman" w:hAnsi="Times New Roman" w:cs="Simplified Arabic" w:hint="cs"/>
          <w:sz w:val="28"/>
          <w:szCs w:val="28"/>
          <w:rtl/>
          <w:lang w:bidi="ar-EG"/>
        </w:rPr>
        <w:t>تبنى</w:t>
      </w:r>
      <w:r w:rsidRPr="004360BD">
        <w:rPr>
          <w:rFonts w:ascii="Times New Roman" w:hAnsi="Times New Roman" w:cs="Simplified Arabic"/>
          <w:sz w:val="28"/>
          <w:szCs w:val="28"/>
          <w:rtl/>
          <w:lang w:bidi="ar-EG"/>
        </w:rPr>
        <w:t xml:space="preserve"> علاقة مباشرة بين الأصيل وبين الغير، ولكنها </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الوقت نفسه لا تع</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النائب من المسئولية أمام الغير الذي تعاقد معه، أما النيابة الكاملة، أي التي يترتب عليها نشوء علاقة مباشرة بين الأصيل وبين الغير وخروج النائب نهائياً،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فلم</w:t>
      </w:r>
      <w:r w:rsidRPr="004360BD">
        <w:rPr>
          <w:rFonts w:ascii="Times New Roman" w:hAnsi="Times New Roman" w:cs="Simplified Arabic"/>
          <w:sz w:val="28"/>
          <w:szCs w:val="28"/>
          <w:rtl/>
          <w:lang w:bidi="ar-EG"/>
        </w:rPr>
        <w:t xml:space="preserve"> يجزها الرومان إلا استثناء في حالات قليلة</w:t>
      </w:r>
      <w:r w:rsidRPr="004360BD">
        <w:rPr>
          <w:rFonts w:ascii="Times New Roman" w:hAnsi="Times New Roman" w:cs="Simplified Arabic" w:hint="cs"/>
          <w:sz w:val="28"/>
          <w:szCs w:val="28"/>
          <w:rtl/>
          <w:lang w:bidi="ar-EG"/>
        </w:rPr>
        <w:t xml:space="preserve"> وذلك على النحو </w:t>
      </w:r>
      <w:r>
        <w:rPr>
          <w:rFonts w:ascii="Times New Roman" w:hAnsi="Times New Roman" w:cs="Simplified Arabic" w:hint="cs"/>
          <w:sz w:val="28"/>
          <w:szCs w:val="28"/>
          <w:rtl/>
          <w:lang w:bidi="ar-EG"/>
        </w:rPr>
        <w:t>التالي</w:t>
      </w:r>
      <w:r w:rsidRPr="004360BD">
        <w:rPr>
          <w:rFonts w:ascii="Times New Roman" w:hAnsi="Times New Roman" w:cs="Simplified Arabic" w:hint="cs"/>
          <w:sz w:val="28"/>
          <w:szCs w:val="28"/>
          <w:rtl/>
          <w:lang w:bidi="ar-EG"/>
        </w:rPr>
        <w:t>:</w:t>
      </w:r>
      <w:r w:rsidRPr="004360BD">
        <w:rPr>
          <w:rFonts w:ascii="Simplified Arabic" w:eastAsia="Calibri" w:hAnsi="Simplified Arabic" w:cs="PT Bold Heading" w:hint="cs"/>
          <w:b/>
          <w:bCs/>
          <w:sz w:val="28"/>
          <w:szCs w:val="28"/>
          <w:vertAlign w:val="superscript"/>
          <w:rtl/>
        </w:rPr>
        <w:t xml:space="preserve"> </w:t>
      </w:r>
      <w:r w:rsidRPr="004360BD">
        <w:rPr>
          <w:rFonts w:ascii="Times New Roman" w:hAnsi="Times New Roman" w:cs="Simplified Arabic" w:hint="cs"/>
          <w:b/>
          <w:bCs/>
          <w:sz w:val="28"/>
          <w:szCs w:val="28"/>
          <w:vertAlign w:val="superscript"/>
          <w:rtl/>
        </w:rPr>
        <w:t>(</w:t>
      </w:r>
      <w:r w:rsidRPr="004360BD">
        <w:rPr>
          <w:rFonts w:ascii="Times New Roman" w:hAnsi="Times New Roman" w:cs="Simplified Arabic"/>
          <w:b/>
          <w:bCs/>
          <w:sz w:val="28"/>
          <w:szCs w:val="28"/>
          <w:vertAlign w:val="superscript"/>
          <w:rtl/>
        </w:rPr>
        <w:footnoteReference w:id="46"/>
      </w:r>
      <w:r w:rsidRPr="004360BD">
        <w:rPr>
          <w:rFonts w:ascii="Times New Roman" w:hAnsi="Times New Roman" w:cs="Simplified Arabic" w:hint="cs"/>
          <w:b/>
          <w:bCs/>
          <w:sz w:val="28"/>
          <w:szCs w:val="28"/>
          <w:vertAlign w:val="superscript"/>
          <w:rtl/>
        </w:rPr>
        <w:t>)</w:t>
      </w:r>
    </w:p>
    <w:p w14:paraId="5A292A94"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p>
    <w:p w14:paraId="137934B4" w14:textId="77777777" w:rsidR="00765170" w:rsidRPr="004360BD" w:rsidRDefault="00765170" w:rsidP="00765170">
      <w:pPr>
        <w:pStyle w:val="Style33"/>
        <w:rPr>
          <w:rtl/>
        </w:rPr>
      </w:pPr>
      <w:r w:rsidRPr="004360BD">
        <w:rPr>
          <w:rFonts w:hint="cs"/>
          <w:rtl/>
        </w:rPr>
        <w:lastRenderedPageBreak/>
        <w:t>أولاً</w:t>
      </w:r>
      <w:r>
        <w:rPr>
          <w:rFonts w:hint="cs"/>
          <w:rtl/>
        </w:rPr>
        <w:t>-</w:t>
      </w:r>
      <w:r w:rsidRPr="004360BD">
        <w:rPr>
          <w:rFonts w:hint="cs"/>
          <w:rtl/>
        </w:rPr>
        <w:t xml:space="preserve"> </w:t>
      </w:r>
      <w:r w:rsidRPr="004360BD">
        <w:rPr>
          <w:rtl/>
        </w:rPr>
        <w:t>النيابة الكاملة</w:t>
      </w:r>
      <w:r>
        <w:rPr>
          <w:rFonts w:hint="cs"/>
          <w:rtl/>
        </w:rPr>
        <w:t>:</w:t>
      </w:r>
    </w:p>
    <w:p w14:paraId="2BE79716"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ومعناها أن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 xml:space="preserve">النائب تنوب عن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الأصيل</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مباشرة التصرف وكأنما الاصيل هو من يباشر التصرف بنفسه بإرادته المنفردة مما </w:t>
      </w:r>
      <w:r w:rsidRPr="004360BD">
        <w:rPr>
          <w:rFonts w:ascii="Times New Roman" w:hAnsi="Times New Roman" w:cs="Simplified Arabic"/>
          <w:sz w:val="28"/>
          <w:szCs w:val="28"/>
          <w:rtl/>
          <w:lang w:bidi="ar-EG"/>
        </w:rPr>
        <w:t>يترتب عليها نشوء علاقة مباشرة بين الأصيل والغي</w:t>
      </w:r>
      <w:r w:rsidRPr="004360BD">
        <w:rPr>
          <w:rFonts w:ascii="Times New Roman" w:hAnsi="Times New Roman" w:cs="Simplified Arabic" w:hint="cs"/>
          <w:sz w:val="28"/>
          <w:szCs w:val="28"/>
          <w:rtl/>
          <w:lang w:bidi="ar-EG"/>
        </w:rPr>
        <w:t>ر</w:t>
      </w:r>
      <w:r w:rsidRPr="004360BD">
        <w:rPr>
          <w:rFonts w:ascii="Times New Roman" w:hAnsi="Times New Roman" w:cs="Simplified Arabic"/>
          <w:sz w:val="28"/>
          <w:szCs w:val="28"/>
          <w:rtl/>
          <w:lang w:bidi="ar-EG"/>
        </w:rPr>
        <w:t>، دون أن يستطيع الغير الرجوع على النائب الذي تعاقد معه</w:t>
      </w:r>
      <w:r w:rsidRPr="004360BD">
        <w:rPr>
          <w:rFonts w:ascii="Times New Roman" w:hAnsi="Times New Roman" w:cs="Simplified Arabic" w:hint="cs"/>
          <w:sz w:val="28"/>
          <w:szCs w:val="28"/>
          <w:rtl/>
          <w:lang w:bidi="ar-EG"/>
        </w:rPr>
        <w:t>، و</w:t>
      </w:r>
      <w:r w:rsidRPr="004360BD">
        <w:rPr>
          <w:rFonts w:ascii="Times New Roman" w:hAnsi="Times New Roman" w:cs="Simplified Arabic" w:hint="eastAsia"/>
          <w:sz w:val="28"/>
          <w:szCs w:val="28"/>
          <w:rtl/>
          <w:lang w:bidi="ar-EG"/>
        </w:rPr>
        <w:t>هذه</w:t>
      </w:r>
      <w:r w:rsidRPr="004360BD">
        <w:rPr>
          <w:rFonts w:ascii="Times New Roman" w:hAnsi="Times New Roman" w:cs="Simplified Arabic"/>
          <w:sz w:val="28"/>
          <w:szCs w:val="28"/>
          <w:rtl/>
          <w:lang w:bidi="ar-EG"/>
        </w:rPr>
        <w:t xml:space="preserve"> النيابة الكاملة لا نجدها في القانون الروماني إلا في حالات استثنائية:</w:t>
      </w:r>
    </w:p>
    <w:p w14:paraId="6E9BFB95" w14:textId="77777777" w:rsidR="00765170" w:rsidRPr="004360BD" w:rsidRDefault="00765170" w:rsidP="00765170">
      <w:pPr>
        <w:pStyle w:val="Style33"/>
        <w:rPr>
          <w:rtl/>
        </w:rPr>
      </w:pPr>
      <w:r>
        <w:rPr>
          <w:rFonts w:hint="cs"/>
          <w:rtl/>
        </w:rPr>
        <w:t xml:space="preserve"> </w:t>
      </w:r>
      <w:r w:rsidRPr="004360BD">
        <w:rPr>
          <w:rFonts w:hint="cs"/>
          <w:rtl/>
        </w:rPr>
        <w:t>الحالة الأولى</w:t>
      </w:r>
      <w:r>
        <w:rPr>
          <w:rFonts w:hint="cs"/>
          <w:rtl/>
        </w:rPr>
        <w:t>-</w:t>
      </w:r>
      <w:r w:rsidRPr="004360BD">
        <w:rPr>
          <w:rFonts w:hint="cs"/>
          <w:rtl/>
        </w:rPr>
        <w:t xml:space="preserve"> </w:t>
      </w:r>
      <w:r w:rsidRPr="004360BD">
        <w:rPr>
          <w:rtl/>
        </w:rPr>
        <w:t xml:space="preserve">نيابة </w:t>
      </w:r>
      <w:r w:rsidRPr="004360BD">
        <w:rPr>
          <w:rFonts w:hint="cs"/>
          <w:rtl/>
        </w:rPr>
        <w:t>ممثلي</w:t>
      </w:r>
      <w:r w:rsidRPr="004360BD">
        <w:rPr>
          <w:rtl/>
        </w:rPr>
        <w:t xml:space="preserve"> ناقص</w:t>
      </w:r>
      <w:r w:rsidRPr="004360BD">
        <w:rPr>
          <w:rFonts w:hint="cs"/>
          <w:rtl/>
        </w:rPr>
        <w:t>ي</w:t>
      </w:r>
      <w:r w:rsidRPr="004360BD">
        <w:rPr>
          <w:rtl/>
        </w:rPr>
        <w:t xml:space="preserve"> الأهلية (الأوصياء والقامة):</w:t>
      </w:r>
    </w:p>
    <w:p w14:paraId="710F861A"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يلتزم </w:t>
      </w:r>
      <w:r w:rsidRPr="004360BD">
        <w:rPr>
          <w:rFonts w:ascii="Times New Roman" w:hAnsi="Times New Roman" w:cs="Simplified Arabic"/>
          <w:sz w:val="28"/>
          <w:szCs w:val="28"/>
          <w:rtl/>
          <w:lang w:bidi="ar-EG"/>
        </w:rPr>
        <w:t>النائب</w:t>
      </w:r>
      <w:r w:rsidRPr="004360BD">
        <w:rPr>
          <w:rFonts w:ascii="Times New Roman" w:hAnsi="Times New Roman" w:cs="Simplified Arabic" w:hint="cs"/>
          <w:sz w:val="28"/>
          <w:szCs w:val="28"/>
          <w:rtl/>
          <w:lang w:bidi="ar-EG"/>
        </w:rPr>
        <w:t xml:space="preserve"> بإدارة</w:t>
      </w:r>
      <w:r w:rsidRPr="004360BD">
        <w:rPr>
          <w:rFonts w:ascii="Times New Roman" w:hAnsi="Times New Roman" w:cs="Simplified Arabic"/>
          <w:sz w:val="28"/>
          <w:szCs w:val="28"/>
          <w:rtl/>
          <w:lang w:bidi="ar-EG"/>
        </w:rPr>
        <w:t xml:space="preserve"> أموال المشمول بالوصاية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القوامة، فهو وحده المسئول أمام الغير</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عن كل التصرفات التي يجريها الحساب ناقص الأهلية ولكن عند انتهاء الوصاية وبعد تقديم الحساب تنتقل آثار التصرفات التي أجراها </w:t>
      </w:r>
      <w:r w:rsidRPr="004360BD">
        <w:rPr>
          <w:rFonts w:ascii="Times New Roman" w:hAnsi="Times New Roman" w:cs="Simplified Arabic" w:hint="cs"/>
          <w:sz w:val="28"/>
          <w:szCs w:val="28"/>
          <w:rtl/>
          <w:lang w:bidi="ar-EG"/>
        </w:rPr>
        <w:t>الوصي</w:t>
      </w:r>
      <w:r w:rsidRPr="004360BD">
        <w:rPr>
          <w:rFonts w:ascii="Times New Roman" w:hAnsi="Times New Roman" w:cs="Simplified Arabic"/>
          <w:sz w:val="28"/>
          <w:szCs w:val="28"/>
          <w:rtl/>
          <w:lang w:bidi="ar-EG"/>
        </w:rPr>
        <w:t xml:space="preserve"> لذمة ناقص الأهلية، سواء أكانت هذه التصرفات </w:t>
      </w:r>
      <w:r w:rsidRPr="004360BD">
        <w:rPr>
          <w:rFonts w:ascii="Times New Roman" w:hAnsi="Times New Roman" w:cs="Simplified Arabic" w:hint="eastAsia"/>
          <w:sz w:val="28"/>
          <w:szCs w:val="28"/>
          <w:rtl/>
          <w:lang w:bidi="ar-EG"/>
        </w:rPr>
        <w:t>منشئة</w:t>
      </w:r>
      <w:r w:rsidRPr="004360BD">
        <w:rPr>
          <w:rFonts w:ascii="Times New Roman" w:hAnsi="Times New Roman" w:cs="Simplified Arabic"/>
          <w:sz w:val="28"/>
          <w:szCs w:val="28"/>
          <w:rtl/>
          <w:lang w:bidi="ar-EG"/>
        </w:rPr>
        <w:t xml:space="preserve"> الحقوق أم التزامات. </w:t>
      </w:r>
    </w:p>
    <w:p w14:paraId="7B9880C3"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ومع ذلك</w:t>
      </w:r>
      <w:r w:rsidRPr="004360BD">
        <w:rPr>
          <w:rFonts w:ascii="Times New Roman" w:hAnsi="Times New Roman" w:cs="Simplified Arabic"/>
          <w:sz w:val="28"/>
          <w:szCs w:val="28"/>
          <w:rtl/>
          <w:lang w:bidi="ar-EG"/>
        </w:rPr>
        <w:t xml:space="preserve"> يستطيع </w:t>
      </w:r>
      <w:r w:rsidRPr="004360BD">
        <w:rPr>
          <w:rFonts w:ascii="Times New Roman" w:hAnsi="Times New Roman" w:cs="Simplified Arabic" w:hint="cs"/>
          <w:sz w:val="28"/>
          <w:szCs w:val="28"/>
          <w:rtl/>
          <w:lang w:bidi="ar-EG"/>
        </w:rPr>
        <w:t>الصبي</w:t>
      </w:r>
      <w:r w:rsidRPr="004360BD">
        <w:rPr>
          <w:rFonts w:ascii="Times New Roman" w:hAnsi="Times New Roman" w:cs="Simplified Arabic"/>
          <w:sz w:val="28"/>
          <w:szCs w:val="28"/>
          <w:rtl/>
          <w:lang w:bidi="ar-EG"/>
        </w:rPr>
        <w:t xml:space="preserve"> بعد بلوغه الرجوع على الغير الذين تعاقدوا مع وصيه بدعاوى أعطاها البريتور بطريق التوسع، فإذا طالب </w:t>
      </w:r>
      <w:r w:rsidRPr="004360BD">
        <w:rPr>
          <w:rFonts w:ascii="Times New Roman" w:hAnsi="Times New Roman" w:cs="Simplified Arabic" w:hint="cs"/>
          <w:sz w:val="28"/>
          <w:szCs w:val="28"/>
          <w:rtl/>
          <w:lang w:bidi="ar-EG"/>
        </w:rPr>
        <w:t>الوصي</w:t>
      </w:r>
      <w:r w:rsidRPr="004360BD">
        <w:rPr>
          <w:rFonts w:ascii="Times New Roman" w:hAnsi="Times New Roman" w:cs="Simplified Arabic"/>
          <w:sz w:val="28"/>
          <w:szCs w:val="28"/>
          <w:rtl/>
          <w:lang w:bidi="ar-EG"/>
        </w:rPr>
        <w:t xml:space="preserve"> السابق الغير استطاع هذا الأخير أن يصد دعواه بدفع، وكذلك يستطيع الغير ممن تعامل </w:t>
      </w:r>
      <w:r w:rsidRPr="004360BD">
        <w:rPr>
          <w:rFonts w:ascii="Times New Roman" w:hAnsi="Times New Roman" w:cs="Simplified Arabic" w:hint="eastAsia"/>
          <w:sz w:val="28"/>
          <w:szCs w:val="28"/>
          <w:rtl/>
          <w:lang w:bidi="ar-EG"/>
        </w:rPr>
        <w:t>مع</w:t>
      </w:r>
      <w:r w:rsidRPr="004360BD">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الوصي</w:t>
      </w:r>
      <w:r w:rsidRPr="004360BD">
        <w:rPr>
          <w:rFonts w:ascii="Times New Roman" w:hAnsi="Times New Roman" w:cs="Simplified Arabic"/>
          <w:sz w:val="28"/>
          <w:szCs w:val="28"/>
          <w:rtl/>
          <w:lang w:bidi="ar-EG"/>
        </w:rPr>
        <w:t xml:space="preserve"> السابق الرجوع على القاصر بعد بلوغه مباشرة، فإذا رجع على </w:t>
      </w:r>
      <w:r w:rsidRPr="004360BD">
        <w:rPr>
          <w:rFonts w:ascii="Times New Roman" w:hAnsi="Times New Roman" w:cs="Simplified Arabic" w:hint="cs"/>
          <w:sz w:val="28"/>
          <w:szCs w:val="28"/>
          <w:rtl/>
          <w:lang w:bidi="ar-EG"/>
        </w:rPr>
        <w:t>الوصي</w:t>
      </w:r>
      <w:r w:rsidRPr="004360BD">
        <w:rPr>
          <w:rFonts w:ascii="Times New Roman" w:hAnsi="Times New Roman" w:cs="Simplified Arabic"/>
          <w:sz w:val="28"/>
          <w:szCs w:val="28"/>
          <w:rtl/>
          <w:lang w:bidi="ar-EG"/>
        </w:rPr>
        <w:t xml:space="preserve"> استطاع هذا الأخير أن يرد على دعواه بدفع يؤدى</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عدم قبولها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فيبدو</w:t>
      </w:r>
      <w:r w:rsidRPr="004360BD">
        <w:rPr>
          <w:rFonts w:ascii="Times New Roman" w:hAnsi="Times New Roman" w:cs="Simplified Arabic"/>
          <w:sz w:val="28"/>
          <w:szCs w:val="28"/>
          <w:rtl/>
          <w:lang w:bidi="ar-EG"/>
        </w:rPr>
        <w:t xml:space="preserve"> في هذه الحالة أن البريتور أجاز - بعد انتهاء الوصاية - النيابة المباشرة الكاملة</w:t>
      </w:r>
      <w:r w:rsidRPr="004360BD">
        <w:rPr>
          <w:rFonts w:ascii="Times New Roman" w:hAnsi="Times New Roman" w:cs="Simplified Arabic" w:hint="cs"/>
          <w:sz w:val="28"/>
          <w:szCs w:val="28"/>
          <w:rtl/>
          <w:lang w:bidi="ar-EG"/>
        </w:rPr>
        <w:t>.</w:t>
      </w:r>
    </w:p>
    <w:p w14:paraId="2490B9A5" w14:textId="77777777" w:rsidR="00765170" w:rsidRPr="004360BD" w:rsidRDefault="00765170" w:rsidP="00765170">
      <w:pPr>
        <w:spacing w:after="0" w:line="240" w:lineRule="auto"/>
        <w:jc w:val="lowKashida"/>
        <w:rPr>
          <w:rFonts w:ascii="Times New Roman" w:hAnsi="Times New Roman" w:cs="Simplified Arabic"/>
          <w:sz w:val="28"/>
          <w:szCs w:val="28"/>
          <w:rtl/>
          <w:lang w:bidi="ar-EG"/>
        </w:rPr>
      </w:pPr>
      <w:r>
        <w:rPr>
          <w:rFonts w:ascii="Times New Roman" w:hAnsi="Times New Roman" w:cs="Simplified Arabic" w:hint="cs"/>
          <w:sz w:val="28"/>
          <w:szCs w:val="28"/>
          <w:rtl/>
          <w:lang w:bidi="ar-EG"/>
        </w:rPr>
        <w:t xml:space="preserve"> </w:t>
      </w:r>
      <w:r w:rsidRPr="004360BD">
        <w:rPr>
          <w:rFonts w:ascii="Times New Roman" w:hAnsi="Times New Roman" w:cs="Simplified Arabic" w:hint="cs"/>
          <w:b/>
          <w:bCs/>
          <w:sz w:val="28"/>
          <w:szCs w:val="28"/>
          <w:rtl/>
          <w:lang w:bidi="ar-EG"/>
        </w:rPr>
        <w:t xml:space="preserve"> والثانية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في عقد القرض العيني وذلك من ناحية المقترض والمقرض. فإذا اقترض شخص نيابة عن الغير استطاع المقرض الرجوع مباشرة على الأصيل دون النائب، وكذلك</w:t>
      </w:r>
      <w:r>
        <w:rPr>
          <w:rFonts w:ascii="Times New Roman" w:hAnsi="Times New Roman" w:cs="Simplified Arabic"/>
          <w:sz w:val="28"/>
          <w:szCs w:val="28"/>
          <w:rtl/>
          <w:lang w:bidi="ar-EG"/>
        </w:rPr>
        <w:t xml:space="preserve"> إذا </w:t>
      </w:r>
      <w:r w:rsidRPr="004360BD">
        <w:rPr>
          <w:rFonts w:ascii="Times New Roman" w:hAnsi="Times New Roman" w:cs="Simplified Arabic" w:hint="eastAsia"/>
          <w:sz w:val="28"/>
          <w:szCs w:val="28"/>
          <w:rtl/>
          <w:lang w:bidi="ar-EG"/>
        </w:rPr>
        <w:t>أقرض</w:t>
      </w:r>
      <w:r w:rsidRPr="004360BD">
        <w:rPr>
          <w:rFonts w:ascii="Times New Roman" w:hAnsi="Times New Roman" w:cs="Simplified Arabic"/>
          <w:sz w:val="28"/>
          <w:szCs w:val="28"/>
          <w:rtl/>
          <w:lang w:bidi="ar-EG"/>
        </w:rPr>
        <w:t xml:space="preserve"> النائب الغير استطاع الأصيل الرجوع على المقترض مباشرة.</w:t>
      </w:r>
    </w:p>
    <w:p w14:paraId="5F2EABB5" w14:textId="77777777" w:rsidR="00765170" w:rsidRPr="004360BD" w:rsidRDefault="00765170" w:rsidP="00765170">
      <w:pPr>
        <w:spacing w:after="0" w:line="240" w:lineRule="auto"/>
        <w:jc w:val="lowKashida"/>
        <w:rPr>
          <w:rFonts w:ascii="Times New Roman" w:hAnsi="Times New Roman" w:cs="Simplified Arabic"/>
          <w:sz w:val="28"/>
          <w:szCs w:val="28"/>
          <w:lang w:bidi="ar-EG"/>
        </w:rPr>
      </w:pP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 xml:space="preserve"> و</w:t>
      </w:r>
      <w:r w:rsidRPr="004360BD">
        <w:rPr>
          <w:rFonts w:ascii="Times New Roman" w:hAnsi="Times New Roman" w:cs="Simplified Arabic" w:hint="cs"/>
          <w:b/>
          <w:bCs/>
          <w:sz w:val="28"/>
          <w:szCs w:val="28"/>
          <w:rtl/>
          <w:lang w:bidi="ar-EG"/>
        </w:rPr>
        <w:t>الثالثة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وكذلك أعطيت للأصيل دعوى بريتورية مباشرة ضد الغير</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فلس النائب الذي أقامه لإدارة مشروع تجارى</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تجارة بحرية، وذلك حتى لا تدخل الحقوق التي يكتسبها لصالح الأصيل </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ذمته ويقتسمها دائنوه، وإنما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يختص</w:t>
      </w:r>
      <w:r w:rsidRPr="004360BD">
        <w:rPr>
          <w:rFonts w:ascii="Times New Roman" w:hAnsi="Times New Roman" w:cs="Simplified Arabic"/>
          <w:sz w:val="28"/>
          <w:szCs w:val="28"/>
          <w:rtl/>
          <w:lang w:bidi="ar-EG"/>
        </w:rPr>
        <w:t xml:space="preserve"> بها الأصيل وحده مباشرة في هذه الحالة</w:t>
      </w:r>
      <w:r w:rsidRPr="004360BD">
        <w:rPr>
          <w:rFonts w:ascii="Times New Roman" w:hAnsi="Times New Roman" w:cs="Simplified Arabic" w:hint="cs"/>
          <w:sz w:val="28"/>
          <w:szCs w:val="28"/>
          <w:rtl/>
          <w:lang w:bidi="ar-EG"/>
        </w:rPr>
        <w:t>.</w:t>
      </w:r>
    </w:p>
    <w:p w14:paraId="1C7E2482" w14:textId="77777777" w:rsidR="00765170" w:rsidRPr="004360BD" w:rsidRDefault="00765170" w:rsidP="00765170">
      <w:pPr>
        <w:spacing w:after="0" w:line="240" w:lineRule="auto"/>
        <w:jc w:val="lowKashida"/>
        <w:rPr>
          <w:rFonts w:ascii="Times New Roman" w:hAnsi="Times New Roman" w:cs="Simplified Arabic"/>
          <w:sz w:val="28"/>
          <w:szCs w:val="28"/>
          <w:rtl/>
          <w:lang w:bidi="ar-EG"/>
        </w:rPr>
      </w:pP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و</w:t>
      </w:r>
      <w:r w:rsidRPr="004360BD">
        <w:rPr>
          <w:rFonts w:ascii="Times New Roman" w:hAnsi="Times New Roman" w:cs="Simplified Arabic" w:hint="cs"/>
          <w:b/>
          <w:bCs/>
          <w:sz w:val="28"/>
          <w:szCs w:val="28"/>
          <w:rtl/>
          <w:lang w:bidi="ar-EG"/>
        </w:rPr>
        <w:t>الرابعة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وأخيراً، منذ القانون القديم، كان رب الأسرة يستطيع </w:t>
      </w:r>
      <w:r>
        <w:rPr>
          <w:rFonts w:ascii="Times New Roman" w:hAnsi="Times New Roman" w:cs="Simplified Arabic"/>
          <w:sz w:val="28"/>
          <w:szCs w:val="28"/>
          <w:rtl/>
          <w:lang w:bidi="ar-EG"/>
        </w:rPr>
        <w:t xml:space="preserve">اكتساب </w:t>
      </w:r>
      <w:r w:rsidRPr="004360BD">
        <w:rPr>
          <w:rFonts w:ascii="Times New Roman" w:hAnsi="Times New Roman" w:cs="Simplified Arabic" w:hint="eastAsia"/>
          <w:sz w:val="28"/>
          <w:szCs w:val="28"/>
          <w:rtl/>
          <w:lang w:bidi="ar-EG"/>
        </w:rPr>
        <w:t>الحقوق</w:t>
      </w:r>
      <w:r w:rsidRPr="004360BD">
        <w:rPr>
          <w:rFonts w:ascii="Times New Roman" w:hAnsi="Times New Roman" w:cs="Simplified Arabic"/>
          <w:sz w:val="28"/>
          <w:szCs w:val="28"/>
          <w:rtl/>
          <w:lang w:bidi="ar-EG"/>
        </w:rPr>
        <w:t xml:space="preserve"> بواسطة تابعيه من أرقاء وأبناء فيصبح هو دائنا للغير، وذلك لأن هؤلاء ليست لهم ذمة مستقلة عن رب الأسرة. ولكنه من جهة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أخرى</w:t>
      </w:r>
      <w:r w:rsidRPr="004360BD">
        <w:rPr>
          <w:rFonts w:ascii="Times New Roman" w:hAnsi="Times New Roman" w:cs="Simplified Arabic"/>
          <w:sz w:val="28"/>
          <w:szCs w:val="28"/>
          <w:rtl/>
          <w:lang w:bidi="ar-EG"/>
        </w:rPr>
        <w:t xml:space="preserve"> لا يمكن أن يلزم بعقودهم.</w:t>
      </w:r>
    </w:p>
    <w:p w14:paraId="2E4B5C54" w14:textId="77777777" w:rsidR="00765170" w:rsidRPr="004360BD" w:rsidRDefault="00765170" w:rsidP="00765170">
      <w:pPr>
        <w:pStyle w:val="Style33"/>
        <w:rPr>
          <w:rtl/>
        </w:rPr>
      </w:pPr>
      <w:r w:rsidRPr="004360BD">
        <w:rPr>
          <w:rFonts w:hint="cs"/>
          <w:rtl/>
        </w:rPr>
        <w:t>ثانياً</w:t>
      </w:r>
      <w:r>
        <w:rPr>
          <w:rFonts w:hint="cs"/>
          <w:rtl/>
        </w:rPr>
        <w:t>-</w:t>
      </w:r>
      <w:r w:rsidRPr="004360BD">
        <w:rPr>
          <w:rFonts w:hint="cs"/>
          <w:rtl/>
        </w:rPr>
        <w:t xml:space="preserve"> </w:t>
      </w:r>
      <w:r w:rsidRPr="004360BD">
        <w:rPr>
          <w:rtl/>
        </w:rPr>
        <w:t>النيابة الناقصة</w:t>
      </w:r>
      <w:r w:rsidRPr="004360BD">
        <w:rPr>
          <w:rFonts w:hint="cs"/>
          <w:rtl/>
        </w:rPr>
        <w:t xml:space="preserve"> (المسسئولية المعتبرة للنائب)</w:t>
      </w:r>
      <w:r>
        <w:rPr>
          <w:rFonts w:hint="cs"/>
          <w:rtl/>
        </w:rPr>
        <w:t>:</w:t>
      </w:r>
    </w:p>
    <w:p w14:paraId="1C21D8D6"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 لقد سبق لنا القول بأن </w:t>
      </w:r>
      <w:r w:rsidRPr="004360BD">
        <w:rPr>
          <w:rFonts w:ascii="Times New Roman" w:hAnsi="Times New Roman" w:cs="Simplified Arabic"/>
          <w:sz w:val="28"/>
          <w:szCs w:val="28"/>
          <w:rtl/>
          <w:lang w:bidi="ar-EG"/>
        </w:rPr>
        <w:t>الرومان سلم</w:t>
      </w:r>
      <w:r w:rsidRPr="004360BD">
        <w:rPr>
          <w:rFonts w:ascii="Times New Roman" w:hAnsi="Times New Roman" w:cs="Simplified Arabic" w:hint="cs"/>
          <w:sz w:val="28"/>
          <w:szCs w:val="28"/>
          <w:rtl/>
          <w:lang w:bidi="ar-EG"/>
        </w:rPr>
        <w:t>وا</w:t>
      </w:r>
      <w:r w:rsidRPr="004360BD">
        <w:rPr>
          <w:rFonts w:ascii="Times New Roman" w:hAnsi="Times New Roman" w:cs="Simplified Arabic"/>
          <w:sz w:val="28"/>
          <w:szCs w:val="28"/>
          <w:rtl/>
          <w:lang w:bidi="ar-EG"/>
        </w:rPr>
        <w:t xml:space="preserve"> تدريجياً، وعلى الخصوص بفضل تدخل البريتور بإمكان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النيابة</w:t>
      </w:r>
      <w:r w:rsidRPr="004360BD">
        <w:rPr>
          <w:rFonts w:ascii="Times New Roman" w:hAnsi="Times New Roman" w:cs="Simplified Arabic"/>
          <w:sz w:val="28"/>
          <w:szCs w:val="28"/>
          <w:rtl/>
          <w:lang w:bidi="ar-EG"/>
        </w:rPr>
        <w:t xml:space="preserve"> في بعض الأحوال خروجاً على مبدأ عدم جواز النيابة</w:t>
      </w:r>
      <w:r>
        <w:rPr>
          <w:rFonts w:ascii="Times New Roman" w:hAnsi="Times New Roman" w:cs="Simplified Arabic" w:hint="cs"/>
          <w:sz w:val="28"/>
          <w:szCs w:val="28"/>
          <w:rtl/>
          <w:lang w:bidi="ar-EG"/>
        </w:rPr>
        <w:t xml:space="preserve"> والتي </w:t>
      </w:r>
      <w:r w:rsidRPr="004360BD">
        <w:rPr>
          <w:rFonts w:ascii="Times New Roman" w:hAnsi="Times New Roman" w:cs="Simplified Arabic" w:hint="cs"/>
          <w:sz w:val="28"/>
          <w:szCs w:val="28"/>
          <w:rtl/>
          <w:lang w:bidi="ar-EG"/>
        </w:rPr>
        <w:t>تمثل</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حد ذاتها إنتصاراً لمبدأ سلطان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lastRenderedPageBreak/>
        <w:t>والنظر</w:t>
      </w:r>
      <w:r>
        <w:rPr>
          <w:rFonts w:ascii="Times New Roman" w:hAnsi="Times New Roman" w:cs="Simplified Arabic" w:hint="cs"/>
          <w:sz w:val="28"/>
          <w:szCs w:val="28"/>
          <w:rtl/>
          <w:lang w:bidi="ar-EG"/>
        </w:rPr>
        <w:t xml:space="preserve"> إلى إرادة </w:t>
      </w:r>
      <w:r w:rsidRPr="004360BD">
        <w:rPr>
          <w:rFonts w:ascii="Times New Roman" w:hAnsi="Times New Roman" w:cs="Simplified Arabic" w:hint="cs"/>
          <w:sz w:val="28"/>
          <w:szCs w:val="28"/>
          <w:rtl/>
          <w:lang w:bidi="ar-EG"/>
        </w:rPr>
        <w:t xml:space="preserve">الأصيل بإعتبارها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معتبرة لها وجود قانوني حتى وإن لم يكن حاضراً وقت القيام بالتصرف القانونى،</w:t>
      </w: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 xml:space="preserve">حيث </w:t>
      </w:r>
      <w:r w:rsidRPr="004360BD">
        <w:rPr>
          <w:rFonts w:ascii="Times New Roman" w:hAnsi="Times New Roman" w:cs="Simplified Arabic"/>
          <w:sz w:val="28"/>
          <w:szCs w:val="28"/>
          <w:rtl/>
          <w:lang w:bidi="ar-EG"/>
        </w:rPr>
        <w:t xml:space="preserve">كانت النيابة التي أجازوها في هذه الأحوال نيابة ناقصة </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الغالب، أي نيابة </w:t>
      </w:r>
      <w:r w:rsidRPr="004360BD">
        <w:rPr>
          <w:rFonts w:ascii="Times New Roman" w:hAnsi="Times New Roman" w:cs="Simplified Arabic" w:hint="cs"/>
          <w:sz w:val="28"/>
          <w:szCs w:val="28"/>
          <w:rtl/>
          <w:lang w:bidi="ar-EG"/>
        </w:rPr>
        <w:t>تبنى</w:t>
      </w:r>
      <w:r w:rsidRPr="004360BD">
        <w:rPr>
          <w:rFonts w:ascii="Times New Roman" w:hAnsi="Times New Roman" w:cs="Simplified Arabic"/>
          <w:sz w:val="28"/>
          <w:szCs w:val="28"/>
          <w:rtl/>
          <w:lang w:bidi="ar-EG"/>
        </w:rPr>
        <w:t xml:space="preserve"> علاقة مباشرة بين الأصيل وبين الغير، ولكنها </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الوقت نفسه لا تع</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النائب من المسئولية أمام الغير الذي تعاقد معه</w:t>
      </w:r>
      <w:r w:rsidRPr="004360BD">
        <w:rPr>
          <w:rFonts w:ascii="Times New Roman" w:hAnsi="Times New Roman" w:cs="Simplified Arabic" w:hint="cs"/>
          <w:sz w:val="28"/>
          <w:szCs w:val="28"/>
          <w:rtl/>
          <w:lang w:bidi="ar-EG"/>
        </w:rPr>
        <w:t xml:space="preserve"> وذلك وجدت</w:t>
      </w:r>
      <w:r>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نيابة ناقصة في جميع الأحوال</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التي</w:t>
      </w:r>
      <w:r w:rsidRPr="004360BD">
        <w:rPr>
          <w:rFonts w:ascii="Times New Roman" w:hAnsi="Times New Roman" w:cs="Simplified Arabic"/>
          <w:sz w:val="28"/>
          <w:szCs w:val="28"/>
          <w:rtl/>
          <w:lang w:bidi="ar-EG"/>
        </w:rPr>
        <w:t xml:space="preserve"> يظل فيها النائب ملتزماً بآثار العقد </w:t>
      </w:r>
      <w:r w:rsidRPr="004360BD">
        <w:rPr>
          <w:rFonts w:ascii="Times New Roman" w:hAnsi="Times New Roman" w:cs="Simplified Arabic" w:hint="cs"/>
          <w:sz w:val="28"/>
          <w:szCs w:val="28"/>
          <w:rtl/>
          <w:lang w:bidi="ar-EG"/>
        </w:rPr>
        <w:t>وذلك ب</w:t>
      </w:r>
      <w:r w:rsidRPr="004360BD">
        <w:rPr>
          <w:rFonts w:ascii="Times New Roman" w:hAnsi="Times New Roman" w:cs="Simplified Arabic"/>
          <w:sz w:val="28"/>
          <w:szCs w:val="28"/>
          <w:rtl/>
          <w:lang w:bidi="ar-EG"/>
        </w:rPr>
        <w:t>نشوء علاقة قانونية بين الأصيل ومن تعاقد معه النائب</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فيكون النائب والأصيل كلاهما ملزمين أمام الغي</w:t>
      </w:r>
      <w:r w:rsidRPr="004360BD">
        <w:rPr>
          <w:rFonts w:ascii="Times New Roman" w:hAnsi="Times New Roman" w:cs="Simplified Arabic" w:hint="cs"/>
          <w:sz w:val="28"/>
          <w:szCs w:val="28"/>
          <w:rtl/>
          <w:lang w:bidi="ar-EG"/>
        </w:rPr>
        <w:t>ر</w:t>
      </w:r>
      <w:r w:rsidRPr="004360BD">
        <w:rPr>
          <w:rFonts w:ascii="Times New Roman" w:hAnsi="Times New Roman" w:cs="Simplified Arabic"/>
          <w:sz w:val="28"/>
          <w:szCs w:val="28"/>
          <w:rtl/>
          <w:lang w:bidi="ar-EG"/>
        </w:rPr>
        <w:t xml:space="preserve">. </w:t>
      </w:r>
    </w:p>
    <w:p w14:paraId="598846CF"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ولقد وجدت النيابة الناقصة بواسطة البريتور في الحالات التي أصبح يلزم فيها رب الأسرة بعقود تابعيه وأرقائه، ثم تو</w:t>
      </w:r>
      <w:r w:rsidRPr="004360BD">
        <w:rPr>
          <w:rFonts w:ascii="Times New Roman" w:hAnsi="Times New Roman" w:cs="Simplified Arabic" w:hint="eastAsia"/>
          <w:sz w:val="28"/>
          <w:szCs w:val="28"/>
          <w:rtl/>
          <w:lang w:bidi="ar-EG"/>
        </w:rPr>
        <w:t>سع</w:t>
      </w:r>
      <w:r w:rsidRPr="004360BD">
        <w:rPr>
          <w:rFonts w:ascii="Times New Roman" w:hAnsi="Times New Roman" w:cs="Simplified Arabic"/>
          <w:sz w:val="28"/>
          <w:szCs w:val="28"/>
          <w:rtl/>
          <w:lang w:bidi="ar-EG"/>
        </w:rPr>
        <w:t xml:space="preserve"> البريتور وقاس على هذه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الحالات</w:t>
      </w:r>
      <w:r w:rsidRPr="004360BD">
        <w:rPr>
          <w:rFonts w:ascii="Times New Roman" w:hAnsi="Times New Roman" w:cs="Simplified Arabic"/>
          <w:sz w:val="28"/>
          <w:szCs w:val="28"/>
          <w:rtl/>
          <w:lang w:bidi="ar-EG"/>
        </w:rPr>
        <w:t xml:space="preserve"> أحوالا يكون فيها النائب شخصاً غير تابع للأصيل</w:t>
      </w:r>
      <w:r w:rsidRPr="004360BD">
        <w:rPr>
          <w:rFonts w:ascii="Times New Roman" w:hAnsi="Times New Roman" w:cs="Simplified Arabic" w:hint="cs"/>
          <w:sz w:val="28"/>
          <w:szCs w:val="28"/>
          <w:rtl/>
          <w:lang w:bidi="ar-EG"/>
        </w:rPr>
        <w:t xml:space="preserve"> وذلك على النحو </w:t>
      </w:r>
      <w:r>
        <w:rPr>
          <w:rFonts w:ascii="Times New Roman" w:hAnsi="Times New Roman" w:cs="Simplified Arabic" w:hint="cs"/>
          <w:sz w:val="28"/>
          <w:szCs w:val="28"/>
          <w:rtl/>
          <w:lang w:bidi="ar-EG"/>
        </w:rPr>
        <w:t>التالي:</w:t>
      </w:r>
    </w:p>
    <w:p w14:paraId="5C114E76" w14:textId="77777777" w:rsidR="00765170" w:rsidRPr="004360BD" w:rsidRDefault="00765170" w:rsidP="00765170">
      <w:pPr>
        <w:pStyle w:val="Style31"/>
        <w:ind w:left="392"/>
        <w:rPr>
          <w:rtl/>
        </w:rPr>
      </w:pPr>
      <w:r w:rsidRPr="004360BD">
        <w:rPr>
          <w:rtl/>
        </w:rPr>
        <w:t>التزام رب الأسرة بالعقود التي يعقدها تابعوه لحسابه</w:t>
      </w:r>
      <w:r w:rsidRPr="004360BD">
        <w:rPr>
          <w:rFonts w:hint="cs"/>
          <w:rtl/>
        </w:rPr>
        <w:t>:</w:t>
      </w:r>
    </w:p>
    <w:p w14:paraId="1EFBE7DA"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 كان المبدأ القديم يقضى بأن كل ما يكسبه الإبن</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العبد يؤول مباشرة لرب الأسرة، وبمعنى آخر يستطيع رب الأسرة أن يصبح دائناً للغير عن طريق التابعين لسلطته، ولكن دون أن يلزم بالديون التي عقدها هؤلاء.</w:t>
      </w:r>
    </w:p>
    <w:p w14:paraId="40FA47A6"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ولا</w:t>
      </w:r>
      <w:r w:rsidRPr="004360BD">
        <w:rPr>
          <w:rFonts w:ascii="Times New Roman" w:hAnsi="Times New Roman" w:cs="Simplified Arabic"/>
          <w:sz w:val="28"/>
          <w:szCs w:val="28"/>
          <w:rtl/>
          <w:lang w:bidi="ar-EG"/>
        </w:rPr>
        <w:t xml:space="preserve"> شك أن الغير كانوا يحجمون عن التعاقد مع هؤلاء، إذ معظم العقود الدائرة هي عقود ملزمة للطرفين، ولا يقبل الغير أن يصبح رب الأسرة دائنا دون أن يلتزم بآثار العقد من جهة أخرى، وقد أدى اتساع التجارة وكثرة المعاملات التجارية</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تدخل البريتور بوسائل من شأنها إلزام</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رب الأسرة بالعقود التي يعقدها تابعوه لحسابه فأوجد طائفة من الدعاوى يمكن للغير بواسطتها الرجوع على رب الأسرة على أساس العقد الذي باشره الابن</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العبد. وتتضمن صيغة هذه الدعاوى ب</w:t>
      </w:r>
      <w:r w:rsidRPr="004360BD">
        <w:rPr>
          <w:rFonts w:ascii="Times New Roman" w:hAnsi="Times New Roman" w:cs="Simplified Arabic" w:hint="cs"/>
          <w:sz w:val="28"/>
          <w:szCs w:val="28"/>
          <w:rtl/>
          <w:lang w:bidi="ar-EG"/>
        </w:rPr>
        <w:t>ي</w:t>
      </w:r>
      <w:r w:rsidRPr="004360BD">
        <w:rPr>
          <w:rFonts w:ascii="Times New Roman" w:hAnsi="Times New Roman" w:cs="Simplified Arabic" w:hint="eastAsia"/>
          <w:sz w:val="28"/>
          <w:szCs w:val="28"/>
          <w:rtl/>
          <w:lang w:bidi="ar-EG"/>
        </w:rPr>
        <w:t>ان</w:t>
      </w:r>
      <w:r w:rsidRPr="004360BD">
        <w:rPr>
          <w:rFonts w:ascii="Times New Roman" w:hAnsi="Times New Roman" w:cs="Simplified Arabic"/>
          <w:sz w:val="28"/>
          <w:szCs w:val="28"/>
          <w:rtl/>
          <w:lang w:bidi="ar-EG"/>
        </w:rPr>
        <w:t xml:space="preserve"> اهم ا</w:t>
      </w:r>
      <w:r w:rsidRPr="004360BD">
        <w:rPr>
          <w:rFonts w:ascii="Times New Roman" w:hAnsi="Times New Roman" w:cs="Simplified Arabic" w:hint="eastAsia"/>
          <w:sz w:val="28"/>
          <w:szCs w:val="28"/>
          <w:rtl/>
          <w:lang w:bidi="ar-EG"/>
        </w:rPr>
        <w:t>لتابع</w:t>
      </w:r>
      <w:r w:rsidRPr="004360BD">
        <w:rPr>
          <w:rFonts w:ascii="Times New Roman" w:hAnsi="Times New Roman" w:cs="Simplified Arabic"/>
          <w:sz w:val="28"/>
          <w:szCs w:val="28"/>
          <w:rtl/>
          <w:lang w:bidi="ar-EG"/>
        </w:rPr>
        <w:t xml:space="preserve"> الذي باشر العقد وصفته، وفي الجزء من الصيغة الذي يبين فيه البريتور </w:t>
      </w:r>
      <w:r w:rsidRPr="004360BD">
        <w:rPr>
          <w:rFonts w:ascii="Times New Roman" w:hAnsi="Times New Roman" w:cs="Simplified Arabic" w:hint="cs"/>
          <w:sz w:val="28"/>
          <w:szCs w:val="28"/>
          <w:rtl/>
          <w:lang w:bidi="ar-EG"/>
        </w:rPr>
        <w:t>للقاضي</w:t>
      </w:r>
      <w:r w:rsidRPr="004360BD">
        <w:rPr>
          <w:rFonts w:ascii="Times New Roman" w:hAnsi="Times New Roman" w:cs="Simplified Arabic"/>
          <w:sz w:val="28"/>
          <w:szCs w:val="28"/>
          <w:rtl/>
          <w:lang w:bidi="ar-EG"/>
        </w:rPr>
        <w:t xml:space="preserve"> ما يحكم به</w:t>
      </w:r>
      <w:r>
        <w:rPr>
          <w:rFonts w:ascii="Times New Roman" w:hAnsi="Times New Roman" w:cs="Simplified Arabic"/>
          <w:sz w:val="28"/>
          <w:szCs w:val="28"/>
          <w:rtl/>
          <w:lang w:bidi="ar-EG"/>
        </w:rPr>
        <w:t xml:space="preserve"> </w:t>
      </w:r>
      <w:r w:rsidRPr="004360BD">
        <w:rPr>
          <w:rFonts w:ascii="Times New Roman" w:hAnsi="Times New Roman" w:cs="Simplified Arabic"/>
          <w:sz w:val="28"/>
          <w:szCs w:val="28"/>
          <w:rtl/>
          <w:lang w:bidi="ar-EG"/>
        </w:rPr>
        <w:t>يكلفه بالحكم على رب الأسرة</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ثبت له صحة ادعاء المدعى. وليست هذه الدعاوى إلا الدعاوى العادية الناشئة عن العقود مع التعديل السابق الذي يسمح بتوجيه الح</w:t>
      </w:r>
      <w:r w:rsidRPr="004360BD">
        <w:rPr>
          <w:rFonts w:ascii="Times New Roman" w:hAnsi="Times New Roman" w:cs="Simplified Arabic" w:hint="eastAsia"/>
          <w:sz w:val="28"/>
          <w:szCs w:val="28"/>
          <w:rtl/>
          <w:lang w:bidi="ar-EG"/>
        </w:rPr>
        <w:t>كم</w:t>
      </w:r>
      <w:r w:rsidRPr="004360BD">
        <w:rPr>
          <w:rFonts w:ascii="Times New Roman" w:hAnsi="Times New Roman" w:cs="Simplified Arabic"/>
          <w:sz w:val="28"/>
          <w:szCs w:val="28"/>
          <w:rtl/>
          <w:lang w:bidi="ar-EG"/>
        </w:rPr>
        <w:t xml:space="preserve"> فيها</w:t>
      </w:r>
      <w:r>
        <w:rPr>
          <w:rFonts w:ascii="Times New Roman" w:hAnsi="Times New Roman" w:cs="Simplified Arabic" w:hint="cs"/>
          <w:sz w:val="28"/>
          <w:szCs w:val="28"/>
          <w:rtl/>
          <w:lang w:bidi="ar-EG"/>
        </w:rPr>
        <w:t xml:space="preserve"> إلى </w:t>
      </w:r>
      <w:r w:rsidRPr="004360BD">
        <w:rPr>
          <w:rFonts w:ascii="Times New Roman" w:hAnsi="Times New Roman" w:cs="Simplified Arabic"/>
          <w:sz w:val="28"/>
          <w:szCs w:val="28"/>
          <w:rtl/>
          <w:lang w:bidi="ar-EG"/>
        </w:rPr>
        <w:t>رب الأسرة.</w:t>
      </w:r>
    </w:p>
    <w:p w14:paraId="5C9B80A6"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وتختلف</w:t>
      </w:r>
      <w:r w:rsidRPr="004360BD">
        <w:rPr>
          <w:rFonts w:ascii="Times New Roman" w:hAnsi="Times New Roman" w:cs="Simplified Arabic"/>
          <w:sz w:val="28"/>
          <w:szCs w:val="28"/>
          <w:rtl/>
          <w:lang w:bidi="ar-EG"/>
        </w:rPr>
        <w:t xml:space="preserve"> مسئولية رب الأسرة باختلاف الأحوال. فهو في بعض الأحوال يلتزم بكل ما التزم به التابع بالغاً ما بلغ. وذلك</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كلفه بتصرف معين كبيع</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شراء،</w:t>
      </w:r>
      <w:r>
        <w:rPr>
          <w:rFonts w:ascii="Times New Roman" w:hAnsi="Times New Roman" w:cs="Simplified Arabic"/>
          <w:sz w:val="28"/>
          <w:szCs w:val="28"/>
          <w:rtl/>
          <w:lang w:bidi="ar-EG"/>
        </w:rPr>
        <w:t xml:space="preserve"> أو إذا </w:t>
      </w:r>
      <w:r w:rsidRPr="004360BD">
        <w:rPr>
          <w:rFonts w:ascii="Times New Roman" w:hAnsi="Times New Roman" w:cs="Simplified Arabic"/>
          <w:sz w:val="28"/>
          <w:szCs w:val="28"/>
          <w:rtl/>
          <w:lang w:bidi="ar-EG"/>
        </w:rPr>
        <w:t>كلفه بإدارة تجارة برية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بتصرف معي</w:t>
      </w:r>
      <w:r w:rsidRPr="004360BD">
        <w:rPr>
          <w:rFonts w:ascii="Times New Roman" w:hAnsi="Times New Roman" w:cs="Simplified Arabic" w:hint="cs"/>
          <w:sz w:val="28"/>
          <w:szCs w:val="28"/>
          <w:rtl/>
          <w:lang w:bidi="ar-EG"/>
        </w:rPr>
        <w:t>ن</w:t>
      </w:r>
      <w:r>
        <w:rPr>
          <w:rFonts w:ascii="Times New Roman" w:hAnsi="Times New Roman" w:cs="Simplified Arabic" w:hint="cs"/>
          <w:sz w:val="28"/>
          <w:szCs w:val="28"/>
          <w:rtl/>
          <w:lang w:bidi="ar-EG"/>
        </w:rPr>
        <w:t xml:space="preserve"> أو </w:t>
      </w:r>
      <w:r w:rsidRPr="004360BD">
        <w:rPr>
          <w:rFonts w:ascii="Times New Roman" w:hAnsi="Times New Roman" w:cs="Simplified Arabic"/>
          <w:sz w:val="28"/>
          <w:szCs w:val="28"/>
          <w:rtl/>
          <w:lang w:bidi="ar-EG"/>
        </w:rPr>
        <w:t>بإدارة تجارية بحرية</w:t>
      </w:r>
      <w:r w:rsidRPr="004360BD">
        <w:rPr>
          <w:rFonts w:ascii="Times New Roman" w:hAnsi="Times New Roman" w:cs="Simplified Arabic" w:hint="cs"/>
          <w:sz w:val="28"/>
          <w:szCs w:val="28"/>
          <w:rtl/>
          <w:lang w:bidi="ar-EG"/>
        </w:rPr>
        <w:t xml:space="preserve"> </w:t>
      </w:r>
    </w:p>
    <w:p w14:paraId="54A335DF"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ويسأل</w:t>
      </w:r>
      <w:r w:rsidRPr="004360BD">
        <w:rPr>
          <w:rFonts w:ascii="Times New Roman" w:hAnsi="Times New Roman" w:cs="Simplified Arabic"/>
          <w:sz w:val="28"/>
          <w:szCs w:val="28"/>
          <w:rtl/>
          <w:lang w:bidi="ar-EG"/>
        </w:rPr>
        <w:t xml:space="preserve"> رب الأسرة في بعض الأحوال الأخرى في حدود معينة: في حدود الحوزة التي سلمها للابن</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العبد</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في حدود الإثراء الذي. عاد عليه من عمل قام به التابع في غير حدود التكليف في هذه الأحوال السابقة كلها نستطيع أن نقول أ</w:t>
      </w:r>
      <w:r w:rsidRPr="004360BD">
        <w:rPr>
          <w:rFonts w:ascii="Times New Roman" w:hAnsi="Times New Roman" w:cs="Simplified Arabic" w:hint="eastAsia"/>
          <w:sz w:val="28"/>
          <w:szCs w:val="28"/>
          <w:rtl/>
          <w:lang w:bidi="ar-EG"/>
        </w:rPr>
        <w:t>ن</w:t>
      </w:r>
      <w:r w:rsidRPr="004360BD">
        <w:rPr>
          <w:rFonts w:ascii="Times New Roman" w:hAnsi="Times New Roman" w:cs="Simplified Arabic"/>
          <w:sz w:val="28"/>
          <w:szCs w:val="28"/>
          <w:rtl/>
          <w:lang w:bidi="ar-EG"/>
        </w:rPr>
        <w:t xml:space="preserve"> هناك نيابة في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 xml:space="preserve">بمعنى أن التابعين يلزمون رب الأسرة بعقود </w:t>
      </w:r>
      <w:r w:rsidRPr="004360BD">
        <w:rPr>
          <w:rFonts w:ascii="Times New Roman" w:hAnsi="Times New Roman" w:cs="Simplified Arabic"/>
          <w:sz w:val="28"/>
          <w:szCs w:val="28"/>
          <w:rtl/>
          <w:lang w:bidi="ar-EG"/>
        </w:rPr>
        <w:lastRenderedPageBreak/>
        <w:t>يعقدونها، ولكنها ليست نيابة تامة بل نيابة ناقصة. فالتابعون يظلون ملزمين بالعقد، وهم يسألون مدنياً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كانوا أبناء، وطبيعياً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كانوا أرقاء. فكأن تقرير مسئولية رب الأسرة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لم</w:t>
      </w:r>
      <w:r w:rsidRPr="004360BD">
        <w:rPr>
          <w:rFonts w:ascii="Times New Roman" w:hAnsi="Times New Roman" w:cs="Simplified Arabic"/>
          <w:sz w:val="28"/>
          <w:szCs w:val="28"/>
          <w:rtl/>
          <w:lang w:bidi="ar-EG"/>
        </w:rPr>
        <w:t xml:space="preserve"> يعف هؤلاء من المسئولية أمام الغير.</w:t>
      </w:r>
    </w:p>
    <w:p w14:paraId="48AF04F6" w14:textId="77777777" w:rsidR="00410AA3" w:rsidRPr="00410AA3" w:rsidRDefault="00765170" w:rsidP="00410AA3">
      <w:pPr>
        <w:pStyle w:val="Style31"/>
        <w:ind w:left="392"/>
        <w:rPr>
          <w:rFonts w:ascii="Times New Roman" w:eastAsiaTheme="minorHAnsi" w:hAnsi="Times New Roman"/>
          <w:b w:val="0"/>
          <w:bCs w:val="0"/>
        </w:rPr>
      </w:pPr>
      <w:r w:rsidRPr="004360BD">
        <w:rPr>
          <w:rtl/>
        </w:rPr>
        <w:t>العقود التي يعقدها غير التابعين</w:t>
      </w:r>
      <w:r>
        <w:rPr>
          <w:rFonts w:hint="cs"/>
          <w:rtl/>
        </w:rPr>
        <w:t>:</w:t>
      </w:r>
      <w:r w:rsidRPr="004360BD">
        <w:rPr>
          <w:rtl/>
        </w:rPr>
        <w:t xml:space="preserve"> </w:t>
      </w:r>
    </w:p>
    <w:p w14:paraId="6F4B6AC3" w14:textId="6E1992C2" w:rsidR="00765170" w:rsidRPr="004360BD" w:rsidRDefault="00765170" w:rsidP="00410AA3">
      <w:pPr>
        <w:spacing w:after="0" w:line="240" w:lineRule="auto"/>
        <w:ind w:firstLine="720"/>
        <w:jc w:val="lowKashida"/>
        <w:rPr>
          <w:rFonts w:ascii="Times New Roman" w:hAnsi="Times New Roman" w:cs="Simplified Arabic"/>
          <w:sz w:val="28"/>
          <w:szCs w:val="28"/>
          <w:lang w:bidi="ar-EG"/>
        </w:rPr>
      </w:pPr>
      <w:r w:rsidRPr="00410AA3">
        <w:rPr>
          <w:rFonts w:ascii="Times New Roman" w:hAnsi="Times New Roman" w:cs="Simplified Arabic"/>
          <w:sz w:val="28"/>
          <w:szCs w:val="28"/>
          <w:rtl/>
          <w:lang w:bidi="ar-EG"/>
        </w:rPr>
        <w:t xml:space="preserve"> أجاز البريتور النيابة الناقصة في بعض الحالات التي يكون فيها النائب شخصاً مستقلا بحقوقه أو تابعاً لغير</w:t>
      </w:r>
      <w:r w:rsidRPr="00410AA3">
        <w:rPr>
          <w:rFonts w:ascii="Times New Roman" w:hAnsi="Times New Roman" w:cs="Simplified Arabic" w:hint="cs"/>
          <w:sz w:val="28"/>
          <w:szCs w:val="28"/>
          <w:rtl/>
          <w:lang w:bidi="ar-EG"/>
        </w:rPr>
        <w:t xml:space="preserve"> </w:t>
      </w:r>
      <w:r w:rsidRPr="00410AA3">
        <w:rPr>
          <w:rFonts w:ascii="Times New Roman" w:hAnsi="Times New Roman" w:cs="Simplified Arabic"/>
          <w:sz w:val="28"/>
          <w:szCs w:val="28"/>
          <w:rtl/>
          <w:lang w:bidi="ar-EG"/>
        </w:rPr>
        <w:t>الأصيل، وذلك بالقياس على نيابة التابعين لغيرهم عن رب الأسرة</w:t>
      </w:r>
      <w:r w:rsidR="00410AA3" w:rsidRPr="00410AA3">
        <w:rPr>
          <w:rFonts w:ascii="Times New Roman" w:hAnsi="Times New Roman" w:cs="Simplified Arabic" w:hint="cs"/>
          <w:sz w:val="28"/>
          <w:szCs w:val="28"/>
          <w:rtl/>
          <w:lang w:bidi="ar-EG"/>
        </w:rPr>
        <w:t>،</w:t>
      </w:r>
      <w:r w:rsidR="00410AA3">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وأول ما أجاز البريتور النيابة كان بالنسبة للوكلاء التجاريين. فقد منح عن طريق التوسع من تعامل مع الوكيل التجاري دعوى التجارة البرية ودعوى التجارة البحرية ليرجع بها على رب العمل،</w:t>
      </w:r>
      <w:r>
        <w:rPr>
          <w:rFonts w:ascii="Times New Roman" w:hAnsi="Times New Roman" w:cs="Simplified Arabic"/>
          <w:sz w:val="28"/>
          <w:szCs w:val="28"/>
          <w:rtl/>
          <w:lang w:bidi="ar-EG"/>
        </w:rPr>
        <w:t xml:space="preserve"> وإلى </w:t>
      </w:r>
      <w:r w:rsidRPr="004360BD">
        <w:rPr>
          <w:rFonts w:ascii="Times New Roman" w:hAnsi="Times New Roman" w:cs="Simplified Arabic"/>
          <w:sz w:val="28"/>
          <w:szCs w:val="28"/>
          <w:rtl/>
          <w:lang w:bidi="ar-EG"/>
        </w:rPr>
        <w:t xml:space="preserve">جانب هذه الدعوى المعطاة ضد </w:t>
      </w:r>
      <w:r w:rsidRPr="004360BD">
        <w:rPr>
          <w:rFonts w:ascii="Times New Roman" w:hAnsi="Times New Roman" w:cs="Simplified Arabic" w:hint="eastAsia"/>
          <w:sz w:val="28"/>
          <w:szCs w:val="28"/>
          <w:rtl/>
          <w:lang w:bidi="ar-EG"/>
        </w:rPr>
        <w:t>رب</w:t>
      </w:r>
      <w:r w:rsidRPr="004360BD">
        <w:rPr>
          <w:rFonts w:ascii="Times New Roman" w:hAnsi="Times New Roman" w:cs="Simplified Arabic"/>
          <w:sz w:val="28"/>
          <w:szCs w:val="28"/>
          <w:rtl/>
          <w:lang w:bidi="ar-EG"/>
        </w:rPr>
        <w:t xml:space="preserve"> العمل يحتفظ الغير بدعواه الناشئة من العقد ضد النائب، فله الخيار بين الدعوى المدنية ضد الوكيل وبين الدعوى البريتورية ضد الأصيل.</w:t>
      </w:r>
    </w:p>
    <w:p w14:paraId="3B4BB5DF"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أما بالنسبة للوكالة المدنية (</w:t>
      </w:r>
      <w:r w:rsidRPr="004360BD">
        <w:rPr>
          <w:rFonts w:ascii="Times New Roman" w:hAnsi="Times New Roman" w:cs="Simplified Arabic" w:hint="cs"/>
          <w:sz w:val="28"/>
          <w:szCs w:val="28"/>
          <w:rtl/>
          <w:lang w:bidi="ar-EG"/>
        </w:rPr>
        <w:t xml:space="preserve"> أي</w:t>
      </w:r>
      <w:r w:rsidRPr="004360BD">
        <w:rPr>
          <w:rFonts w:ascii="Times New Roman" w:hAnsi="Times New Roman" w:cs="Simplified Arabic"/>
          <w:sz w:val="28"/>
          <w:szCs w:val="28"/>
          <w:rtl/>
          <w:lang w:bidi="ar-EG"/>
        </w:rPr>
        <w:t xml:space="preserve"> الخاصة بأعمال غير تجارية) فقد انتهى القانون الروماني</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 xml:space="preserve">تقرير النيابة الناقصة فيها هي </w:t>
      </w:r>
      <w:r w:rsidRPr="004360BD">
        <w:rPr>
          <w:rFonts w:ascii="Times New Roman" w:hAnsi="Times New Roman" w:cs="Simplified Arabic" w:hint="eastAsia"/>
          <w:sz w:val="28"/>
          <w:szCs w:val="28"/>
          <w:rtl/>
          <w:lang w:bidi="ar-EG"/>
        </w:rPr>
        <w:t>الأخرى</w:t>
      </w:r>
      <w:r w:rsidRPr="004360BD">
        <w:rPr>
          <w:rFonts w:ascii="Times New Roman" w:hAnsi="Times New Roman" w:cs="Simplified Arabic"/>
          <w:sz w:val="28"/>
          <w:szCs w:val="28"/>
          <w:rtl/>
          <w:lang w:bidi="ar-EG"/>
        </w:rPr>
        <w:t>، وذلك بفضل الفقيه بابليان في القرن الثالث الميلادي، فأعطى الغير في هذه الحالة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دعوى على غرار دعوى التجارية البرية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والنيابة</w:t>
      </w:r>
      <w:r w:rsidRPr="004360BD">
        <w:rPr>
          <w:rFonts w:ascii="Times New Roman" w:hAnsi="Times New Roman" w:cs="Simplified Arabic"/>
          <w:sz w:val="28"/>
          <w:szCs w:val="28"/>
          <w:rtl/>
          <w:lang w:bidi="ar-EG"/>
        </w:rPr>
        <w:t xml:space="preserve"> في هذه الحالة </w:t>
      </w:r>
      <w:r w:rsidRPr="004360BD">
        <w:rPr>
          <w:rFonts w:ascii="Times New Roman" w:hAnsi="Times New Roman" w:cs="Simplified Arabic" w:hint="cs"/>
          <w:sz w:val="28"/>
          <w:szCs w:val="28"/>
          <w:rtl/>
          <w:lang w:bidi="ar-EG"/>
        </w:rPr>
        <w:t>هي</w:t>
      </w:r>
      <w:r w:rsidRPr="004360BD">
        <w:rPr>
          <w:rFonts w:ascii="Times New Roman" w:hAnsi="Times New Roman" w:cs="Simplified Arabic"/>
          <w:sz w:val="28"/>
          <w:szCs w:val="28"/>
          <w:rtl/>
          <w:lang w:bidi="ar-EG"/>
        </w:rPr>
        <w:t xml:space="preserve"> نيابة ناقصة أيضاً، للغير فيها حق الرجوع على النائب</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على الأصيل.</w:t>
      </w:r>
    </w:p>
    <w:p w14:paraId="628D0FBD"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وقد</w:t>
      </w:r>
      <w:r w:rsidRPr="004360BD">
        <w:rPr>
          <w:rFonts w:ascii="Times New Roman" w:hAnsi="Times New Roman" w:cs="Simplified Arabic"/>
          <w:sz w:val="28"/>
          <w:szCs w:val="28"/>
          <w:rtl/>
          <w:lang w:bidi="ar-EG"/>
        </w:rPr>
        <w:t xml:space="preserve"> وجدت في قانون جوستنيان دعوى أخرى هي دعوى الإثراء لتكمل الدعوى السابقة. وأساسها التزام رب العمل بتعويض الغير عن الإثراء الذى أصابه من فعل قام به للغير.. وتستعمل هذه الدعوى على وجه الخصوص في حالة قيام </w:t>
      </w:r>
      <w:r w:rsidRPr="004360BD">
        <w:rPr>
          <w:rFonts w:ascii="Times New Roman" w:hAnsi="Times New Roman" w:cs="Simplified Arabic" w:hint="cs"/>
          <w:sz w:val="28"/>
          <w:szCs w:val="28"/>
          <w:rtl/>
          <w:lang w:bidi="ar-EG"/>
        </w:rPr>
        <w:t>فضولي</w:t>
      </w:r>
      <w:r w:rsidRPr="004360BD">
        <w:rPr>
          <w:rFonts w:ascii="Times New Roman" w:hAnsi="Times New Roman" w:cs="Simplified Arabic"/>
          <w:sz w:val="28"/>
          <w:szCs w:val="28"/>
          <w:rtl/>
          <w:lang w:bidi="ar-EG"/>
        </w:rPr>
        <w:t xml:space="preserve"> بعمل أصاب رب العمل </w:t>
      </w:r>
      <w:r w:rsidRPr="004360BD">
        <w:rPr>
          <w:rFonts w:ascii="Times New Roman" w:hAnsi="Times New Roman" w:cs="Simplified Arabic" w:hint="eastAsia"/>
          <w:sz w:val="28"/>
          <w:szCs w:val="28"/>
          <w:rtl/>
          <w:lang w:bidi="ar-EG"/>
        </w:rPr>
        <w:t>منه</w:t>
      </w:r>
      <w:r w:rsidRPr="004360BD">
        <w:rPr>
          <w:rFonts w:ascii="Times New Roman" w:hAnsi="Times New Roman" w:cs="Simplified Arabic"/>
          <w:sz w:val="28"/>
          <w:szCs w:val="28"/>
          <w:rtl/>
          <w:lang w:bidi="ar-EG"/>
        </w:rPr>
        <w:t xml:space="preserve"> فائدة، فيلزم بتعويض من تعامل معه الفضولي عن هذا الإثراء ولو لم يقر رب العمل ما التزم به </w:t>
      </w:r>
      <w:r w:rsidRPr="004360BD">
        <w:rPr>
          <w:rFonts w:ascii="Times New Roman" w:hAnsi="Times New Roman" w:cs="Simplified Arabic" w:hint="cs"/>
          <w:sz w:val="28"/>
          <w:szCs w:val="28"/>
          <w:rtl/>
          <w:lang w:bidi="ar-EG"/>
        </w:rPr>
        <w:t>الفضولي</w:t>
      </w:r>
      <w:r w:rsidRPr="004360BD">
        <w:rPr>
          <w:rFonts w:ascii="Times New Roman" w:hAnsi="Times New Roman" w:cs="Simplified Arabic"/>
          <w:sz w:val="28"/>
          <w:szCs w:val="28"/>
          <w:rtl/>
          <w:lang w:bidi="ar-EG"/>
        </w:rPr>
        <w:t>. وكذلك تعطى هذه الدعوى للغير</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ضد</w:t>
      </w:r>
      <w:r w:rsidRPr="004360BD">
        <w:rPr>
          <w:rFonts w:ascii="Times New Roman" w:hAnsi="Times New Roman" w:cs="Simplified Arabic"/>
          <w:sz w:val="28"/>
          <w:szCs w:val="28"/>
          <w:rtl/>
          <w:lang w:bidi="ar-EG"/>
        </w:rPr>
        <w:t xml:space="preserve"> الموكل في حالة تجاوز حدود الوكالة.</w:t>
      </w:r>
    </w:p>
    <w:p w14:paraId="58A1BCCC" w14:textId="77777777" w:rsidR="00765170" w:rsidRPr="004360BD" w:rsidRDefault="00765170" w:rsidP="00765170">
      <w:pPr>
        <w:pStyle w:val="Style31"/>
        <w:ind w:left="392"/>
        <w:rPr>
          <w:rtl/>
        </w:rPr>
      </w:pPr>
      <w:r w:rsidRPr="004360BD">
        <w:rPr>
          <w:rFonts w:hint="cs"/>
          <w:rtl/>
        </w:rPr>
        <w:t>حق</w:t>
      </w:r>
      <w:r w:rsidRPr="004360BD">
        <w:rPr>
          <w:rtl/>
        </w:rPr>
        <w:t xml:space="preserve"> الأصيل في الرجوع على الغير: </w:t>
      </w:r>
    </w:p>
    <w:p w14:paraId="4FD4B09B"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ولنا أن نتساءل الآن عما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للأصيل، وقد أصبح للغير الرجوع عليه وعلى النائب في الأحوال السابقة، أن يرجع هو أيضاً على هذا الغير مباشرة. والرأ</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 xml:space="preserve"> الغالب في العصر </w:t>
      </w:r>
      <w:r w:rsidRPr="004360BD">
        <w:rPr>
          <w:rFonts w:ascii="Times New Roman" w:hAnsi="Times New Roman" w:cs="Simplified Arabic" w:hint="cs"/>
          <w:sz w:val="28"/>
          <w:szCs w:val="28"/>
          <w:rtl/>
          <w:lang w:bidi="ar-EG"/>
        </w:rPr>
        <w:t>العلمي</w:t>
      </w:r>
      <w:r w:rsidRPr="004360BD">
        <w:rPr>
          <w:rFonts w:ascii="Times New Roman" w:hAnsi="Times New Roman" w:cs="Simplified Arabic"/>
          <w:sz w:val="28"/>
          <w:szCs w:val="28"/>
          <w:rtl/>
          <w:lang w:bidi="ar-EG"/>
        </w:rPr>
        <w:t xml:space="preserve"> أن الأصيل لا يكون له رجوع على من تعاقد مع النائ</w:t>
      </w:r>
      <w:r w:rsidRPr="004360BD">
        <w:rPr>
          <w:rFonts w:ascii="Times New Roman" w:hAnsi="Times New Roman" w:cs="Simplified Arabic" w:hint="eastAsia"/>
          <w:sz w:val="28"/>
          <w:szCs w:val="28"/>
          <w:rtl/>
          <w:lang w:bidi="ar-EG"/>
        </w:rPr>
        <w:t>ب</w:t>
      </w:r>
      <w:r w:rsidRPr="004360BD">
        <w:rPr>
          <w:rFonts w:ascii="Times New Roman" w:hAnsi="Times New Roman" w:cs="Simplified Arabic"/>
          <w:sz w:val="28"/>
          <w:szCs w:val="28"/>
          <w:rtl/>
          <w:lang w:bidi="ar-EG"/>
        </w:rPr>
        <w:t xml:space="preserve"> بل يكون هذا الرجوع حقاً للنائب وحده. والسبب في ذلك أن النائب يظل مسئولا كما قدمنا عن </w:t>
      </w:r>
      <w:r>
        <w:rPr>
          <w:rFonts w:ascii="Times New Roman" w:hAnsi="Times New Roman" w:cs="Simplified Arabic"/>
          <w:sz w:val="28"/>
          <w:szCs w:val="28"/>
          <w:rtl/>
          <w:lang w:bidi="ar-EG"/>
        </w:rPr>
        <w:t>الالتزام</w:t>
      </w:r>
      <w:r w:rsidRPr="004360BD">
        <w:rPr>
          <w:rFonts w:ascii="Times New Roman" w:hAnsi="Times New Roman" w:cs="Simplified Arabic"/>
          <w:sz w:val="28"/>
          <w:szCs w:val="28"/>
          <w:rtl/>
          <w:lang w:bidi="ar-EG"/>
        </w:rPr>
        <w:t>ات التي تعهد بها للغير، وأن تقرير مسئولية الأصيل لم يعف النائب من هذه المسئولية. ولذلك كان للنائب وحده حق</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الرجوع على الغير، ويحتفظ بالحق الناشيء لصالحه ضد الغير ما دام أن هذا الغير يستطيع الرجوع عليه ففي احتفاظه بهذا الحق ضمان له.</w:t>
      </w:r>
    </w:p>
    <w:p w14:paraId="55FFD861" w14:textId="578F0C44" w:rsidR="00765170" w:rsidRPr="004360BD" w:rsidRDefault="00765170" w:rsidP="00410AA3">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lastRenderedPageBreak/>
        <w:t>ولذلك</w:t>
      </w:r>
      <w:r w:rsidRPr="004360BD">
        <w:rPr>
          <w:rFonts w:ascii="Times New Roman" w:hAnsi="Times New Roman" w:cs="Simplified Arabic"/>
          <w:sz w:val="28"/>
          <w:szCs w:val="28"/>
          <w:rtl/>
          <w:lang w:bidi="ar-EG"/>
        </w:rPr>
        <w:t xml:space="preserve"> إذ لم تبق للنائب مصلحة في الاحتفاظ بالدعوى ضد الغير، انتقلت هذه الدعوى</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الأصيل. ويكون ذلك في حالة 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لم يعد النائب معرضاً لرجوع الغير عليه. فمثلا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وكل شخص غيره في الشراء، واشترى النائب ودفع الثمن كان للأصيل حق مطالبة البائع بتسليم المبي</w:t>
      </w:r>
      <w:r w:rsidRPr="004360BD">
        <w:rPr>
          <w:rFonts w:ascii="Times New Roman" w:hAnsi="Times New Roman" w:cs="Simplified Arabic" w:hint="eastAsia"/>
          <w:sz w:val="28"/>
          <w:szCs w:val="28"/>
          <w:rtl/>
          <w:lang w:bidi="ar-EG"/>
        </w:rPr>
        <w:t>ع،</w:t>
      </w:r>
      <w:r w:rsidRPr="004360BD">
        <w:rPr>
          <w:rFonts w:ascii="Times New Roman" w:hAnsi="Times New Roman" w:cs="Simplified Arabic"/>
          <w:sz w:val="28"/>
          <w:szCs w:val="28"/>
          <w:rtl/>
          <w:lang w:bidi="ar-EG"/>
        </w:rPr>
        <w:t xml:space="preserve"> لأن الثمن الذي التزم</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به</w:t>
      </w:r>
      <w:r w:rsidRPr="004360BD">
        <w:rPr>
          <w:rFonts w:ascii="Times New Roman" w:hAnsi="Times New Roman" w:cs="Simplified Arabic"/>
          <w:sz w:val="28"/>
          <w:szCs w:val="28"/>
          <w:rtl/>
          <w:lang w:bidi="ar-EG"/>
        </w:rPr>
        <w:t xml:space="preserve"> النائب قد دفع للبائع، ولم يعد هناك احتمال لرجوع هذا الأخير عليه</w:t>
      </w:r>
      <w:r w:rsidR="00410AA3">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وقد أعطى الأصيل أيضا حق الرجوع مباشرة على من تعامل مع نائبه</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أعسر هذا الأخير. وذلك حتى لا يقع الحق في ذمة النائب ويقتسمه دائنوه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ففي</w:t>
      </w:r>
      <w:r w:rsidRPr="004360BD">
        <w:rPr>
          <w:rFonts w:ascii="Times New Roman" w:hAnsi="Times New Roman" w:cs="Simplified Arabic"/>
          <w:sz w:val="28"/>
          <w:szCs w:val="28"/>
          <w:rtl/>
          <w:lang w:bidi="ar-EG"/>
        </w:rPr>
        <w:t xml:space="preserve"> هذا الرجوع المباشر ضمان الأصيل</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ولم</w:t>
      </w:r>
      <w:r w:rsidRPr="004360BD">
        <w:rPr>
          <w:rFonts w:ascii="Times New Roman" w:hAnsi="Times New Roman" w:cs="Simplified Arabic"/>
          <w:sz w:val="28"/>
          <w:szCs w:val="28"/>
          <w:rtl/>
          <w:lang w:bidi="ar-EG"/>
        </w:rPr>
        <w:t xml:space="preserve"> يعمم حق الأصيل في الرجوع على الغير إلا في قانون جوستنيان متأثراً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في</w:t>
      </w:r>
      <w:r w:rsidRPr="004360BD">
        <w:rPr>
          <w:rFonts w:ascii="Times New Roman" w:hAnsi="Times New Roman" w:cs="Simplified Arabic"/>
          <w:sz w:val="28"/>
          <w:szCs w:val="28"/>
          <w:rtl/>
          <w:lang w:bidi="ar-EG"/>
        </w:rPr>
        <w:t xml:space="preserve"> ذلك بما يجرى عليه الحال في البلاد الشرقية.</w:t>
      </w:r>
    </w:p>
    <w:p w14:paraId="12180587" w14:textId="77777777" w:rsidR="00B31F39" w:rsidRDefault="00B31F39" w:rsidP="00765170">
      <w:pPr>
        <w:pStyle w:val="Style32"/>
        <w:rPr>
          <w:b/>
          <w:bCs/>
          <w:rtl/>
        </w:rPr>
      </w:pPr>
    </w:p>
    <w:p w14:paraId="0867BB6B" w14:textId="77777777" w:rsidR="00B31F39" w:rsidRDefault="00B31F39" w:rsidP="00765170">
      <w:pPr>
        <w:pStyle w:val="Style32"/>
        <w:rPr>
          <w:b/>
          <w:bCs/>
          <w:rtl/>
        </w:rPr>
      </w:pPr>
    </w:p>
    <w:p w14:paraId="6C9FBF3E" w14:textId="77777777" w:rsidR="00B31F39" w:rsidRDefault="00B31F39" w:rsidP="00765170">
      <w:pPr>
        <w:pStyle w:val="Style32"/>
        <w:rPr>
          <w:b/>
          <w:bCs/>
          <w:rtl/>
        </w:rPr>
      </w:pPr>
    </w:p>
    <w:p w14:paraId="790CE894" w14:textId="77777777" w:rsidR="00B31F39" w:rsidRDefault="00B31F39" w:rsidP="00765170">
      <w:pPr>
        <w:pStyle w:val="Style32"/>
        <w:rPr>
          <w:b/>
          <w:bCs/>
          <w:rtl/>
        </w:rPr>
      </w:pPr>
    </w:p>
    <w:p w14:paraId="56150AAD" w14:textId="77777777" w:rsidR="00B31F39" w:rsidRDefault="00B31F39" w:rsidP="00765170">
      <w:pPr>
        <w:pStyle w:val="Style32"/>
        <w:rPr>
          <w:b/>
          <w:bCs/>
          <w:rtl/>
        </w:rPr>
      </w:pPr>
    </w:p>
    <w:p w14:paraId="4F3FF155" w14:textId="77777777" w:rsidR="00B31F39" w:rsidRDefault="00B31F39" w:rsidP="00765170">
      <w:pPr>
        <w:pStyle w:val="Style32"/>
        <w:rPr>
          <w:b/>
          <w:bCs/>
          <w:rtl/>
        </w:rPr>
      </w:pPr>
    </w:p>
    <w:p w14:paraId="7D7FE266" w14:textId="77777777" w:rsidR="00B31F39" w:rsidRDefault="00B31F39" w:rsidP="00765170">
      <w:pPr>
        <w:pStyle w:val="Style32"/>
        <w:rPr>
          <w:b/>
          <w:bCs/>
          <w:rtl/>
        </w:rPr>
      </w:pPr>
    </w:p>
    <w:p w14:paraId="3659450A" w14:textId="77777777" w:rsidR="00B31F39" w:rsidRDefault="00B31F39" w:rsidP="00765170">
      <w:pPr>
        <w:pStyle w:val="Style32"/>
        <w:rPr>
          <w:b/>
          <w:bCs/>
          <w:rtl/>
        </w:rPr>
      </w:pPr>
    </w:p>
    <w:p w14:paraId="1BED3FAA" w14:textId="77777777" w:rsidR="00B31F39" w:rsidRDefault="00B31F39" w:rsidP="00765170">
      <w:pPr>
        <w:pStyle w:val="Style32"/>
        <w:rPr>
          <w:b/>
          <w:bCs/>
          <w:rtl/>
        </w:rPr>
      </w:pPr>
    </w:p>
    <w:p w14:paraId="37D90611" w14:textId="77777777" w:rsidR="00B31F39" w:rsidRDefault="00B31F39" w:rsidP="00765170">
      <w:pPr>
        <w:pStyle w:val="Style32"/>
        <w:rPr>
          <w:b/>
          <w:bCs/>
          <w:rtl/>
        </w:rPr>
      </w:pPr>
    </w:p>
    <w:p w14:paraId="428F524D" w14:textId="77777777" w:rsidR="00B31F39" w:rsidRDefault="00B31F39" w:rsidP="00765170">
      <w:pPr>
        <w:pStyle w:val="Style32"/>
        <w:rPr>
          <w:b/>
          <w:bCs/>
          <w:rtl/>
        </w:rPr>
      </w:pPr>
    </w:p>
    <w:p w14:paraId="52FC0886" w14:textId="77777777" w:rsidR="00B31F39" w:rsidRDefault="00B31F39" w:rsidP="00765170">
      <w:pPr>
        <w:pStyle w:val="Style32"/>
        <w:rPr>
          <w:b/>
          <w:bCs/>
          <w:rtl/>
        </w:rPr>
      </w:pPr>
    </w:p>
    <w:p w14:paraId="0EAAD629" w14:textId="77777777" w:rsidR="00B31F39" w:rsidRDefault="00B31F39" w:rsidP="00765170">
      <w:pPr>
        <w:pStyle w:val="Style32"/>
        <w:rPr>
          <w:b/>
          <w:bCs/>
          <w:rtl/>
        </w:rPr>
      </w:pPr>
    </w:p>
    <w:p w14:paraId="0A93D2A7" w14:textId="77777777" w:rsidR="00B31F39" w:rsidRDefault="00B31F39" w:rsidP="00765170">
      <w:pPr>
        <w:pStyle w:val="Style32"/>
        <w:rPr>
          <w:b/>
          <w:bCs/>
          <w:rtl/>
        </w:rPr>
      </w:pPr>
    </w:p>
    <w:p w14:paraId="318DB952" w14:textId="77777777" w:rsidR="00B31F39" w:rsidRDefault="00B31F39" w:rsidP="00765170">
      <w:pPr>
        <w:pStyle w:val="Style32"/>
        <w:rPr>
          <w:b/>
          <w:bCs/>
          <w:rtl/>
        </w:rPr>
      </w:pPr>
    </w:p>
    <w:p w14:paraId="3ADBDDA2" w14:textId="77777777" w:rsidR="00B31F39" w:rsidRDefault="00B31F39" w:rsidP="00765170">
      <w:pPr>
        <w:pStyle w:val="Style32"/>
        <w:rPr>
          <w:b/>
          <w:bCs/>
          <w:rtl/>
        </w:rPr>
      </w:pPr>
    </w:p>
    <w:p w14:paraId="64B20E0B" w14:textId="77777777" w:rsidR="00B31F39" w:rsidRDefault="00B31F39" w:rsidP="00765170">
      <w:pPr>
        <w:pStyle w:val="Style32"/>
        <w:rPr>
          <w:b/>
          <w:bCs/>
          <w:rtl/>
        </w:rPr>
      </w:pPr>
    </w:p>
    <w:p w14:paraId="0D65394C" w14:textId="77777777" w:rsidR="00B31F39" w:rsidRDefault="00B31F39" w:rsidP="00765170">
      <w:pPr>
        <w:pStyle w:val="Style32"/>
        <w:rPr>
          <w:b/>
          <w:bCs/>
          <w:rtl/>
        </w:rPr>
      </w:pPr>
    </w:p>
    <w:p w14:paraId="4B594A38" w14:textId="77777777" w:rsidR="00B31F39" w:rsidRDefault="00B31F39" w:rsidP="00765170">
      <w:pPr>
        <w:pStyle w:val="Style32"/>
        <w:rPr>
          <w:b/>
          <w:bCs/>
          <w:rtl/>
        </w:rPr>
      </w:pPr>
    </w:p>
    <w:p w14:paraId="62410DD1" w14:textId="77777777" w:rsidR="00B31F39" w:rsidRDefault="00B31F39" w:rsidP="00765170">
      <w:pPr>
        <w:pStyle w:val="Style32"/>
        <w:rPr>
          <w:b/>
          <w:bCs/>
          <w:rtl/>
        </w:rPr>
      </w:pPr>
    </w:p>
    <w:p w14:paraId="683B39C0" w14:textId="77777777" w:rsidR="00B31F39" w:rsidRDefault="00B31F39" w:rsidP="00765170">
      <w:pPr>
        <w:pStyle w:val="Style32"/>
        <w:rPr>
          <w:b/>
          <w:bCs/>
          <w:rtl/>
        </w:rPr>
      </w:pPr>
    </w:p>
    <w:p w14:paraId="41C0C4DE" w14:textId="77777777" w:rsidR="00B31F39" w:rsidRDefault="00B31F39" w:rsidP="00765170">
      <w:pPr>
        <w:pStyle w:val="Style32"/>
        <w:rPr>
          <w:b/>
          <w:bCs/>
          <w:rtl/>
        </w:rPr>
      </w:pPr>
    </w:p>
    <w:p w14:paraId="7EE12868" w14:textId="77777777" w:rsidR="00B31F39" w:rsidRDefault="00B31F39" w:rsidP="00765170">
      <w:pPr>
        <w:pStyle w:val="Style32"/>
        <w:rPr>
          <w:b/>
          <w:bCs/>
          <w:rtl/>
        </w:rPr>
      </w:pPr>
    </w:p>
    <w:p w14:paraId="663684F2" w14:textId="77777777" w:rsidR="00B31F39" w:rsidRDefault="00B31F39" w:rsidP="00765170">
      <w:pPr>
        <w:pStyle w:val="Style32"/>
        <w:rPr>
          <w:b/>
          <w:bCs/>
          <w:rtl/>
        </w:rPr>
      </w:pPr>
    </w:p>
    <w:p w14:paraId="433A8328" w14:textId="77777777" w:rsidR="00B31F39" w:rsidRDefault="00B31F39" w:rsidP="00765170">
      <w:pPr>
        <w:pStyle w:val="Style32"/>
        <w:rPr>
          <w:b/>
          <w:bCs/>
          <w:rtl/>
        </w:rPr>
      </w:pPr>
    </w:p>
    <w:p w14:paraId="73A8D854" w14:textId="77777777" w:rsidR="00B31F39" w:rsidRDefault="00B31F39" w:rsidP="00765170">
      <w:pPr>
        <w:pStyle w:val="Style32"/>
        <w:rPr>
          <w:b/>
          <w:bCs/>
          <w:rtl/>
        </w:rPr>
      </w:pPr>
    </w:p>
    <w:p w14:paraId="60008C4F" w14:textId="77777777" w:rsidR="00B31F39" w:rsidRDefault="00B31F39" w:rsidP="00765170">
      <w:pPr>
        <w:pStyle w:val="Style32"/>
        <w:rPr>
          <w:b/>
          <w:bCs/>
          <w:rtl/>
        </w:rPr>
      </w:pPr>
    </w:p>
    <w:p w14:paraId="5B78DF7B" w14:textId="77777777" w:rsidR="00B31F39" w:rsidRDefault="00B31F39" w:rsidP="00765170">
      <w:pPr>
        <w:pStyle w:val="Style32"/>
        <w:rPr>
          <w:b/>
          <w:bCs/>
          <w:rtl/>
        </w:rPr>
      </w:pPr>
    </w:p>
    <w:p w14:paraId="0C6166B4" w14:textId="77777777" w:rsidR="00B31F39" w:rsidRDefault="00B31F39" w:rsidP="00765170">
      <w:pPr>
        <w:pStyle w:val="Style32"/>
        <w:rPr>
          <w:b/>
          <w:bCs/>
          <w:rtl/>
        </w:rPr>
      </w:pPr>
    </w:p>
    <w:p w14:paraId="19F1A547" w14:textId="77777777" w:rsidR="00B31F39" w:rsidRDefault="00B31F39" w:rsidP="00765170">
      <w:pPr>
        <w:pStyle w:val="Style32"/>
        <w:rPr>
          <w:b/>
          <w:bCs/>
          <w:rtl/>
        </w:rPr>
      </w:pPr>
    </w:p>
    <w:p w14:paraId="495238E3" w14:textId="77777777" w:rsidR="00B31F39" w:rsidRDefault="00B31F39" w:rsidP="00765170">
      <w:pPr>
        <w:pStyle w:val="Style32"/>
        <w:rPr>
          <w:b/>
          <w:bCs/>
          <w:rtl/>
        </w:rPr>
      </w:pPr>
    </w:p>
    <w:p w14:paraId="7B91D02C" w14:textId="77777777" w:rsidR="00B31F39" w:rsidRDefault="00B31F39" w:rsidP="00765170">
      <w:pPr>
        <w:pStyle w:val="Style32"/>
        <w:rPr>
          <w:b/>
          <w:bCs/>
          <w:rtl/>
        </w:rPr>
      </w:pPr>
    </w:p>
    <w:p w14:paraId="3275F1B9" w14:textId="77777777" w:rsidR="00B31F39" w:rsidRDefault="00B31F39" w:rsidP="00765170">
      <w:pPr>
        <w:pStyle w:val="Style32"/>
        <w:rPr>
          <w:b/>
          <w:bCs/>
          <w:rtl/>
        </w:rPr>
      </w:pPr>
    </w:p>
    <w:p w14:paraId="00309202" w14:textId="77777777" w:rsidR="00B31F39" w:rsidRDefault="00B31F39" w:rsidP="00765170">
      <w:pPr>
        <w:pStyle w:val="Style32"/>
        <w:rPr>
          <w:b/>
          <w:bCs/>
          <w:rtl/>
        </w:rPr>
      </w:pPr>
    </w:p>
    <w:p w14:paraId="4CBA3E90" w14:textId="77777777" w:rsidR="00B31F39" w:rsidRDefault="00B31F39" w:rsidP="00765170">
      <w:pPr>
        <w:pStyle w:val="Style32"/>
        <w:rPr>
          <w:b/>
          <w:bCs/>
          <w:rtl/>
        </w:rPr>
      </w:pPr>
    </w:p>
    <w:p w14:paraId="14FFF5CA" w14:textId="77777777" w:rsidR="00B31F39" w:rsidRDefault="00B31F39" w:rsidP="00765170">
      <w:pPr>
        <w:pStyle w:val="Style32"/>
        <w:rPr>
          <w:b/>
          <w:bCs/>
          <w:rtl/>
        </w:rPr>
      </w:pPr>
    </w:p>
    <w:p w14:paraId="531CF779" w14:textId="1FFF0217" w:rsidR="00765170" w:rsidRPr="00BE7EE9" w:rsidRDefault="00765170" w:rsidP="00765170">
      <w:pPr>
        <w:pStyle w:val="Style32"/>
        <w:rPr>
          <w:b/>
          <w:bCs/>
          <w:rtl/>
        </w:rPr>
      </w:pPr>
      <w:r w:rsidRPr="00BE7EE9">
        <w:rPr>
          <w:rFonts w:hint="cs"/>
          <w:b/>
          <w:bCs/>
          <w:rtl/>
        </w:rPr>
        <w:lastRenderedPageBreak/>
        <w:t>المبحث الثانى</w:t>
      </w:r>
    </w:p>
    <w:p w14:paraId="194ECEED" w14:textId="77777777" w:rsidR="00765170" w:rsidRPr="00BE7EE9" w:rsidRDefault="00765170" w:rsidP="00765170">
      <w:pPr>
        <w:pStyle w:val="Style32"/>
        <w:rPr>
          <w:b/>
          <w:bCs/>
          <w:rtl/>
        </w:rPr>
      </w:pPr>
      <w:bookmarkStart w:id="18" w:name="_Hlk175333846"/>
      <w:bookmarkStart w:id="19" w:name="_Hlk171638560"/>
      <w:r w:rsidRPr="00BE7EE9">
        <w:rPr>
          <w:rFonts w:hint="cs"/>
          <w:b/>
          <w:bCs/>
          <w:rtl/>
        </w:rPr>
        <w:t xml:space="preserve">دور الإرادة في ترتيب الالتزام التعاقدي في </w:t>
      </w:r>
    </w:p>
    <w:p w14:paraId="7F651822" w14:textId="77777777" w:rsidR="00765170" w:rsidRPr="00BE7EE9" w:rsidRDefault="00765170" w:rsidP="00765170">
      <w:pPr>
        <w:pStyle w:val="Style32"/>
        <w:rPr>
          <w:b/>
          <w:bCs/>
          <w:rtl/>
        </w:rPr>
      </w:pPr>
      <w:r w:rsidRPr="00BE7EE9">
        <w:rPr>
          <w:rFonts w:hint="cs"/>
          <w:b/>
          <w:bCs/>
          <w:rtl/>
        </w:rPr>
        <w:t xml:space="preserve">إطار </w:t>
      </w:r>
      <w:r w:rsidRPr="00BE7EE9">
        <w:rPr>
          <w:b/>
          <w:bCs/>
          <w:rtl/>
        </w:rPr>
        <w:t>القواعد العام</w:t>
      </w:r>
      <w:r w:rsidRPr="00BE7EE9">
        <w:rPr>
          <w:rFonts w:hint="cs"/>
          <w:b/>
          <w:bCs/>
          <w:rtl/>
        </w:rPr>
        <w:t xml:space="preserve">ة التي </w:t>
      </w:r>
      <w:r w:rsidRPr="00BE7EE9">
        <w:rPr>
          <w:b/>
          <w:bCs/>
          <w:rtl/>
        </w:rPr>
        <w:t>تطبق على العقود جميعاً</w:t>
      </w:r>
      <w:r w:rsidRPr="00BE7EE9">
        <w:rPr>
          <w:rFonts w:hint="cs"/>
          <w:b/>
          <w:bCs/>
          <w:rtl/>
        </w:rPr>
        <w:t xml:space="preserve"> </w:t>
      </w:r>
    </w:p>
    <w:bookmarkEnd w:id="18"/>
    <w:p w14:paraId="645BDFD6" w14:textId="77777777" w:rsidR="00765170" w:rsidRDefault="00765170" w:rsidP="00765170">
      <w:pPr>
        <w:pStyle w:val="Style27"/>
        <w:rPr>
          <w:rFonts w:cs="PT Bold Heading"/>
          <w:b/>
          <w:bCs/>
          <w:rtl/>
        </w:rPr>
      </w:pPr>
      <w:r w:rsidRPr="004360BD">
        <w:rPr>
          <w:rFonts w:hint="cs"/>
          <w:rtl/>
        </w:rPr>
        <w:t xml:space="preserve">تقتضي دراسة هذا المبحث التطرق بالبحث والتفصيل لبيان جزئيتين هامتين </w:t>
      </w:r>
      <w:r>
        <w:rPr>
          <w:rFonts w:hint="cs"/>
          <w:rtl/>
        </w:rPr>
        <w:t xml:space="preserve">الأولى </w:t>
      </w:r>
      <w:r w:rsidRPr="004360BD">
        <w:rPr>
          <w:rFonts w:hint="cs"/>
          <w:rtl/>
        </w:rPr>
        <w:t xml:space="preserve">وهى تحديد مجال </w:t>
      </w:r>
      <w:r>
        <w:rPr>
          <w:rFonts w:hint="cs"/>
          <w:rtl/>
        </w:rPr>
        <w:t xml:space="preserve">الإرادة التي </w:t>
      </w:r>
      <w:r w:rsidRPr="004360BD">
        <w:rPr>
          <w:rFonts w:hint="cs"/>
          <w:rtl/>
        </w:rPr>
        <w:t xml:space="preserve">تلحق </w:t>
      </w:r>
      <w:r w:rsidRPr="004360BD">
        <w:rPr>
          <w:rtl/>
        </w:rPr>
        <w:t>بالأركان</w:t>
      </w:r>
      <w:r>
        <w:rPr>
          <w:rtl/>
        </w:rPr>
        <w:t xml:space="preserve"> أو </w:t>
      </w:r>
      <w:r w:rsidRPr="004360BD">
        <w:rPr>
          <w:rtl/>
        </w:rPr>
        <w:t>العناصر الجوهرية التي يجب توافرها في كل عقد بحيث لا ينعقد بدونها</w:t>
      </w:r>
      <w:r w:rsidRPr="004360BD">
        <w:rPr>
          <w:rFonts w:hint="cs"/>
          <w:rtl/>
        </w:rPr>
        <w:t xml:space="preserve">، والثانية </w:t>
      </w:r>
      <w:bookmarkStart w:id="20" w:name="_Hlk171638879"/>
      <w:r w:rsidRPr="004360BD">
        <w:rPr>
          <w:rFonts w:hint="cs"/>
          <w:rtl/>
        </w:rPr>
        <w:t xml:space="preserve">بيان مجال </w:t>
      </w:r>
      <w:r>
        <w:rPr>
          <w:rFonts w:hint="cs"/>
          <w:rtl/>
        </w:rPr>
        <w:t xml:space="preserve">الإرادة التي </w:t>
      </w:r>
      <w:r w:rsidRPr="004360BD">
        <w:rPr>
          <w:rFonts w:hint="cs"/>
          <w:rtl/>
        </w:rPr>
        <w:t>تلحق ب</w:t>
      </w:r>
      <w:r w:rsidRPr="004360BD">
        <w:rPr>
          <w:rtl/>
        </w:rPr>
        <w:t>العناصر العرضية التي توجد في العقد</w:t>
      </w:r>
      <w:bookmarkEnd w:id="20"/>
      <w:r>
        <w:rPr>
          <w:rtl/>
        </w:rPr>
        <w:t xml:space="preserve"> أو </w:t>
      </w:r>
      <w:r w:rsidRPr="004360BD">
        <w:rPr>
          <w:rtl/>
        </w:rPr>
        <w:t>لا توجد</w:t>
      </w:r>
      <w:r>
        <w:rPr>
          <w:rFonts w:hint="cs"/>
          <w:rtl/>
        </w:rPr>
        <w:t xml:space="preserve"> والتي </w:t>
      </w:r>
      <w:r w:rsidRPr="004360BD">
        <w:rPr>
          <w:rtl/>
        </w:rPr>
        <w:t>لا يؤثر وجودها</w:t>
      </w:r>
      <w:r>
        <w:rPr>
          <w:rtl/>
        </w:rPr>
        <w:t xml:space="preserve"> أو </w:t>
      </w:r>
      <w:r w:rsidRPr="004360BD">
        <w:rPr>
          <w:rtl/>
        </w:rPr>
        <w:t>عدمها على صحة العقد</w:t>
      </w:r>
      <w:r w:rsidRPr="004360BD">
        <w:rPr>
          <w:rFonts w:hint="cs"/>
          <w:rtl/>
        </w:rPr>
        <w:t xml:space="preserve"> وذلك على النحو </w:t>
      </w:r>
      <w:r>
        <w:rPr>
          <w:rFonts w:hint="cs"/>
          <w:rtl/>
        </w:rPr>
        <w:t>التالي</w:t>
      </w:r>
      <w:r w:rsidRPr="004360BD">
        <w:rPr>
          <w:rFonts w:hint="cs"/>
          <w:rtl/>
        </w:rPr>
        <w:t>:</w:t>
      </w:r>
    </w:p>
    <w:p w14:paraId="33A70EF4" w14:textId="77777777" w:rsidR="00765170" w:rsidRPr="00BE7EE9" w:rsidRDefault="00765170" w:rsidP="00765170">
      <w:pPr>
        <w:pStyle w:val="Style32"/>
        <w:rPr>
          <w:b/>
          <w:bCs/>
          <w:rtl/>
        </w:rPr>
      </w:pPr>
      <w:r w:rsidRPr="00BE7EE9">
        <w:rPr>
          <w:rFonts w:hint="cs"/>
          <w:b/>
          <w:bCs/>
          <w:rtl/>
        </w:rPr>
        <w:t xml:space="preserve">المطلب الأول </w:t>
      </w:r>
    </w:p>
    <w:p w14:paraId="2AF563EF" w14:textId="77777777" w:rsidR="00765170" w:rsidRPr="00BE7EE9" w:rsidRDefault="00765170" w:rsidP="00765170">
      <w:pPr>
        <w:pStyle w:val="Style32"/>
        <w:rPr>
          <w:b/>
          <w:bCs/>
          <w:rtl/>
        </w:rPr>
      </w:pPr>
      <w:bookmarkStart w:id="21" w:name="_Hlk171638824"/>
      <w:r w:rsidRPr="00BE7EE9">
        <w:rPr>
          <w:rFonts w:hint="cs"/>
          <w:b/>
          <w:bCs/>
          <w:rtl/>
        </w:rPr>
        <w:t xml:space="preserve">مجال الإرادة التي تلحق </w:t>
      </w:r>
      <w:r w:rsidRPr="00BE7EE9">
        <w:rPr>
          <w:b/>
          <w:bCs/>
          <w:rtl/>
        </w:rPr>
        <w:t xml:space="preserve">بالأركان أو العناصر الجوهرية </w:t>
      </w:r>
    </w:p>
    <w:p w14:paraId="230791A1" w14:textId="77777777" w:rsidR="00765170" w:rsidRPr="00BE7EE9" w:rsidRDefault="00765170" w:rsidP="00765170">
      <w:pPr>
        <w:pStyle w:val="Style32"/>
        <w:rPr>
          <w:b/>
          <w:bCs/>
          <w:rtl/>
        </w:rPr>
      </w:pPr>
      <w:r w:rsidRPr="00BE7EE9">
        <w:rPr>
          <w:b/>
          <w:bCs/>
          <w:rtl/>
        </w:rPr>
        <w:t>التي يجب توافرها في كل عقد</w:t>
      </w:r>
    </w:p>
    <w:bookmarkEnd w:id="19"/>
    <w:bookmarkEnd w:id="21"/>
    <w:p w14:paraId="2E7EC4C8" w14:textId="77777777" w:rsidR="00410AA3" w:rsidRDefault="00765170" w:rsidP="00410AA3">
      <w:pPr>
        <w:pStyle w:val="Style27"/>
        <w:rPr>
          <w:rtl/>
        </w:rPr>
      </w:pPr>
      <w:r w:rsidRPr="004360BD">
        <w:rPr>
          <w:rtl/>
        </w:rPr>
        <w:t xml:space="preserve"> </w:t>
      </w:r>
      <w:r w:rsidRPr="004360BD">
        <w:rPr>
          <w:rFonts w:hint="cs"/>
          <w:rtl/>
        </w:rPr>
        <w:t xml:space="preserve">إن </w:t>
      </w:r>
      <w:r w:rsidRPr="004360BD">
        <w:rPr>
          <w:rtl/>
        </w:rPr>
        <w:t>الشروط اللازمة لانعقاد العقد في القانون الروماني</w:t>
      </w:r>
      <w:r w:rsidRPr="004360BD">
        <w:rPr>
          <w:rFonts w:hint="cs"/>
          <w:rtl/>
        </w:rPr>
        <w:t xml:space="preserve"> </w:t>
      </w:r>
      <w:r w:rsidRPr="004360BD">
        <w:rPr>
          <w:rtl/>
        </w:rPr>
        <w:t>ثلاثة: الرضى، والأهلية، والموضوع، أما السبب فلا يعتبر كقاعدة عامة شرطاً لصحة العقد</w:t>
      </w:r>
      <w:r w:rsidRPr="004360BD">
        <w:rPr>
          <w:rFonts w:hint="cs"/>
          <w:rtl/>
        </w:rPr>
        <w:t xml:space="preserve">، ولقد سبق أن بينا مناط الاهليه وذلك عند حديثنا عن الشخصية القانونية والاهلية ما بين </w:t>
      </w:r>
      <w:r>
        <w:rPr>
          <w:rFonts w:hint="cs"/>
          <w:rtl/>
        </w:rPr>
        <w:t xml:space="preserve">الفقه </w:t>
      </w:r>
      <w:r w:rsidRPr="004360BD">
        <w:rPr>
          <w:rFonts w:hint="cs"/>
          <w:rtl/>
        </w:rPr>
        <w:t xml:space="preserve">الإسلامي والقانون </w:t>
      </w:r>
      <w:r>
        <w:rPr>
          <w:rFonts w:hint="cs"/>
          <w:rtl/>
        </w:rPr>
        <w:t xml:space="preserve">الروماني </w:t>
      </w:r>
      <w:r w:rsidRPr="004360BD">
        <w:rPr>
          <w:rFonts w:hint="cs"/>
          <w:rtl/>
        </w:rPr>
        <w:t>الأمر الذي نرى معه تجاوز دراسة الأهلية لعدم التكرار.</w:t>
      </w:r>
    </w:p>
    <w:p w14:paraId="3A2678C0" w14:textId="25D66F76" w:rsidR="00765170" w:rsidRPr="00B31F39" w:rsidRDefault="00765170" w:rsidP="00410AA3">
      <w:pPr>
        <w:pStyle w:val="Style27"/>
        <w:jc w:val="center"/>
        <w:rPr>
          <w:rFonts w:cs="PT Bold Heading"/>
          <w:b/>
          <w:bCs/>
          <w:rtl/>
        </w:rPr>
      </w:pPr>
      <w:r w:rsidRPr="00B31F39">
        <w:rPr>
          <w:rFonts w:cs="PT Bold Heading" w:hint="cs"/>
          <w:b/>
          <w:bCs/>
          <w:rtl/>
        </w:rPr>
        <w:t>الفرع الأول</w:t>
      </w:r>
    </w:p>
    <w:p w14:paraId="70F3289A" w14:textId="4B4FA5A8" w:rsidR="00765170" w:rsidRPr="00BE7EE9" w:rsidRDefault="00410AA3" w:rsidP="00765170">
      <w:pPr>
        <w:pStyle w:val="Style32"/>
        <w:rPr>
          <w:b/>
          <w:bCs/>
          <w:rtl/>
        </w:rPr>
      </w:pPr>
      <w:r>
        <w:rPr>
          <w:rFonts w:hint="cs"/>
          <w:b/>
          <w:bCs/>
          <w:rtl/>
        </w:rPr>
        <w:t xml:space="preserve">            </w:t>
      </w:r>
      <w:r w:rsidR="00765170" w:rsidRPr="00BE7EE9">
        <w:rPr>
          <w:rFonts w:hint="cs"/>
          <w:b/>
          <w:bCs/>
          <w:rtl/>
        </w:rPr>
        <w:t xml:space="preserve">مجال الإرادة التي يلحق بركن </w:t>
      </w:r>
      <w:r w:rsidR="00765170" w:rsidRPr="00BE7EE9">
        <w:rPr>
          <w:b/>
          <w:bCs/>
          <w:rtl/>
        </w:rPr>
        <w:t>الرضى</w:t>
      </w:r>
      <w:r w:rsidR="00765170" w:rsidRPr="00BE7EE9">
        <w:rPr>
          <w:rFonts w:hint="cs"/>
          <w:b/>
          <w:bCs/>
          <w:rtl/>
        </w:rPr>
        <w:t xml:space="preserve"> </w:t>
      </w:r>
    </w:p>
    <w:p w14:paraId="3B698765"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ذكرنا فيما تقدم أن هناك جانباً من الفقه قد أضاف تقسيماً أخر بجانب التقسيمات السابقة الا وهو تقسيم العقود</w:t>
      </w:r>
      <w:r>
        <w:rPr>
          <w:rFonts w:ascii="Times New Roman" w:hAnsi="Times New Roman" w:cs="Simplified Arabic" w:hint="cs"/>
          <w:sz w:val="28"/>
          <w:szCs w:val="28"/>
          <w:rtl/>
          <w:lang w:bidi="ar-EG"/>
        </w:rPr>
        <w:t xml:space="preserve"> إلى </w:t>
      </w:r>
      <w:r w:rsidRPr="004360BD">
        <w:rPr>
          <w:rFonts w:ascii="Times New Roman" w:hAnsi="Times New Roman" w:cs="Simplified Arabic"/>
          <w:sz w:val="28"/>
          <w:szCs w:val="28"/>
          <w:rtl/>
          <w:lang w:bidi="ar-EG"/>
        </w:rPr>
        <w:t>عقود شفوية وكتابية وعي</w:t>
      </w:r>
      <w:r w:rsidRPr="004360BD">
        <w:rPr>
          <w:rFonts w:ascii="Times New Roman" w:hAnsi="Times New Roman" w:cs="Simplified Arabic" w:hint="cs"/>
          <w:sz w:val="28"/>
          <w:szCs w:val="28"/>
          <w:rtl/>
          <w:lang w:bidi="ar-EG"/>
        </w:rPr>
        <w:t>ن</w:t>
      </w:r>
      <w:r w:rsidRPr="004360BD">
        <w:rPr>
          <w:rFonts w:ascii="Times New Roman" w:hAnsi="Times New Roman" w:cs="Simplified Arabic"/>
          <w:sz w:val="28"/>
          <w:szCs w:val="28"/>
          <w:rtl/>
          <w:lang w:bidi="ar-EG"/>
        </w:rPr>
        <w:t>ية ورضائية</w:t>
      </w:r>
      <w:r w:rsidRPr="004360BD">
        <w:rPr>
          <w:rFonts w:ascii="Times New Roman" w:hAnsi="Times New Roman" w:cs="Simplified Arabic" w:hint="cs"/>
          <w:sz w:val="28"/>
          <w:szCs w:val="28"/>
          <w:vertAlign w:val="superscript"/>
          <w:rtl/>
        </w:rPr>
        <w:t>(</w:t>
      </w:r>
      <w:r w:rsidRPr="004360BD">
        <w:rPr>
          <w:rFonts w:ascii="Times New Roman" w:hAnsi="Times New Roman" w:cs="Simplified Arabic"/>
          <w:sz w:val="28"/>
          <w:szCs w:val="28"/>
          <w:vertAlign w:val="superscript"/>
          <w:rtl/>
        </w:rPr>
        <w:footnoteReference w:id="47"/>
      </w:r>
      <w:r w:rsidRPr="004360BD">
        <w:rPr>
          <w:rFonts w:ascii="Times New Roman" w:hAnsi="Times New Roman" w:cs="Simplified Arabic" w:hint="cs"/>
          <w:sz w:val="28"/>
          <w:szCs w:val="28"/>
          <w:vertAlign w:val="superscript"/>
          <w:rtl/>
        </w:rPr>
        <w:t>)</w:t>
      </w:r>
      <w:r w:rsidRPr="004360BD">
        <w:rPr>
          <w:rFonts w:ascii="Times New Roman" w:hAnsi="Times New Roman" w:cs="Simplified Arabic"/>
          <w:sz w:val="28"/>
          <w:szCs w:val="28"/>
          <w:rtl/>
          <w:lang w:bidi="ar-EG"/>
        </w:rPr>
        <w:t>، ولم يظهر لنا الرضاء كافياً وحده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لانعقاد العقد إلا في العقود الرضائية. على أنه</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تميزت العقود الرضائية عن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العقود الأخرى من هذه الوجهة، فإنها تتحد معها من حيث اعتبار </w:t>
      </w:r>
      <w:r>
        <w:rPr>
          <w:rFonts w:ascii="Times New Roman" w:hAnsi="Times New Roman" w:cs="Simplified Arabic"/>
          <w:sz w:val="28"/>
          <w:szCs w:val="28"/>
          <w:rtl/>
          <w:lang w:bidi="ar-EG"/>
        </w:rPr>
        <w:t xml:space="preserve">الاتفاق أو </w:t>
      </w:r>
      <w:r w:rsidRPr="004360BD">
        <w:rPr>
          <w:rFonts w:ascii="Times New Roman" w:hAnsi="Times New Roman" w:cs="Simplified Arabic"/>
          <w:sz w:val="28"/>
          <w:szCs w:val="28"/>
          <w:rtl/>
          <w:lang w:bidi="ar-EG"/>
        </w:rPr>
        <w:t>التراضي شرطاً أساسياً فيها جميعاً سواء ما كان منها ملزماً لطرف واحد</w:t>
      </w:r>
      <w:r>
        <w:rPr>
          <w:rFonts w:ascii="Times New Roman" w:hAnsi="Times New Roman" w:cs="Simplified Arabic" w:hint="cs"/>
          <w:sz w:val="28"/>
          <w:szCs w:val="28"/>
          <w:rtl/>
          <w:lang w:bidi="ar-EG"/>
        </w:rPr>
        <w:t xml:space="preserve"> أو </w:t>
      </w:r>
      <w:r w:rsidRPr="004360BD">
        <w:rPr>
          <w:rFonts w:ascii="Times New Roman" w:hAnsi="Times New Roman" w:cs="Simplified Arabic"/>
          <w:sz w:val="28"/>
          <w:szCs w:val="28"/>
          <w:rtl/>
          <w:lang w:bidi="ar-EG"/>
        </w:rPr>
        <w:t>ملزماً للطرفين، وسواء ما كان منها رسمياً</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غير رسمي، فإذا انعدم الرضاء</w:t>
      </w:r>
      <w:r>
        <w:rPr>
          <w:rFonts w:ascii="Times New Roman" w:hAnsi="Times New Roman" w:cs="Simplified Arabic" w:hint="cs"/>
          <w:sz w:val="28"/>
          <w:szCs w:val="28"/>
          <w:rtl/>
          <w:lang w:bidi="ar-EG"/>
        </w:rPr>
        <w:t xml:space="preserve"> أو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 xml:space="preserve">فلا عقد. </w:t>
      </w:r>
    </w:p>
    <w:p w14:paraId="5A7BF373"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lastRenderedPageBreak/>
        <w:t>و</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 xml:space="preserve">يستلزم رضاء طرفي العقد، فإعلان </w:t>
      </w:r>
      <w:r>
        <w:rPr>
          <w:rFonts w:ascii="Times New Roman" w:hAnsi="Times New Roman" w:cs="Simplified Arabic"/>
          <w:sz w:val="28"/>
          <w:szCs w:val="28"/>
          <w:rtl/>
          <w:lang w:bidi="ar-EG"/>
        </w:rPr>
        <w:t xml:space="preserve">الإرادة </w:t>
      </w:r>
      <w:r w:rsidRPr="004360BD">
        <w:rPr>
          <w:rFonts w:ascii="Times New Roman" w:hAnsi="Times New Roman" w:cs="Simplified Arabic"/>
          <w:sz w:val="28"/>
          <w:szCs w:val="28"/>
          <w:rtl/>
          <w:lang w:bidi="ar-EG"/>
        </w:rPr>
        <w:t xml:space="preserve">من طرف واحد لا ينشأ عنه كقاعدة عامة أي التزام. على أن هناك استثناءات ثلاثة نص عليها القانون الروماني، واعتبرت فيها </w:t>
      </w:r>
      <w:r>
        <w:rPr>
          <w:rFonts w:ascii="Times New Roman" w:hAnsi="Times New Roman" w:cs="Simplified Arabic"/>
          <w:sz w:val="28"/>
          <w:szCs w:val="28"/>
          <w:rtl/>
          <w:lang w:bidi="ar-EG"/>
        </w:rPr>
        <w:t xml:space="preserve">الإرادة </w:t>
      </w:r>
      <w:r w:rsidRPr="004360BD">
        <w:rPr>
          <w:rFonts w:ascii="Times New Roman" w:hAnsi="Times New Roman" w:cs="Simplified Arabic"/>
          <w:sz w:val="28"/>
          <w:szCs w:val="28"/>
          <w:rtl/>
          <w:lang w:bidi="ar-EG"/>
        </w:rPr>
        <w:t xml:space="preserve">المنفردة </w:t>
      </w:r>
      <w:r w:rsidRPr="004360BD">
        <w:rPr>
          <w:rFonts w:ascii="Times New Roman" w:hAnsi="Times New Roman" w:cs="Simplified Arabic" w:hint="cs"/>
          <w:sz w:val="28"/>
          <w:szCs w:val="28"/>
          <w:rtl/>
          <w:lang w:bidi="ar-EG"/>
        </w:rPr>
        <w:t>م</w:t>
      </w:r>
      <w:r w:rsidRPr="004360BD">
        <w:rPr>
          <w:rFonts w:ascii="Times New Roman" w:hAnsi="Times New Roman" w:cs="Simplified Arabic"/>
          <w:sz w:val="28"/>
          <w:szCs w:val="28"/>
          <w:rtl/>
          <w:lang w:bidi="ar-EG"/>
        </w:rPr>
        <w:t>لزمة لصاحبها بمجرد إعلانها وهي</w:t>
      </w:r>
      <w:r w:rsidRPr="00BE7EE9">
        <w:rPr>
          <w:rFonts w:ascii="Times New Roman" w:hAnsi="Times New Roman" w:cs="Simplified Arabic" w:hint="cs"/>
          <w:sz w:val="28"/>
          <w:szCs w:val="28"/>
          <w:vertAlign w:val="superscript"/>
          <w:rtl/>
        </w:rPr>
        <w:t xml:space="preserve"> (1) </w:t>
      </w:r>
      <w:r w:rsidRPr="004360BD">
        <w:rPr>
          <w:rFonts w:ascii="Times New Roman" w:hAnsi="Times New Roman" w:cs="Simplified Arabic"/>
          <w:sz w:val="28"/>
          <w:szCs w:val="28"/>
          <w:rtl/>
          <w:lang w:bidi="ar-EG"/>
        </w:rPr>
        <w:t>النذر الصادر</w:t>
      </w:r>
      <w:r>
        <w:rPr>
          <w:rFonts w:ascii="Times New Roman" w:hAnsi="Times New Roman" w:cs="Simplified Arabic"/>
          <w:sz w:val="28"/>
          <w:szCs w:val="28"/>
          <w:rtl/>
          <w:lang w:bidi="ar-EG"/>
        </w:rPr>
        <w:t xml:space="preserve"> إلى أحد </w:t>
      </w:r>
      <w:r w:rsidRPr="004360BD">
        <w:rPr>
          <w:rFonts w:ascii="Times New Roman" w:hAnsi="Times New Roman" w:cs="Simplified Arabic"/>
          <w:sz w:val="28"/>
          <w:szCs w:val="28"/>
          <w:rtl/>
          <w:lang w:bidi="ar-EG"/>
        </w:rPr>
        <w:t>الآلهة</w:t>
      </w:r>
      <w:r w:rsidRPr="004360BD">
        <w:rPr>
          <w:rFonts w:ascii="Times New Roman" w:hAnsi="Times New Roman" w:cs="Simplified Arabic" w:hint="cs"/>
          <w:sz w:val="28"/>
          <w:szCs w:val="28"/>
          <w:rtl/>
          <w:lang w:bidi="ar-EG"/>
        </w:rPr>
        <w:t>،</w:t>
      </w:r>
      <w:r w:rsidRPr="00BE7EE9">
        <w:rPr>
          <w:rFonts w:ascii="Times New Roman" w:hAnsi="Times New Roman" w:cs="Simplified Arabic" w:hint="cs"/>
          <w:sz w:val="28"/>
          <w:szCs w:val="28"/>
          <w:vertAlign w:val="superscript"/>
          <w:rtl/>
        </w:rPr>
        <w:t>(2)</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الحبة الصادرة</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إحدى المد</w:t>
      </w:r>
      <w:r w:rsidRPr="004360BD">
        <w:rPr>
          <w:rFonts w:ascii="Times New Roman" w:hAnsi="Times New Roman" w:cs="Simplified Arabic" w:hint="cs"/>
          <w:sz w:val="28"/>
          <w:szCs w:val="28"/>
          <w:rtl/>
          <w:lang w:bidi="ar-EG"/>
        </w:rPr>
        <w:t>ن،</w:t>
      </w:r>
      <w:r w:rsidRPr="00BE7EE9">
        <w:rPr>
          <w:rFonts w:ascii="Times New Roman" w:hAnsi="Times New Roman" w:cs="Simplified Arabic" w:hint="cs"/>
          <w:sz w:val="28"/>
          <w:szCs w:val="28"/>
          <w:vertAlign w:val="superscript"/>
          <w:rtl/>
        </w:rPr>
        <w:t>(3)</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الإعلان عن جائزة لمن يعثر</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على عبد هارب</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فالإيجاب الصادر من</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الطرفين في غير هذه الحالات الاستثنائية لا يلزم</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صاحبه، وللموجب العدول عنه حتى صدور القبول من الطرف الآخ</w:t>
      </w:r>
      <w:r w:rsidRPr="004360BD">
        <w:rPr>
          <w:rFonts w:ascii="Times New Roman" w:hAnsi="Times New Roman" w:cs="Simplified Arabic" w:hint="cs"/>
          <w:sz w:val="28"/>
          <w:szCs w:val="28"/>
          <w:rtl/>
          <w:lang w:bidi="ar-EG"/>
        </w:rPr>
        <w:t>ر</w:t>
      </w:r>
      <w:r w:rsidRPr="004360BD">
        <w:rPr>
          <w:rFonts w:ascii="Times New Roman" w:hAnsi="Times New Roman" w:cs="Simplified Arabic"/>
          <w:sz w:val="28"/>
          <w:szCs w:val="28"/>
          <w:rtl/>
          <w:lang w:bidi="ar-EG"/>
        </w:rPr>
        <w:t>.</w:t>
      </w:r>
      <w:r w:rsidRPr="004360BD">
        <w:rPr>
          <w:rFonts w:hint="cs"/>
          <w:sz w:val="28"/>
          <w:szCs w:val="28"/>
          <w:vertAlign w:val="superscript"/>
          <w:rtl/>
        </w:rPr>
        <w:t xml:space="preserve"> </w:t>
      </w:r>
      <w:r w:rsidRPr="004360BD">
        <w:rPr>
          <w:rFonts w:ascii="Times New Roman" w:hAnsi="Times New Roman" w:cs="Simplified Arabic" w:hint="cs"/>
          <w:sz w:val="28"/>
          <w:szCs w:val="28"/>
          <w:vertAlign w:val="superscript"/>
          <w:rtl/>
        </w:rPr>
        <w:t>(</w:t>
      </w:r>
      <w:r w:rsidRPr="004360BD">
        <w:rPr>
          <w:rFonts w:ascii="Times New Roman" w:hAnsi="Times New Roman" w:cs="Simplified Arabic"/>
          <w:sz w:val="28"/>
          <w:szCs w:val="28"/>
          <w:vertAlign w:val="superscript"/>
          <w:rtl/>
        </w:rPr>
        <w:footnoteReference w:id="48"/>
      </w:r>
      <w:r w:rsidRPr="004360BD">
        <w:rPr>
          <w:rFonts w:ascii="Times New Roman" w:hAnsi="Times New Roman" w:cs="Simplified Arabic" w:hint="cs"/>
          <w:sz w:val="28"/>
          <w:szCs w:val="28"/>
          <w:vertAlign w:val="superscript"/>
          <w:rtl/>
        </w:rPr>
        <w:t>)</w:t>
      </w:r>
    </w:p>
    <w:p w14:paraId="603760BC"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ولا يشترط</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القانون </w:t>
      </w:r>
      <w:r>
        <w:rPr>
          <w:rFonts w:ascii="Times New Roman" w:hAnsi="Times New Roman" w:cs="Simplified Arabic" w:hint="cs"/>
          <w:sz w:val="28"/>
          <w:szCs w:val="28"/>
          <w:rtl/>
          <w:lang w:bidi="ar-EG"/>
        </w:rPr>
        <w:t xml:space="preserve">الروماني </w:t>
      </w:r>
      <w:r w:rsidRPr="004360BD">
        <w:rPr>
          <w:rFonts w:ascii="Times New Roman" w:hAnsi="Times New Roman" w:cs="Simplified Arabic" w:hint="cs"/>
          <w:sz w:val="28"/>
          <w:szCs w:val="28"/>
          <w:rtl/>
          <w:lang w:bidi="ar-EG"/>
        </w:rPr>
        <w:t>وجود العاقدين</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مجلس العقد إلا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عقد الإشتراط إذ من الجائز أن يتم العقد فيما بين الغائبين بواسطة رسول</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بطريق المراسلة.</w:t>
      </w:r>
      <w:r w:rsidRPr="004360BD">
        <w:rPr>
          <w:rFonts w:ascii="Times New Roman" w:hAnsi="Times New Roman" w:cs="Simplified Arabic" w:hint="cs"/>
          <w:sz w:val="28"/>
          <w:szCs w:val="28"/>
          <w:vertAlign w:val="superscript"/>
          <w:rtl/>
        </w:rPr>
        <w:t>(</w:t>
      </w:r>
      <w:r w:rsidRPr="004360BD">
        <w:rPr>
          <w:rFonts w:ascii="Times New Roman" w:hAnsi="Times New Roman" w:cs="Simplified Arabic"/>
          <w:sz w:val="28"/>
          <w:szCs w:val="28"/>
          <w:vertAlign w:val="superscript"/>
          <w:rtl/>
        </w:rPr>
        <w:footnoteReference w:id="49"/>
      </w:r>
      <w:r w:rsidRPr="004360BD">
        <w:rPr>
          <w:rFonts w:ascii="Times New Roman" w:hAnsi="Times New Roman" w:cs="Simplified Arabic" w:hint="cs"/>
          <w:sz w:val="28"/>
          <w:szCs w:val="28"/>
          <w:vertAlign w:val="superscript"/>
          <w:rtl/>
        </w:rPr>
        <w:t>)</w:t>
      </w:r>
    </w:p>
    <w:p w14:paraId="478703F5" w14:textId="77777777" w:rsidR="00765170" w:rsidRPr="004360BD" w:rsidRDefault="00765170" w:rsidP="00765170">
      <w:pPr>
        <w:spacing w:after="0" w:line="240" w:lineRule="auto"/>
        <w:ind w:firstLine="720"/>
        <w:jc w:val="both"/>
        <w:rPr>
          <w:rFonts w:ascii="Times New Roman" w:hAnsi="Times New Roman" w:cs="Simplified Arabic"/>
          <w:sz w:val="28"/>
          <w:szCs w:val="28"/>
          <w:lang w:bidi="ar-EG"/>
        </w:rPr>
      </w:pPr>
      <w:r w:rsidRPr="004360BD">
        <w:rPr>
          <w:rFonts w:ascii="Times New Roman" w:hAnsi="Times New Roman" w:cs="Simplified Arabic"/>
          <w:sz w:val="28"/>
          <w:szCs w:val="28"/>
          <w:rtl/>
          <w:lang w:bidi="ar-EG"/>
        </w:rPr>
        <w:t>ويشترط في</w:t>
      </w:r>
      <w:r>
        <w:rPr>
          <w:rFonts w:ascii="Times New Roman" w:hAnsi="Times New Roman" w:cs="Simplified Arabic"/>
          <w:sz w:val="28"/>
          <w:szCs w:val="28"/>
          <w:rtl/>
          <w:lang w:bidi="ar-EG"/>
        </w:rPr>
        <w:t xml:space="preserve">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sz w:val="28"/>
          <w:szCs w:val="28"/>
          <w:rtl/>
          <w:lang w:bidi="ar-EG"/>
        </w:rPr>
        <w:t xml:space="preserve">الرضا حتى </w:t>
      </w:r>
      <w:r w:rsidRPr="004360BD">
        <w:rPr>
          <w:rFonts w:ascii="Times New Roman" w:hAnsi="Times New Roman" w:cs="Simplified Arabic" w:hint="cs"/>
          <w:sz w:val="28"/>
          <w:szCs w:val="28"/>
          <w:rtl/>
          <w:lang w:bidi="ar-EG"/>
        </w:rPr>
        <w:t>ت</w:t>
      </w:r>
      <w:r w:rsidRPr="004360BD">
        <w:rPr>
          <w:rFonts w:ascii="Times New Roman" w:hAnsi="Times New Roman" w:cs="Simplified Arabic"/>
          <w:sz w:val="28"/>
          <w:szCs w:val="28"/>
          <w:rtl/>
          <w:lang w:bidi="ar-EG"/>
        </w:rPr>
        <w:t>نتج أثره</w:t>
      </w:r>
      <w:r w:rsidRPr="004360BD">
        <w:rPr>
          <w:rFonts w:ascii="Times New Roman" w:hAnsi="Times New Roman" w:cs="Simplified Arabic" w:hint="cs"/>
          <w:sz w:val="28"/>
          <w:szCs w:val="28"/>
          <w:rtl/>
          <w:lang w:bidi="ar-EG"/>
        </w:rPr>
        <w:t>ا</w:t>
      </w:r>
      <w:r w:rsidRPr="004360BD">
        <w:rPr>
          <w:rFonts w:ascii="Times New Roman" w:hAnsi="Times New Roman" w:cs="Simplified Arabic"/>
          <w:sz w:val="28"/>
          <w:szCs w:val="28"/>
          <w:rtl/>
          <w:lang w:bidi="ar-EG"/>
        </w:rPr>
        <w:t xml:space="preserve"> أن </w:t>
      </w:r>
      <w:r w:rsidRPr="004360BD">
        <w:rPr>
          <w:rFonts w:ascii="Times New Roman" w:hAnsi="Times New Roman" w:cs="Simplified Arabic" w:hint="cs"/>
          <w:sz w:val="28"/>
          <w:szCs w:val="28"/>
          <w:rtl/>
          <w:lang w:bidi="ar-EG"/>
        </w:rPr>
        <w:t>ت</w:t>
      </w:r>
      <w:r w:rsidRPr="004360BD">
        <w:rPr>
          <w:rFonts w:ascii="Times New Roman" w:hAnsi="Times New Roman" w:cs="Simplified Arabic"/>
          <w:sz w:val="28"/>
          <w:szCs w:val="28"/>
          <w:rtl/>
          <w:lang w:bidi="ar-EG"/>
        </w:rPr>
        <w:t>كون حقيقي</w:t>
      </w:r>
      <w:r w:rsidRPr="004360BD">
        <w:rPr>
          <w:rFonts w:ascii="Times New Roman" w:hAnsi="Times New Roman" w:cs="Simplified Arabic" w:hint="cs"/>
          <w:sz w:val="28"/>
          <w:szCs w:val="28"/>
          <w:rtl/>
          <w:lang w:bidi="ar-EG"/>
        </w:rPr>
        <w:t>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جدي</w:t>
      </w:r>
      <w:r w:rsidRPr="004360BD">
        <w:rPr>
          <w:rFonts w:ascii="Times New Roman" w:hAnsi="Times New Roman" w:cs="Simplified Arabic" w:hint="cs"/>
          <w:sz w:val="28"/>
          <w:szCs w:val="28"/>
          <w:rtl/>
          <w:lang w:bidi="ar-EG"/>
        </w:rPr>
        <w:t>ة</w:t>
      </w:r>
      <w:r w:rsidRPr="004360BD">
        <w:rPr>
          <w:rFonts w:ascii="Times New Roman" w:hAnsi="Times New Roman" w:cs="Simplified Arabic"/>
          <w:sz w:val="28"/>
          <w:szCs w:val="28"/>
          <w:rtl/>
          <w:lang w:bidi="ar-EG"/>
        </w:rPr>
        <w:t xml:space="preserve"> أي غير صادر</w:t>
      </w:r>
      <w:r w:rsidRPr="004360BD">
        <w:rPr>
          <w:rFonts w:ascii="Times New Roman" w:hAnsi="Times New Roman" w:cs="Simplified Arabic" w:hint="cs"/>
          <w:sz w:val="28"/>
          <w:szCs w:val="28"/>
          <w:rtl/>
          <w:lang w:bidi="ar-EG"/>
        </w:rPr>
        <w:t>ة</w:t>
      </w:r>
      <w:r w:rsidRPr="004360BD">
        <w:rPr>
          <w:rFonts w:ascii="Times New Roman" w:hAnsi="Times New Roman" w:cs="Simplified Arabic"/>
          <w:sz w:val="28"/>
          <w:szCs w:val="28"/>
          <w:rtl/>
          <w:lang w:bidi="ar-EG"/>
        </w:rPr>
        <w:t xml:space="preserve"> على سبيل الهزل وإلا كان العقد باطلا</w:t>
      </w:r>
      <w:r w:rsidRPr="004360BD">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و</w:t>
      </w:r>
      <w:r w:rsidRPr="004360BD">
        <w:rPr>
          <w:rFonts w:ascii="Times New Roman" w:hAnsi="Times New Roman" w:cs="Simplified Arabic" w:hint="cs"/>
          <w:sz w:val="28"/>
          <w:szCs w:val="28"/>
          <w:rtl/>
          <w:lang w:bidi="ar-EG"/>
        </w:rPr>
        <w:t>أ</w:t>
      </w:r>
      <w:r w:rsidRPr="004360BD">
        <w:rPr>
          <w:rFonts w:ascii="Times New Roman" w:hAnsi="Times New Roman" w:cs="Simplified Arabic"/>
          <w:sz w:val="28"/>
          <w:szCs w:val="28"/>
          <w:rtl/>
          <w:lang w:bidi="ar-EG"/>
        </w:rPr>
        <w:t xml:space="preserve">لا </w:t>
      </w:r>
      <w:r w:rsidRPr="004360BD">
        <w:rPr>
          <w:rFonts w:ascii="Times New Roman" w:hAnsi="Times New Roman" w:cs="Simplified Arabic" w:hint="cs"/>
          <w:sz w:val="28"/>
          <w:szCs w:val="28"/>
          <w:rtl/>
          <w:lang w:bidi="ar-EG"/>
        </w:rPr>
        <w:t>ت</w:t>
      </w:r>
      <w:r w:rsidRPr="004360BD">
        <w:rPr>
          <w:rFonts w:ascii="Times New Roman" w:hAnsi="Times New Roman" w:cs="Simplified Arabic"/>
          <w:sz w:val="28"/>
          <w:szCs w:val="28"/>
          <w:rtl/>
          <w:lang w:bidi="ar-EG"/>
        </w:rPr>
        <w:t>كون صوري</w:t>
      </w:r>
      <w:r w:rsidRPr="004360BD">
        <w:rPr>
          <w:rFonts w:ascii="Times New Roman" w:hAnsi="Times New Roman" w:cs="Simplified Arabic" w:hint="cs"/>
          <w:sz w:val="28"/>
          <w:szCs w:val="28"/>
          <w:rtl/>
          <w:lang w:bidi="ar-EG"/>
        </w:rPr>
        <w:t>ة</w:t>
      </w:r>
      <w:r w:rsidRPr="004360BD">
        <w:rPr>
          <w:rFonts w:ascii="Times New Roman" w:hAnsi="Times New Roman" w:cs="Simplified Arabic"/>
          <w:sz w:val="28"/>
          <w:szCs w:val="28"/>
          <w:rtl/>
          <w:lang w:bidi="ar-EG"/>
        </w:rPr>
        <w:t>، بأن يقصد به عقد آخر غير العقد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الظاهر الذي اتفق عليه العاقدان، مثال ذلك الهبة المست</w:t>
      </w:r>
      <w:r w:rsidRPr="004360BD">
        <w:rPr>
          <w:rFonts w:ascii="Times New Roman" w:hAnsi="Times New Roman" w:cs="Simplified Arabic" w:hint="cs"/>
          <w:sz w:val="28"/>
          <w:szCs w:val="28"/>
          <w:rtl/>
          <w:lang w:bidi="ar-EG"/>
        </w:rPr>
        <w:t>ت</w:t>
      </w:r>
      <w:r w:rsidRPr="004360BD">
        <w:rPr>
          <w:rFonts w:ascii="Times New Roman" w:hAnsi="Times New Roman" w:cs="Simplified Arabic"/>
          <w:sz w:val="28"/>
          <w:szCs w:val="28"/>
          <w:rtl/>
          <w:lang w:bidi="ar-EG"/>
        </w:rPr>
        <w:t>رة في صورة عقد بيع. فالعقد لا يصح حينئذ إلا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توافرت جميع الشروط الخاصة بالعقد المستتر</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أي الهبة لأنه العقد الذي يقصده المتعاقدان حقيقة</w:t>
      </w:r>
      <w:r w:rsidRPr="004360BD">
        <w:rPr>
          <w:rFonts w:ascii="Times New Roman" w:hAnsi="Times New Roman" w:cs="Simplified Arabic" w:hint="cs"/>
          <w:sz w:val="28"/>
          <w:szCs w:val="28"/>
          <w:rtl/>
          <w:lang w:bidi="ar-EG"/>
        </w:rPr>
        <w:t>، وأخيرا أ</w:t>
      </w:r>
      <w:r w:rsidRPr="004360BD">
        <w:rPr>
          <w:rFonts w:ascii="Times New Roman" w:hAnsi="Times New Roman" w:cs="Simplified Arabic"/>
          <w:sz w:val="28"/>
          <w:szCs w:val="28"/>
          <w:rtl/>
          <w:lang w:bidi="ar-EG"/>
        </w:rPr>
        <w:t xml:space="preserve">لا </w:t>
      </w:r>
      <w:r w:rsidRPr="004360BD">
        <w:rPr>
          <w:rFonts w:ascii="Times New Roman" w:hAnsi="Times New Roman" w:cs="Simplified Arabic" w:hint="cs"/>
          <w:sz w:val="28"/>
          <w:szCs w:val="28"/>
          <w:rtl/>
          <w:lang w:bidi="ar-EG"/>
        </w:rPr>
        <w:t>ت</w:t>
      </w:r>
      <w:r w:rsidRPr="004360BD">
        <w:rPr>
          <w:rFonts w:ascii="Times New Roman" w:hAnsi="Times New Roman" w:cs="Simplified Arabic"/>
          <w:sz w:val="28"/>
          <w:szCs w:val="28"/>
          <w:rtl/>
          <w:lang w:bidi="ar-EG"/>
        </w:rPr>
        <w:t>كون صادر</w:t>
      </w:r>
      <w:r w:rsidRPr="004360BD">
        <w:rPr>
          <w:rFonts w:ascii="Times New Roman" w:hAnsi="Times New Roman" w:cs="Simplified Arabic" w:hint="cs"/>
          <w:sz w:val="28"/>
          <w:szCs w:val="28"/>
          <w:rtl/>
          <w:lang w:bidi="ar-EG"/>
        </w:rPr>
        <w:t xml:space="preserve">ة </w:t>
      </w:r>
      <w:r w:rsidRPr="004360BD">
        <w:rPr>
          <w:rFonts w:ascii="Times New Roman" w:hAnsi="Times New Roman" w:cs="Simplified Arabic"/>
          <w:sz w:val="28"/>
          <w:szCs w:val="28"/>
          <w:rtl/>
          <w:lang w:bidi="ar-EG"/>
        </w:rPr>
        <w:t>عن غلط</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تحت تأثير الغش</w:t>
      </w:r>
      <w:r>
        <w:rPr>
          <w:rFonts w:ascii="Times New Roman" w:hAnsi="Times New Roman" w:cs="Simplified Arabic"/>
          <w:sz w:val="28"/>
          <w:szCs w:val="28"/>
          <w:rtl/>
          <w:lang w:bidi="ar-EG"/>
        </w:rPr>
        <w:t xml:space="preserve"> أو </w:t>
      </w:r>
      <w:r w:rsidRPr="004360BD">
        <w:rPr>
          <w:rFonts w:ascii="Times New Roman" w:hAnsi="Times New Roman" w:cs="Simplified Arabic" w:hint="cs"/>
          <w:sz w:val="28"/>
          <w:szCs w:val="28"/>
          <w:rtl/>
          <w:lang w:bidi="ar-EG"/>
        </w:rPr>
        <w:t>الإكراه</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مشوب</w:t>
      </w:r>
      <w:r w:rsidRPr="004360BD">
        <w:rPr>
          <w:rFonts w:ascii="Times New Roman" w:hAnsi="Times New Roman" w:cs="Simplified Arabic" w:hint="cs"/>
          <w:sz w:val="28"/>
          <w:szCs w:val="28"/>
          <w:rtl/>
          <w:lang w:bidi="ar-EG"/>
        </w:rPr>
        <w:t>ة</w:t>
      </w:r>
      <w:r w:rsidRPr="004360BD">
        <w:rPr>
          <w:rFonts w:ascii="Times New Roman" w:hAnsi="Times New Roman" w:cs="Simplified Arabic"/>
          <w:sz w:val="28"/>
          <w:szCs w:val="28"/>
          <w:rtl/>
          <w:lang w:bidi="ar-EG"/>
        </w:rPr>
        <w:t xml:space="preserve"> بغ</w:t>
      </w:r>
      <w:r w:rsidRPr="004360BD">
        <w:rPr>
          <w:rFonts w:ascii="Times New Roman" w:hAnsi="Times New Roman" w:cs="Simplified Arabic" w:hint="cs"/>
          <w:sz w:val="28"/>
          <w:szCs w:val="28"/>
          <w:rtl/>
          <w:lang w:bidi="ar-EG"/>
        </w:rPr>
        <w:t>ب</w:t>
      </w:r>
      <w:r w:rsidRPr="004360BD">
        <w:rPr>
          <w:rFonts w:ascii="Times New Roman" w:hAnsi="Times New Roman" w:cs="Simplified Arabic"/>
          <w:sz w:val="28"/>
          <w:szCs w:val="28"/>
          <w:rtl/>
          <w:lang w:bidi="ar-EG"/>
        </w:rPr>
        <w:t xml:space="preserve">ن. </w:t>
      </w:r>
    </w:p>
    <w:p w14:paraId="21AFAAEB"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ف</w:t>
      </w:r>
      <w:r w:rsidRPr="004360BD">
        <w:rPr>
          <w:rFonts w:ascii="Times New Roman" w:hAnsi="Times New Roman" w:cs="Simplified Arabic"/>
          <w:sz w:val="28"/>
          <w:szCs w:val="28"/>
          <w:rtl/>
          <w:lang w:bidi="ar-EG"/>
        </w:rPr>
        <w:t xml:space="preserve">الغلط والغش </w:t>
      </w:r>
      <w:r w:rsidRPr="004360BD">
        <w:rPr>
          <w:rFonts w:ascii="Times New Roman" w:hAnsi="Times New Roman" w:cs="Simplified Arabic" w:hint="cs"/>
          <w:sz w:val="28"/>
          <w:szCs w:val="28"/>
          <w:rtl/>
          <w:lang w:bidi="ar-EG"/>
        </w:rPr>
        <w:t>والإكراه</w:t>
      </w:r>
      <w:r w:rsidRPr="004360BD">
        <w:rPr>
          <w:rFonts w:ascii="Times New Roman" w:hAnsi="Times New Roman" w:cs="Simplified Arabic"/>
          <w:sz w:val="28"/>
          <w:szCs w:val="28"/>
          <w:rtl/>
          <w:lang w:bidi="ar-EG"/>
        </w:rPr>
        <w:t xml:space="preserve"> في أغلب الأحيان في القانون الحاضر من العيوب المفسدة</w:t>
      </w:r>
      <w:r w:rsidRPr="004360BD">
        <w:rPr>
          <w:rFonts w:ascii="Times New Roman" w:hAnsi="Times New Roman" w:cs="Simplified Arabic" w:hint="cs"/>
          <w:sz w:val="28"/>
          <w:szCs w:val="28"/>
          <w:rtl/>
          <w:lang w:bidi="ar-EG"/>
        </w:rPr>
        <w:t xml:space="preserve"> ل</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ا</w:t>
      </w:r>
      <w:r w:rsidRPr="004360BD">
        <w:rPr>
          <w:rFonts w:ascii="Times New Roman" w:hAnsi="Times New Roman" w:cs="Simplified Arabic"/>
          <w:sz w:val="28"/>
          <w:szCs w:val="28"/>
          <w:rtl/>
          <w:lang w:bidi="ar-EG"/>
        </w:rPr>
        <w:t>لرضى، وهى تؤد</w:t>
      </w:r>
      <w:r w:rsidRPr="004360BD">
        <w:rPr>
          <w:rFonts w:ascii="Times New Roman" w:hAnsi="Times New Roman" w:cs="Simplified Arabic" w:hint="cs"/>
          <w:sz w:val="28"/>
          <w:szCs w:val="28"/>
          <w:rtl/>
          <w:lang w:bidi="ar-EG"/>
        </w:rPr>
        <w:t>ي</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بطلان العقد بطلاناً نسبياً أي بطلان</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ا يترك التمسك به لمن وقع رضاؤه معيباً له إن شاء طالب به وإن شاء تنازل عنه وأجاز العقد</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أما في القانون الروماني فكانت تعتبر مانعة من الرضاء وبالتالي من العقد. فهي تؤدى</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بطلان العقد بطلانا مطلقاً في جميع الأحوال. فالقانون الروماني لا يعرف إلا نوعاً واحداً من البطلان هو البطلان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المطلق. </w:t>
      </w:r>
    </w:p>
    <w:p w14:paraId="6B3CB5D6" w14:textId="77777777" w:rsidR="00765170" w:rsidRPr="004360BD" w:rsidRDefault="00765170" w:rsidP="00765170">
      <w:pPr>
        <w:pStyle w:val="Style31"/>
        <w:ind w:left="212"/>
        <w:rPr>
          <w:rtl/>
        </w:rPr>
      </w:pPr>
      <w:r w:rsidRPr="004360BD">
        <w:rPr>
          <w:rFonts w:hint="cs"/>
          <w:rtl/>
        </w:rPr>
        <w:t xml:space="preserve">عيوب </w:t>
      </w:r>
      <w:r>
        <w:rPr>
          <w:rFonts w:hint="cs"/>
          <w:rtl/>
        </w:rPr>
        <w:t xml:space="preserve">الإرادة التي </w:t>
      </w:r>
      <w:r w:rsidRPr="004360BD">
        <w:rPr>
          <w:rFonts w:hint="cs"/>
          <w:rtl/>
        </w:rPr>
        <w:t>تلحق بركن الرضا:</w:t>
      </w:r>
    </w:p>
    <w:p w14:paraId="1318C2FD"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إن عيوب </w:t>
      </w:r>
      <w:r>
        <w:rPr>
          <w:rFonts w:ascii="Times New Roman" w:hAnsi="Times New Roman" w:cs="Simplified Arabic" w:hint="cs"/>
          <w:sz w:val="28"/>
          <w:szCs w:val="28"/>
          <w:rtl/>
          <w:lang w:bidi="ar-EG"/>
        </w:rPr>
        <w:t xml:space="preserve">الإرادة التي </w:t>
      </w:r>
      <w:r w:rsidRPr="004360BD">
        <w:rPr>
          <w:rFonts w:ascii="Times New Roman" w:hAnsi="Times New Roman" w:cs="Simplified Arabic" w:hint="cs"/>
          <w:sz w:val="28"/>
          <w:szCs w:val="28"/>
          <w:rtl/>
          <w:lang w:bidi="ar-EG"/>
        </w:rPr>
        <w:t>تلحق بركن الرضا</w:t>
      </w:r>
      <w:r>
        <w:rPr>
          <w:rFonts w:ascii="Times New Roman" w:hAnsi="Times New Roman" w:cs="Simplified Arabic" w:hint="cs"/>
          <w:sz w:val="28"/>
          <w:szCs w:val="28"/>
          <w:rtl/>
          <w:lang w:bidi="ar-EG"/>
        </w:rPr>
        <w:t xml:space="preserve"> هي </w:t>
      </w:r>
      <w:r w:rsidRPr="004360BD">
        <w:rPr>
          <w:rFonts w:ascii="Times New Roman" w:hAnsi="Times New Roman" w:cs="Simplified Arabic" w:hint="cs"/>
          <w:sz w:val="28"/>
          <w:szCs w:val="28"/>
          <w:rtl/>
          <w:lang w:bidi="ar-EG"/>
        </w:rPr>
        <w:t>الغلط، والإكراه</w:t>
      </w: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والغش</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التدليس، والغبن وسنوالى شرح هذه العيوب تباعاً.</w:t>
      </w:r>
    </w:p>
    <w:p w14:paraId="37FD1B48" w14:textId="77777777" w:rsidR="00765170" w:rsidRPr="003637FA" w:rsidRDefault="00765170" w:rsidP="00765170">
      <w:pPr>
        <w:pStyle w:val="Style33"/>
        <w:rPr>
          <w:rtl/>
        </w:rPr>
      </w:pPr>
      <w:r w:rsidRPr="004360BD">
        <w:rPr>
          <w:rFonts w:hint="cs"/>
          <w:rtl/>
        </w:rPr>
        <w:lastRenderedPageBreak/>
        <w:t>أولاً</w:t>
      </w:r>
      <w:r>
        <w:rPr>
          <w:rFonts w:hint="cs"/>
          <w:rtl/>
        </w:rPr>
        <w:t>-</w:t>
      </w:r>
      <w:r w:rsidRPr="004360BD">
        <w:rPr>
          <w:rFonts w:hint="cs"/>
          <w:rtl/>
        </w:rPr>
        <w:t xml:space="preserve"> الغلط</w:t>
      </w:r>
      <w:bookmarkStart w:id="22" w:name="_Hlk171640930"/>
      <w:r w:rsidRPr="004360BD">
        <w:rPr>
          <w:rFonts w:hint="cs"/>
          <w:vertAlign w:val="superscript"/>
          <w:rtl/>
        </w:rPr>
        <w:t>(</w:t>
      </w:r>
      <w:r w:rsidRPr="004360BD">
        <w:rPr>
          <w:vertAlign w:val="superscript"/>
          <w:rtl/>
        </w:rPr>
        <w:footnoteReference w:id="50"/>
      </w:r>
      <w:r w:rsidRPr="004360BD">
        <w:rPr>
          <w:rFonts w:hint="cs"/>
          <w:vertAlign w:val="superscript"/>
          <w:rtl/>
        </w:rPr>
        <w:t>)</w:t>
      </w:r>
      <w:bookmarkEnd w:id="22"/>
      <w:r>
        <w:rPr>
          <w:rFonts w:hint="cs"/>
          <w:rtl/>
        </w:rPr>
        <w:t>:</w:t>
      </w:r>
    </w:p>
    <w:p w14:paraId="040C7BEA"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الغلط هو الاعتقاد خطأ في وجود أمر غير موجود في الواقع فيدفع المتعاقد</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 xml:space="preserve">التعاقد. والغلط الذي يعدم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الرضا</w:t>
      </w:r>
      <w:r w:rsidRPr="004360BD">
        <w:rPr>
          <w:rFonts w:ascii="Times New Roman" w:hAnsi="Times New Roman" w:cs="Simplified Arabic"/>
          <w:sz w:val="28"/>
          <w:szCs w:val="28"/>
          <w:rtl/>
          <w:lang w:bidi="ar-EG"/>
        </w:rPr>
        <w:t xml:space="preserve"> هو الذي يقع في</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أمور ثلاثة:</w:t>
      </w:r>
    </w:p>
    <w:p w14:paraId="6DFA82EB" w14:textId="77777777" w:rsidR="00765170" w:rsidRPr="004360BD" w:rsidRDefault="00765170" w:rsidP="00765170">
      <w:pPr>
        <w:numPr>
          <w:ilvl w:val="0"/>
          <w:numId w:val="12"/>
        </w:numPr>
        <w:spacing w:after="0" w:line="240" w:lineRule="auto"/>
        <w:ind w:left="657"/>
        <w:jc w:val="both"/>
        <w:rPr>
          <w:rFonts w:ascii="Times New Roman" w:hAnsi="Times New Roman" w:cs="Simplified Arabic"/>
          <w:sz w:val="28"/>
          <w:szCs w:val="28"/>
          <w:lang w:bidi="ar-EG"/>
        </w:rPr>
      </w:pPr>
      <w:r w:rsidRPr="004360BD">
        <w:rPr>
          <w:rFonts w:ascii="Times New Roman" w:hAnsi="Times New Roman" w:cs="Simplified Arabic"/>
          <w:sz w:val="28"/>
          <w:szCs w:val="28"/>
          <w:rtl/>
          <w:lang w:bidi="ar-EG"/>
        </w:rPr>
        <w:t>إذا وقع في طبيعة العقد، ك</w:t>
      </w:r>
      <w:r w:rsidRPr="004360BD">
        <w:rPr>
          <w:rFonts w:ascii="Times New Roman" w:hAnsi="Times New Roman" w:cs="Simplified Arabic" w:hint="cs"/>
          <w:sz w:val="28"/>
          <w:szCs w:val="28"/>
          <w:rtl/>
          <w:lang w:bidi="ar-EG"/>
        </w:rPr>
        <w:t>أ</w:t>
      </w:r>
      <w:r w:rsidRPr="004360BD">
        <w:rPr>
          <w:rFonts w:ascii="Times New Roman" w:hAnsi="Times New Roman" w:cs="Simplified Arabic"/>
          <w:sz w:val="28"/>
          <w:szCs w:val="28"/>
          <w:rtl/>
          <w:lang w:bidi="ar-EG"/>
        </w:rPr>
        <w:t>ن ينقد شخص آخر مبلغاً على سبيل القرض فيأخذه الآخر معتقداً أنه هبة، فلا ينعقد العقد العدم توافق الطرفين على نوع العقدي، إذ لا يوجد هنا هبة ولا قرض.</w:t>
      </w:r>
    </w:p>
    <w:p w14:paraId="3E7D5314" w14:textId="77777777" w:rsidR="00765170" w:rsidRPr="004360BD" w:rsidRDefault="00765170" w:rsidP="00765170">
      <w:pPr>
        <w:numPr>
          <w:ilvl w:val="0"/>
          <w:numId w:val="12"/>
        </w:numPr>
        <w:spacing w:after="0" w:line="240" w:lineRule="auto"/>
        <w:ind w:left="657"/>
        <w:jc w:val="both"/>
        <w:rPr>
          <w:rFonts w:ascii="Times New Roman" w:hAnsi="Times New Roman" w:cs="Simplified Arabic"/>
          <w:sz w:val="28"/>
          <w:szCs w:val="28"/>
          <w:lang w:bidi="ar-EG"/>
        </w:rPr>
      </w:pPr>
      <w:r w:rsidRPr="004360BD">
        <w:rPr>
          <w:rFonts w:ascii="Times New Roman" w:hAnsi="Times New Roman" w:cs="Simplified Arabic"/>
          <w:sz w:val="28"/>
          <w:szCs w:val="28"/>
          <w:rtl/>
          <w:lang w:bidi="ar-EG"/>
        </w:rPr>
        <w:t>إذا وقع في شخص المتعاقد معه، بأن اعتقد</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الطرفين أنه تعاقد غيره، وذلك على الأقل في العقود التي يكون شخص المتعاقد فيها محل اعتبار، كالوكالة والشركة، مع شخص معين مع أنه تعاقد مع</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وكذلك القرض.</w:t>
      </w:r>
    </w:p>
    <w:p w14:paraId="68E8FAB5" w14:textId="77777777" w:rsidR="00765170" w:rsidRPr="004360BD" w:rsidRDefault="00765170" w:rsidP="00765170">
      <w:pPr>
        <w:numPr>
          <w:ilvl w:val="0"/>
          <w:numId w:val="12"/>
        </w:numPr>
        <w:spacing w:after="0" w:line="240" w:lineRule="auto"/>
        <w:ind w:left="657"/>
        <w:jc w:val="both"/>
        <w:rPr>
          <w:rFonts w:ascii="Times New Roman" w:hAnsi="Times New Roman" w:cs="Simplified Arabic"/>
          <w:sz w:val="28"/>
          <w:szCs w:val="28"/>
          <w:lang w:bidi="ar-EG"/>
        </w:rPr>
      </w:pPr>
      <w:r w:rsidRPr="004360BD">
        <w:rPr>
          <w:rFonts w:ascii="Times New Roman" w:hAnsi="Times New Roman" w:cs="Simplified Arabic"/>
          <w:sz w:val="28"/>
          <w:szCs w:val="28"/>
          <w:rtl/>
          <w:lang w:bidi="ar-EG"/>
        </w:rPr>
        <w:t>إذا وقع في ذاتية الشيء موضوع العقد. كما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 xml:space="preserve">اعتقد المشترى أنه يشترى منزلا معيناً بينما البائع يتعاقد معه على منزل آخر. </w:t>
      </w:r>
    </w:p>
    <w:p w14:paraId="4CE6E6CB"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أما الغلط في مادة الشيء فلا يؤثر على صحة العقد في عقود القانون الضيق ما دام أن المتعاقد لم يبين في العقد الصفة </w:t>
      </w:r>
      <w:r w:rsidRPr="004360BD">
        <w:rPr>
          <w:rFonts w:ascii="Times New Roman" w:hAnsi="Times New Roman" w:cs="Simplified Arabic" w:hint="cs"/>
          <w:sz w:val="28"/>
          <w:szCs w:val="28"/>
          <w:rtl/>
          <w:lang w:bidi="ar-EG"/>
        </w:rPr>
        <w:t>التي</w:t>
      </w:r>
      <w:r w:rsidRPr="004360BD">
        <w:rPr>
          <w:rFonts w:ascii="Times New Roman" w:hAnsi="Times New Roman" w:cs="Simplified Arabic"/>
          <w:sz w:val="28"/>
          <w:szCs w:val="28"/>
          <w:rtl/>
          <w:lang w:bidi="ar-EG"/>
        </w:rPr>
        <w:t xml:space="preserve"> يتطلبها. وما دام لم يقع من المتعاقد الآخر تدليس. أما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العقد. من عقود حسن النية كعقد البيع فإن ا في جوهر الشيء يعدم الرضا ويمنع من انعقاد العقد. والمقصود بالجوهر هنا المادة</w:t>
      </w:r>
      <w:r>
        <w:rPr>
          <w:rFonts w:ascii="Times New Roman" w:hAnsi="Times New Roman" w:cs="Simplified Arabic"/>
          <w:sz w:val="28"/>
          <w:szCs w:val="28"/>
          <w:rtl/>
          <w:lang w:bidi="ar-EG"/>
        </w:rPr>
        <w:t xml:space="preserve"> </w:t>
      </w:r>
      <w:r w:rsidRPr="004360BD">
        <w:rPr>
          <w:rFonts w:ascii="Times New Roman" w:hAnsi="Times New Roman" w:cs="Simplified Arabic"/>
          <w:sz w:val="28"/>
          <w:szCs w:val="28"/>
          <w:rtl/>
          <w:lang w:bidi="ar-EG"/>
        </w:rPr>
        <w:t>التي يتكون منها الشيء، فمثال الغلط في الجوهر أن يشترى شخص آنية على أنها من ذهب فإذا بها من نحاس</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من فضة مذهبة،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أن يشترى زجاجات من النبيذ يظهر فما بعد أنها خل،</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يشترى رقيقاً ذكراً ثم يتضح أنه أنثى. أما الغلط في الصفات التي لا ترجع</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جوهر الشيء فإنه لا يؤثر على صحة الرضاء، مثال ذلك شخص يشترى آنية معتقداً أنها من ذهب خالص فإذا بها من ذهب رد</w:t>
      </w:r>
      <w:r w:rsidRPr="004360BD">
        <w:rPr>
          <w:rFonts w:ascii="Times New Roman" w:hAnsi="Times New Roman" w:cs="Simplified Arabic" w:hint="cs"/>
          <w:sz w:val="28"/>
          <w:szCs w:val="28"/>
          <w:rtl/>
          <w:lang w:bidi="ar-EG"/>
        </w:rPr>
        <w:t>يء</w:t>
      </w:r>
      <w:r w:rsidRPr="004360BD">
        <w:rPr>
          <w:rFonts w:ascii="Times New Roman" w:hAnsi="Times New Roman" w:cs="Simplified Arabic"/>
          <w:sz w:val="28"/>
          <w:szCs w:val="28"/>
          <w:rtl/>
          <w:lang w:bidi="ar-EG"/>
        </w:rPr>
        <w:t>.. وكذلك ألحق بالغلط في الشيء الغلط في قيمته، كغلط البائع في قيمة المبيع،</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غلط المستأجر في قدر الأجرة.</w:t>
      </w:r>
    </w:p>
    <w:p w14:paraId="5130C8F2" w14:textId="77777777" w:rsidR="00765170" w:rsidRPr="004360BD" w:rsidRDefault="00765170" w:rsidP="00765170">
      <w:pPr>
        <w:pStyle w:val="Style33"/>
        <w:rPr>
          <w:rtl/>
        </w:rPr>
      </w:pPr>
      <w:r w:rsidRPr="004360BD">
        <w:rPr>
          <w:rFonts w:hint="cs"/>
          <w:rtl/>
        </w:rPr>
        <w:t>ثانياً</w:t>
      </w:r>
      <w:r>
        <w:rPr>
          <w:rFonts w:hint="cs"/>
          <w:rtl/>
        </w:rPr>
        <w:t>-</w:t>
      </w:r>
      <w:r w:rsidRPr="004360BD">
        <w:rPr>
          <w:rFonts w:hint="cs"/>
          <w:rtl/>
        </w:rPr>
        <w:t xml:space="preserve"> الإكـراه</w:t>
      </w:r>
      <w:r w:rsidRPr="004360BD">
        <w:rPr>
          <w:rFonts w:hint="cs"/>
          <w:vertAlign w:val="superscript"/>
          <w:rtl/>
        </w:rPr>
        <w:t>(</w:t>
      </w:r>
      <w:r w:rsidRPr="004360BD">
        <w:rPr>
          <w:vertAlign w:val="superscript"/>
          <w:rtl/>
        </w:rPr>
        <w:footnoteReference w:id="51"/>
      </w:r>
      <w:r w:rsidRPr="004360BD">
        <w:rPr>
          <w:rFonts w:hint="cs"/>
          <w:vertAlign w:val="superscript"/>
          <w:rtl/>
        </w:rPr>
        <w:t>)</w:t>
      </w:r>
      <w:r w:rsidRPr="004360BD">
        <w:rPr>
          <w:rtl/>
        </w:rPr>
        <w:t xml:space="preserve"> </w:t>
      </w:r>
    </w:p>
    <w:p w14:paraId="5799C587"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lastRenderedPageBreak/>
        <w:t xml:space="preserve">هو غصب الملتزم على التعاقد بالإرهاب. ولا يمنع الإرهاب من أن يكون لمن تعاقد تحت تأثيره </w:t>
      </w:r>
      <w:r>
        <w:rPr>
          <w:rFonts w:ascii="Times New Roman" w:hAnsi="Times New Roman" w:cs="Simplified Arabic"/>
          <w:sz w:val="28"/>
          <w:szCs w:val="28"/>
          <w:rtl/>
          <w:lang w:bidi="ar-EG"/>
        </w:rPr>
        <w:t xml:space="preserve">إرادة </w:t>
      </w:r>
      <w:r w:rsidRPr="004360BD">
        <w:rPr>
          <w:rFonts w:ascii="Times New Roman" w:hAnsi="Times New Roman" w:cs="Simplified Arabic"/>
          <w:sz w:val="28"/>
          <w:szCs w:val="28"/>
          <w:rtl/>
          <w:lang w:bidi="ar-EG"/>
        </w:rPr>
        <w:t xml:space="preserve">وإن كان الإرهاب هو الموجب لها. ولذلك فلا يترتب عليه بحال من الأحوال عدم قيام العقد لعدم الرضاء. غير أنه يلاحظ أن الوسائل التي قررها البريتور للعقاب على الإكراه </w:t>
      </w:r>
      <w:r w:rsidRPr="004360BD">
        <w:rPr>
          <w:rFonts w:ascii="Times New Roman" w:hAnsi="Times New Roman" w:cs="Simplified Arabic" w:hint="cs"/>
          <w:sz w:val="28"/>
          <w:szCs w:val="28"/>
          <w:rtl/>
          <w:lang w:bidi="ar-EG"/>
        </w:rPr>
        <w:t>والتي</w:t>
      </w:r>
      <w:r w:rsidRPr="004360BD">
        <w:rPr>
          <w:rFonts w:ascii="Times New Roman" w:hAnsi="Times New Roman" w:cs="Simplified Arabic"/>
          <w:sz w:val="28"/>
          <w:szCs w:val="28"/>
          <w:rtl/>
          <w:lang w:bidi="ar-EG"/>
        </w:rPr>
        <w:t xml:space="preserve"> سبق دراستها في باب الجرائم تمكن المكره في الواقع من فسخ العقد، سواء بدفع دعوى الدائن عند مطالبته بتنفيذ العقد بدفع الإكراه</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باستعمال دعوى الإكراه وهي كما رأينا دعوى تحكيمية بأربعة أمثال القيمة، وتؤدي في أغلب الأحيان</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فسخ التصرف إذ يفضل المدعى عليه دائماً تنفيذ أمر القاضي برد ما يكون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قد حصل عليه كرها حتى يتفادى بذلك الحكم عليه بأربعة أمثال الضرر،</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يطلب إعادة الشيء</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أصله</w:t>
      </w:r>
      <w:r w:rsidRPr="004360BD">
        <w:rPr>
          <w:rFonts w:ascii="Times New Roman" w:hAnsi="Times New Roman" w:cs="Simplified Arabic" w:hint="cs"/>
          <w:sz w:val="28"/>
          <w:szCs w:val="28"/>
          <w:rtl/>
          <w:lang w:bidi="ar-EG"/>
        </w:rPr>
        <w:t>.</w:t>
      </w:r>
    </w:p>
    <w:p w14:paraId="413BAF2C"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ولا فرق فيما تقدم بين عقود القانون الضيق وعقود حسن النية. غير أن هناك أحكام خاصة بعقود حسن النية فيجوز فيها لمن تعاقد تحت تأثير الإكراه أن يمتنع عن تنفيذها بدون حاجة</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طلب إدماج الدفع بالإكراه في برنامج الدعوى المرفوعة عليه، إذ يعتبر هذا الدفع ضمنياً دائماً في عقود حسن النية، وله أن يثير الإكراه لأول مرة أمام القاضي رغم خلو صيغة مجب الدعوى من الدفع به. وذلك لأن القاضي. في دعاوى حسن النية - أن يفصل في النزاع مع مراعاة ما يقضى به حسن النية في المعاملات، ويجوز له أيضاً الطعن في العقد بسبب الإكراه بنفس الدعوى الناشئة عن العقد، وهي تفضل دعوى الإكراه</w:t>
      </w:r>
      <w:r>
        <w:rPr>
          <w:rFonts w:ascii="Times New Roman" w:hAnsi="Times New Roman" w:cs="Simplified Arabic"/>
          <w:sz w:val="28"/>
          <w:szCs w:val="28"/>
          <w:rtl/>
          <w:lang w:bidi="ar-EG"/>
        </w:rPr>
        <w:t xml:space="preserve"> في </w:t>
      </w:r>
      <w:r w:rsidRPr="004360BD">
        <w:rPr>
          <w:rFonts w:ascii="Times New Roman" w:hAnsi="Times New Roman" w:cs="Simplified Arabic"/>
          <w:sz w:val="28"/>
          <w:szCs w:val="28"/>
          <w:rtl/>
          <w:lang w:bidi="ar-EG"/>
        </w:rPr>
        <w:t xml:space="preserve">أنها غير مؤقتة فهى لا تسقط </w:t>
      </w:r>
      <w:r w:rsidRPr="004360BD">
        <w:rPr>
          <w:rFonts w:ascii="Times New Roman" w:hAnsi="Times New Roman" w:cs="Simplified Arabic" w:hint="cs"/>
          <w:sz w:val="28"/>
          <w:szCs w:val="28"/>
          <w:rtl/>
          <w:lang w:bidi="ar-EG"/>
        </w:rPr>
        <w:t>بمضي</w:t>
      </w:r>
      <w:r w:rsidRPr="004360BD">
        <w:rPr>
          <w:rFonts w:ascii="Times New Roman" w:hAnsi="Times New Roman" w:cs="Simplified Arabic"/>
          <w:sz w:val="28"/>
          <w:szCs w:val="28"/>
          <w:rtl/>
          <w:lang w:bidi="ar-EG"/>
        </w:rPr>
        <w:t xml:space="preserve"> سنة كدعوى الإكراه، كما أنه يجوز رفعها ضد ورثة المكره</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من استفاد من الإكراه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لأنها دعوى مدنية.</w:t>
      </w:r>
    </w:p>
    <w:p w14:paraId="29BC10BD" w14:textId="77777777" w:rsidR="00765170" w:rsidRPr="003637FA" w:rsidRDefault="00765170" w:rsidP="00765170">
      <w:pPr>
        <w:pStyle w:val="Style33"/>
        <w:rPr>
          <w:rtl/>
        </w:rPr>
      </w:pPr>
      <w:r>
        <w:rPr>
          <w:rFonts w:hint="cs"/>
          <w:rtl/>
        </w:rPr>
        <w:t>ثالثاً-</w:t>
      </w:r>
      <w:r w:rsidRPr="004360BD">
        <w:rPr>
          <w:rFonts w:hint="cs"/>
          <w:rtl/>
        </w:rPr>
        <w:t xml:space="preserve"> </w:t>
      </w:r>
      <w:r w:rsidRPr="004360BD">
        <w:rPr>
          <w:rtl/>
        </w:rPr>
        <w:t>ال</w:t>
      </w:r>
      <w:r w:rsidRPr="004360BD">
        <w:rPr>
          <w:rFonts w:hint="cs"/>
          <w:rtl/>
        </w:rPr>
        <w:t>غش</w:t>
      </w:r>
      <w:r>
        <w:rPr>
          <w:rtl/>
        </w:rPr>
        <w:t xml:space="preserve"> أو </w:t>
      </w:r>
      <w:r w:rsidRPr="004360BD">
        <w:rPr>
          <w:rtl/>
        </w:rPr>
        <w:t>التدليس</w:t>
      </w:r>
      <w:r w:rsidRPr="004360BD">
        <w:rPr>
          <w:rFonts w:hint="cs"/>
          <w:vertAlign w:val="superscript"/>
          <w:rtl/>
        </w:rPr>
        <w:t>(</w:t>
      </w:r>
      <w:r w:rsidRPr="004360BD">
        <w:rPr>
          <w:vertAlign w:val="superscript"/>
          <w:rtl/>
        </w:rPr>
        <w:footnoteReference w:id="52"/>
      </w:r>
      <w:r w:rsidRPr="004360BD">
        <w:rPr>
          <w:rFonts w:hint="cs"/>
          <w:vertAlign w:val="superscript"/>
          <w:rtl/>
        </w:rPr>
        <w:t>)</w:t>
      </w:r>
      <w:r>
        <w:rPr>
          <w:rFonts w:hint="cs"/>
          <w:rtl/>
        </w:rPr>
        <w:t>:</w:t>
      </w:r>
    </w:p>
    <w:p w14:paraId="2EDAEFC3"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ه</w:t>
      </w:r>
      <w:r w:rsidRPr="004360BD">
        <w:rPr>
          <w:rFonts w:ascii="Times New Roman" w:hAnsi="Times New Roman" w:cs="Simplified Arabic"/>
          <w:sz w:val="28"/>
          <w:szCs w:val="28"/>
          <w:rtl/>
          <w:lang w:bidi="ar-EG"/>
        </w:rPr>
        <w:t>و إيهام شخص بأمر غير مطابق</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للواقع وحمله بذلك على التعاقد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ويؤدى الغش</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إيقاع من صدر ضده في غلط. وعلى ذلك</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الغلط الذي وقع فيه مما يجيز له طلب الإبطال على أساس الغلط بأن كان راجعاً</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طبيعة العقد</w:t>
      </w:r>
      <w:r>
        <w:rPr>
          <w:rFonts w:ascii="Times New Roman" w:hAnsi="Times New Roman" w:cs="Simplified Arabic"/>
          <w:sz w:val="28"/>
          <w:szCs w:val="28"/>
          <w:rtl/>
          <w:lang w:bidi="ar-EG"/>
        </w:rPr>
        <w:t xml:space="preserve"> أو إلى </w:t>
      </w:r>
      <w:r w:rsidRPr="004360BD">
        <w:rPr>
          <w:rFonts w:ascii="Times New Roman" w:hAnsi="Times New Roman" w:cs="Simplified Arabic"/>
          <w:sz w:val="28"/>
          <w:szCs w:val="28"/>
          <w:rtl/>
          <w:lang w:bidi="ar-EG"/>
        </w:rPr>
        <w:t>شخص المتعاقد</w:t>
      </w:r>
      <w:r>
        <w:rPr>
          <w:rFonts w:ascii="Times New Roman" w:hAnsi="Times New Roman" w:cs="Simplified Arabic"/>
          <w:sz w:val="28"/>
          <w:szCs w:val="28"/>
          <w:rtl/>
          <w:lang w:bidi="ar-EG"/>
        </w:rPr>
        <w:t xml:space="preserve"> أو إلى </w:t>
      </w:r>
      <w:r w:rsidRPr="004360BD">
        <w:rPr>
          <w:rFonts w:ascii="Times New Roman" w:hAnsi="Times New Roman" w:cs="Simplified Arabic"/>
          <w:sz w:val="28"/>
          <w:szCs w:val="28"/>
          <w:rtl/>
          <w:lang w:bidi="ar-EG"/>
        </w:rPr>
        <w:t>موضوع العقد ذاته كان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العقد منعدماً</w:t>
      </w:r>
      <w:r>
        <w:rPr>
          <w:rFonts w:ascii="Times New Roman" w:hAnsi="Times New Roman" w:cs="Simplified Arabic"/>
          <w:sz w:val="28"/>
          <w:szCs w:val="28"/>
          <w:rtl/>
          <w:lang w:bidi="ar-EG"/>
        </w:rPr>
        <w:t xml:space="preserve"> </w:t>
      </w:r>
      <w:r w:rsidRPr="004360BD">
        <w:rPr>
          <w:rFonts w:ascii="Times New Roman" w:hAnsi="Times New Roman" w:cs="Simplified Arabic"/>
          <w:sz w:val="28"/>
          <w:szCs w:val="28"/>
          <w:rtl/>
          <w:lang w:bidi="ar-EG"/>
        </w:rPr>
        <w:t>بسبب الغلط كما تقدم</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أما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الغلط في غير ما تقدم كما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حصل الغش في صفات الشيء</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في قيمته فإنه لا يعدم الرضاء </w:t>
      </w:r>
      <w:r w:rsidRPr="004360BD">
        <w:rPr>
          <w:rFonts w:ascii="Times New Roman" w:hAnsi="Times New Roman" w:cs="Simplified Arabic" w:hint="cs"/>
          <w:sz w:val="28"/>
          <w:szCs w:val="28"/>
          <w:rtl/>
          <w:lang w:bidi="ar-EG"/>
        </w:rPr>
        <w:t>وبالتالي</w:t>
      </w:r>
      <w:r w:rsidRPr="004360BD">
        <w:rPr>
          <w:rFonts w:ascii="Times New Roman" w:hAnsi="Times New Roman" w:cs="Simplified Arabic"/>
          <w:sz w:val="28"/>
          <w:szCs w:val="28"/>
          <w:rtl/>
          <w:lang w:bidi="ar-EG"/>
        </w:rPr>
        <w:t xml:space="preserve"> لا يمنع من انعقاد العقد، بل إنه ظل عديم الأثر على صحة العقد حتى أواخر عهد الجمهورية حيث اعتبر الغش جريمة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من الجرائم البريتورية.</w:t>
      </w:r>
    </w:p>
    <w:p w14:paraId="202CE229"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وقد قرر البريتور لمعالجة آثار الغش وسائل ثلاث</w:t>
      </w:r>
      <w:r w:rsidRPr="004360BD">
        <w:rPr>
          <w:rFonts w:ascii="Times New Roman" w:hAnsi="Times New Roman" w:cs="Simplified Arabic" w:hint="cs"/>
          <w:sz w:val="28"/>
          <w:szCs w:val="28"/>
          <w:rtl/>
          <w:lang w:bidi="ar-EG"/>
        </w:rPr>
        <w:t>ة</w:t>
      </w:r>
      <w:r w:rsidRPr="004360BD">
        <w:rPr>
          <w:rFonts w:ascii="Times New Roman" w:hAnsi="Times New Roman" w:cs="Simplified Arabic"/>
          <w:sz w:val="28"/>
          <w:szCs w:val="28"/>
          <w:rtl/>
          <w:lang w:bidi="ar-EG"/>
        </w:rPr>
        <w:t>: دفع الغش ودعوى الغش، وإعادة الشيء</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أصله. وتؤد</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 xml:space="preserve"> هذه الوسائل كما في حالة الإكراه</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إبطال آثار العقد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الذي تم تحت تأثير الغش.</w:t>
      </w:r>
    </w:p>
    <w:p w14:paraId="74ECFBF5" w14:textId="77777777" w:rsidR="00765170"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lastRenderedPageBreak/>
        <w:t>ويجب التمييز في استعمال هذه الوسائل بين عقود القانون الضيق وعقود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حسن النية. ففي عقود القانون الضيق،</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نفذ المتعاقد تعهده، استطاع أن يرفع دعوى الغش</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يطلب إعادة الشيء</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أصله، أما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لم يكن قد قام بعد بالتنفيذ، فليس له إلا أن ينتظر دعوى الدائن فيطلب من البريتور إدماج الدفع بالغش</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في صيغة الدعوى.</w:t>
      </w:r>
    </w:p>
    <w:p w14:paraId="428AE7A1"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أما في عقود حسن النية</w:t>
      </w:r>
      <w:r w:rsidRPr="004360BD">
        <w:rPr>
          <w:rFonts w:ascii="Times New Roman" w:hAnsi="Times New Roman" w:cs="Simplified Arabic" w:hint="cs"/>
          <w:sz w:val="28"/>
          <w:szCs w:val="28"/>
          <w:vertAlign w:val="superscript"/>
          <w:rtl/>
        </w:rPr>
        <w:t>(</w:t>
      </w:r>
      <w:r w:rsidRPr="004360BD">
        <w:rPr>
          <w:rFonts w:ascii="Times New Roman" w:hAnsi="Times New Roman" w:cs="Simplified Arabic"/>
          <w:sz w:val="28"/>
          <w:szCs w:val="28"/>
          <w:vertAlign w:val="superscript"/>
          <w:rtl/>
        </w:rPr>
        <w:footnoteReference w:id="53"/>
      </w:r>
      <w:r w:rsidRPr="004360BD">
        <w:rPr>
          <w:rFonts w:ascii="Times New Roman" w:hAnsi="Times New Roman" w:cs="Simplified Arabic" w:hint="cs"/>
          <w:sz w:val="28"/>
          <w:szCs w:val="28"/>
          <w:vertAlign w:val="superscript"/>
          <w:rtl/>
        </w:rPr>
        <w:t>)</w:t>
      </w:r>
      <w:r w:rsidRPr="004360BD">
        <w:rPr>
          <w:rFonts w:ascii="Times New Roman" w:hAnsi="Times New Roman" w:cs="Simplified Arabic"/>
          <w:sz w:val="28"/>
          <w:szCs w:val="28"/>
          <w:rtl/>
          <w:lang w:bidi="ar-EG"/>
        </w:rPr>
        <w:t>، وهي التي تتضمن الدعوى الناشئة عنها شرطاً يوجب على القاضي البحث في التزامات الطرفين وفقاً لمقتضيات حسن النية، فإن المتعاقد الذي لم ينفذ تعهده المبنى على الغش ليس مجبراً على أن يطلب من البريتور إدماج الدفع بالغش في صيغة الدعوى، إذ أن هذا الدفع موجود في صيغة الدعوى ضمناً كما تقدم. وعلى ذلك فهو يستطيع التمسك بالغش أمام القاضي</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رغم خلو صيغة الدعوى من الدفع بالغش.</w:t>
      </w:r>
    </w:p>
    <w:p w14:paraId="65E4EE9E"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أما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المتعاقد - في عقود حسن النية - قد قام بتنفيذ التزامه،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فليس له أن يرفع دعوى الغش إذ أن هذه الدعوى، وهي تلحق الوصمة، احتياطية ولا يمكن استعمالها إلا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انعدمت أمام الشخص السبل الأخرى، وفي هذه الحالة التي نحن بصددها يستطيع المتعاقد أن يرجع على خصمه بالدعوى الناشئة من العقد نفسه، إذ أن هذه العقود تفترض امتناع كل من طرفيها عن ارتكاب أي غش. فمثلا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دلس البائع على المشترى، استطاع هذا الأخير أن يرجع على البائع. بدعوى الشراء ليعوضه عما أصابه من ضرر بسبب التدليس. وهذه الدعوى الأخيرة نظراً لكونها دعوى مدنية تفضل دعوى الغش (الجنائية) من عدة وجوه: فهي غير مقيدة بمدة سنة، وليست</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احتياطية وتنتقل كاملة ضد الورثة.</w:t>
      </w:r>
    </w:p>
    <w:p w14:paraId="1AA30927" w14:textId="77777777" w:rsidR="00765170" w:rsidRPr="003637FA" w:rsidRDefault="00765170" w:rsidP="00765170">
      <w:pPr>
        <w:pStyle w:val="Style33"/>
        <w:rPr>
          <w:rtl/>
        </w:rPr>
      </w:pPr>
      <w:r w:rsidRPr="004360BD">
        <w:rPr>
          <w:rFonts w:hint="cs"/>
          <w:rtl/>
        </w:rPr>
        <w:t>رابعاً</w:t>
      </w:r>
      <w:r>
        <w:rPr>
          <w:rFonts w:hint="cs"/>
          <w:rtl/>
        </w:rPr>
        <w:t>-</w:t>
      </w:r>
      <w:r w:rsidRPr="004360BD">
        <w:rPr>
          <w:rFonts w:hint="cs"/>
          <w:rtl/>
        </w:rPr>
        <w:t xml:space="preserve"> </w:t>
      </w:r>
      <w:r w:rsidRPr="004360BD">
        <w:rPr>
          <w:rtl/>
        </w:rPr>
        <w:t>الغب</w:t>
      </w:r>
      <w:r w:rsidRPr="004360BD">
        <w:rPr>
          <w:rFonts w:hint="cs"/>
          <w:rtl/>
        </w:rPr>
        <w:t>ـ</w:t>
      </w:r>
      <w:r w:rsidRPr="004360BD">
        <w:rPr>
          <w:rtl/>
        </w:rPr>
        <w:t>ن</w:t>
      </w:r>
      <w:r w:rsidRPr="004360BD">
        <w:rPr>
          <w:rFonts w:hint="cs"/>
          <w:vertAlign w:val="superscript"/>
          <w:rtl/>
        </w:rPr>
        <w:t>(</w:t>
      </w:r>
      <w:r w:rsidRPr="004360BD">
        <w:rPr>
          <w:vertAlign w:val="superscript"/>
          <w:rtl/>
        </w:rPr>
        <w:footnoteReference w:id="54"/>
      </w:r>
      <w:r w:rsidRPr="004360BD">
        <w:rPr>
          <w:rFonts w:hint="cs"/>
          <w:vertAlign w:val="superscript"/>
          <w:rtl/>
        </w:rPr>
        <w:t>)</w:t>
      </w:r>
      <w:r>
        <w:rPr>
          <w:rFonts w:hint="cs"/>
          <w:rtl/>
        </w:rPr>
        <w:t>:</w:t>
      </w:r>
    </w:p>
    <w:p w14:paraId="7BA2EA44"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هو عدم التناسب بين قيمة ما أعطاه</w:t>
      </w:r>
      <w:r>
        <w:rPr>
          <w:rFonts w:ascii="Times New Roman" w:hAnsi="Times New Roman" w:cs="Simplified Arabic" w:hint="cs"/>
          <w:sz w:val="28"/>
          <w:szCs w:val="28"/>
          <w:rtl/>
          <w:lang w:bidi="ar-EG"/>
        </w:rPr>
        <w:t xml:space="preserve"> أحد </w:t>
      </w:r>
      <w:r w:rsidRPr="004360BD">
        <w:rPr>
          <w:rFonts w:ascii="Times New Roman" w:hAnsi="Times New Roman" w:cs="Simplified Arabic"/>
          <w:sz w:val="28"/>
          <w:szCs w:val="28"/>
          <w:rtl/>
          <w:lang w:bidi="ar-EG"/>
        </w:rPr>
        <w:t>المتعاقدين للطرف الآخر في العقد وبين ما أخذه منه. فالغين إذن قائم على فكرة اقتصادية ولا شأن له بعيوب الرضاء، والأصل أن الغين مهما كان فاحشاً لا يؤثر على الرضاء وبالتالي على صحة العقد، فإن الرجل ذا الأهلية يتحمل</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نتائج تصرفه، وليس له حق الشكوى من عمل نفسه.</w:t>
      </w:r>
    </w:p>
    <w:p w14:paraId="34022F63"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lastRenderedPageBreak/>
        <w:t>ويستثنى من ذلك الذين ضد مصلحة القاصر عن ٢٥ سنة فقد سمح له البريتور طلب فسخ التصرف وإعادة الشيء</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أصله</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 xml:space="preserve">لحقه غبن ولو لم يكن ناشئاً عن غش الطرف الآخر. </w:t>
      </w:r>
    </w:p>
    <w:p w14:paraId="52E0A608"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كذلك يجوز للبائع أن يطلب فسخ بيع العقار واسترداد المبيع</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زاد الغين عن نصف قيمة المبيع الحقيقة إلا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قبل المشترى تكملة الثمن</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النصف. وكذلك في عقد الشركة،</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ترك تحديد نصيب كل من الشركاء</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حكم فقسمها بغين على أحدهم. وكذلك في القسمة</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غبن</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المتقاسمين.</w:t>
      </w:r>
    </w:p>
    <w:p w14:paraId="0F4E5C2C" w14:textId="7CF1446F" w:rsidR="00765170" w:rsidRPr="004360BD" w:rsidRDefault="00765170" w:rsidP="00765170">
      <w:pPr>
        <w:pStyle w:val="Style32"/>
        <w:rPr>
          <w:rtl/>
        </w:rPr>
      </w:pPr>
      <w:r w:rsidRPr="00765170">
        <w:rPr>
          <w:rFonts w:hint="cs"/>
          <w:b/>
          <w:bCs/>
          <w:rtl/>
        </w:rPr>
        <w:t>الفرع الثانى</w:t>
      </w:r>
      <w:r>
        <w:rPr>
          <w:rFonts w:hint="cs"/>
          <w:b/>
          <w:bCs/>
          <w:rtl/>
        </w:rPr>
        <w:t xml:space="preserve"> </w:t>
      </w:r>
      <w:r w:rsidRPr="004360BD">
        <w:rPr>
          <w:rFonts w:hint="cs"/>
          <w:vertAlign w:val="superscript"/>
          <w:rtl/>
        </w:rPr>
        <w:t>(</w:t>
      </w:r>
      <w:r w:rsidRPr="004360BD">
        <w:rPr>
          <w:vertAlign w:val="superscript"/>
          <w:rtl/>
        </w:rPr>
        <w:footnoteReference w:id="55"/>
      </w:r>
      <w:r w:rsidRPr="004360BD">
        <w:rPr>
          <w:rFonts w:hint="cs"/>
          <w:vertAlign w:val="superscript"/>
          <w:rtl/>
        </w:rPr>
        <w:t>)</w:t>
      </w:r>
    </w:p>
    <w:p w14:paraId="4C32C09A" w14:textId="77777777" w:rsidR="00765170" w:rsidRPr="00765170" w:rsidRDefault="00765170" w:rsidP="00765170">
      <w:pPr>
        <w:pStyle w:val="Style32"/>
        <w:rPr>
          <w:b/>
          <w:bCs/>
          <w:rtl/>
        </w:rPr>
      </w:pPr>
      <w:bookmarkStart w:id="23" w:name="_Hlk171643061"/>
      <w:r w:rsidRPr="00765170">
        <w:rPr>
          <w:rFonts w:hint="cs"/>
          <w:b/>
          <w:bCs/>
          <w:rtl/>
        </w:rPr>
        <w:t xml:space="preserve">مجال الإرادة التي يلحق بركن </w:t>
      </w:r>
      <w:r w:rsidRPr="00765170">
        <w:rPr>
          <w:b/>
          <w:bCs/>
          <w:rtl/>
        </w:rPr>
        <w:t>الموضوع أو المحل</w:t>
      </w:r>
    </w:p>
    <w:bookmarkEnd w:id="23"/>
    <w:p w14:paraId="5213ABC3" w14:textId="77777777" w:rsidR="00765170"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موضوع العقد هو ما تعهد المدين بالوفاء به</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 xml:space="preserve">الدائن، ففي العقود التبادلية، حيث تتولد عنها التزامات متعددة يتعدد فيها الموضوع يتعدد هذه </w:t>
      </w:r>
      <w:r>
        <w:rPr>
          <w:rFonts w:ascii="Times New Roman" w:hAnsi="Times New Roman" w:cs="Simplified Arabic"/>
          <w:sz w:val="28"/>
          <w:szCs w:val="28"/>
          <w:rtl/>
          <w:lang w:bidi="ar-EG"/>
        </w:rPr>
        <w:t>الالتزام</w:t>
      </w:r>
      <w:r w:rsidRPr="004360BD">
        <w:rPr>
          <w:rFonts w:ascii="Times New Roman" w:hAnsi="Times New Roman" w:cs="Simplified Arabic"/>
          <w:sz w:val="28"/>
          <w:szCs w:val="28"/>
          <w:rtl/>
          <w:lang w:bidi="ar-EG"/>
        </w:rPr>
        <w:t xml:space="preserve">ات، فالكلام على موضوع العقد ينصب في الواقع على موضوع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 xml:space="preserve">التعاقدي، </w:t>
      </w:r>
      <w:r w:rsidRPr="004360BD">
        <w:rPr>
          <w:rFonts w:ascii="Times New Roman" w:hAnsi="Times New Roman" w:cs="Simplified Arabic" w:hint="cs"/>
          <w:sz w:val="28"/>
          <w:szCs w:val="28"/>
          <w:rtl/>
          <w:lang w:bidi="ar-EG"/>
        </w:rPr>
        <w:t>ف</w:t>
      </w:r>
      <w:r w:rsidRPr="004360BD">
        <w:rPr>
          <w:rFonts w:ascii="Times New Roman" w:hAnsi="Times New Roman" w:cs="Simplified Arabic"/>
          <w:sz w:val="28"/>
          <w:szCs w:val="28"/>
          <w:rtl/>
          <w:lang w:bidi="ar-EG"/>
        </w:rPr>
        <w:t>قد يكون إعطاء شيء أ</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 xml:space="preserve"> نقل ملكية شيء</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إنشاء حق </w:t>
      </w:r>
      <w:r w:rsidRPr="004360BD">
        <w:rPr>
          <w:rFonts w:ascii="Times New Roman" w:hAnsi="Times New Roman" w:cs="Simplified Arabic" w:hint="cs"/>
          <w:sz w:val="28"/>
          <w:szCs w:val="28"/>
          <w:rtl/>
          <w:lang w:bidi="ar-EG"/>
        </w:rPr>
        <w:t>عيني</w:t>
      </w:r>
      <w:r w:rsidRPr="004360BD">
        <w:rPr>
          <w:rFonts w:ascii="Times New Roman" w:hAnsi="Times New Roman" w:cs="Simplified Arabic"/>
          <w:sz w:val="28"/>
          <w:szCs w:val="28"/>
          <w:rtl/>
          <w:lang w:bidi="ar-EG"/>
        </w:rPr>
        <w:t xml:space="preserve"> كالتزام المشترى بدفع الثمن والمستأجر بدفع الأجرة،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وقد يكون عملا كموضوع التزام المؤجر بتسليم العين المؤجرة، وقد يكون بنقل وضع اليد كالتزام البائع، وأخيراً قد يكون موضوع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امتناعاً عن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عمل</w:t>
      </w:r>
      <w:r w:rsidRPr="004360BD">
        <w:rPr>
          <w:rFonts w:ascii="Times New Roman" w:hAnsi="Times New Roman" w:cs="Simplified Arabic" w:hint="cs"/>
          <w:sz w:val="28"/>
          <w:szCs w:val="28"/>
          <w:rtl/>
          <w:lang w:bidi="ar-EG"/>
        </w:rPr>
        <w:t xml:space="preserve">، وفى إطار بحث ودراسة مجال </w:t>
      </w:r>
      <w:r>
        <w:rPr>
          <w:rFonts w:ascii="Times New Roman" w:hAnsi="Times New Roman" w:cs="Simplified Arabic" w:hint="cs"/>
          <w:sz w:val="28"/>
          <w:szCs w:val="28"/>
          <w:rtl/>
          <w:lang w:bidi="ar-EG"/>
        </w:rPr>
        <w:t xml:space="preserve">الإرادة التي </w:t>
      </w:r>
      <w:r w:rsidRPr="004360BD">
        <w:rPr>
          <w:rFonts w:ascii="Times New Roman" w:hAnsi="Times New Roman" w:cs="Simplified Arabic" w:hint="cs"/>
          <w:sz w:val="28"/>
          <w:szCs w:val="28"/>
          <w:rtl/>
          <w:lang w:bidi="ar-EG"/>
        </w:rPr>
        <w:t>تلحق بركن الموضوع</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المحل التطرق بالدراسة والعرض</w:t>
      </w: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 xml:space="preserve">لبيان القيود الواردة على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المتعاقدين</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رحاب هذا الركن وبيان المفهوم الفنى لمبدأ نسبية</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العقد وما يتبعة من دراسة</w:t>
      </w: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أحكام الإشتراط لمصلحة الغير</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القانون </w:t>
      </w:r>
      <w:r>
        <w:rPr>
          <w:rFonts w:ascii="Times New Roman" w:hAnsi="Times New Roman" w:cs="Simplified Arabic" w:hint="cs"/>
          <w:sz w:val="28"/>
          <w:szCs w:val="28"/>
          <w:rtl/>
          <w:lang w:bidi="ar-EG"/>
        </w:rPr>
        <w:t xml:space="preserve">الروماني </w:t>
      </w:r>
      <w:r w:rsidRPr="004360BD">
        <w:rPr>
          <w:rFonts w:ascii="Times New Roman" w:hAnsi="Times New Roman" w:cs="Simplified Arabic" w:hint="cs"/>
          <w:sz w:val="28"/>
          <w:szCs w:val="28"/>
          <w:rtl/>
          <w:lang w:bidi="ar-EG"/>
        </w:rPr>
        <w:t xml:space="preserve">وذلك على النحو </w:t>
      </w:r>
      <w:r>
        <w:rPr>
          <w:rFonts w:ascii="Times New Roman" w:hAnsi="Times New Roman" w:cs="Simplified Arabic" w:hint="cs"/>
          <w:sz w:val="28"/>
          <w:szCs w:val="28"/>
          <w:rtl/>
          <w:lang w:bidi="ar-EG"/>
        </w:rPr>
        <w:t>التالي</w:t>
      </w:r>
      <w:r w:rsidRPr="004360BD">
        <w:rPr>
          <w:rFonts w:ascii="Times New Roman" w:hAnsi="Times New Roman" w:cs="Simplified Arabic" w:hint="cs"/>
          <w:sz w:val="28"/>
          <w:szCs w:val="28"/>
          <w:rtl/>
          <w:lang w:bidi="ar-EG"/>
        </w:rPr>
        <w:t>:</w:t>
      </w:r>
    </w:p>
    <w:p w14:paraId="4DBEBFCB" w14:textId="77777777" w:rsidR="00765170" w:rsidRPr="004360BD" w:rsidRDefault="00765170" w:rsidP="00765170">
      <w:pPr>
        <w:spacing w:after="0" w:line="240" w:lineRule="auto"/>
        <w:ind w:firstLine="720"/>
        <w:jc w:val="both"/>
        <w:rPr>
          <w:rFonts w:ascii="Times New Roman" w:hAnsi="Times New Roman" w:cs="Simplified Arabic"/>
          <w:b/>
          <w:bCs/>
          <w:sz w:val="28"/>
          <w:szCs w:val="28"/>
          <w:rtl/>
          <w:lang w:bidi="ar-EG"/>
        </w:rPr>
      </w:pPr>
    </w:p>
    <w:p w14:paraId="57B12D2F" w14:textId="77777777" w:rsidR="00765170" w:rsidRPr="004360BD" w:rsidRDefault="00765170" w:rsidP="00765170">
      <w:pPr>
        <w:pStyle w:val="Style33"/>
        <w:rPr>
          <w:rtl/>
        </w:rPr>
      </w:pPr>
      <w:r w:rsidRPr="004360BD">
        <w:rPr>
          <w:rFonts w:hint="cs"/>
          <w:rtl/>
        </w:rPr>
        <w:t>أولاً</w:t>
      </w:r>
      <w:r>
        <w:rPr>
          <w:rFonts w:hint="cs"/>
          <w:rtl/>
        </w:rPr>
        <w:t>-</w:t>
      </w:r>
      <w:r w:rsidRPr="004360BD">
        <w:rPr>
          <w:rFonts w:hint="cs"/>
          <w:rtl/>
        </w:rPr>
        <w:t xml:space="preserve"> القيود الواردة على </w:t>
      </w:r>
      <w:r>
        <w:rPr>
          <w:rFonts w:hint="cs"/>
          <w:rtl/>
        </w:rPr>
        <w:t xml:space="preserve">إرادة </w:t>
      </w:r>
      <w:r w:rsidRPr="004360BD">
        <w:rPr>
          <w:rFonts w:hint="cs"/>
          <w:rtl/>
        </w:rPr>
        <w:t>المتعاقدين بشأن ركن الموضوع</w:t>
      </w:r>
      <w:r>
        <w:rPr>
          <w:rFonts w:hint="cs"/>
          <w:rtl/>
        </w:rPr>
        <w:t xml:space="preserve"> أو </w:t>
      </w:r>
      <w:r w:rsidRPr="004360BD">
        <w:rPr>
          <w:rFonts w:hint="cs"/>
          <w:rtl/>
        </w:rPr>
        <w:t>المحل</w:t>
      </w:r>
      <w:r>
        <w:rPr>
          <w:rFonts w:hint="cs"/>
          <w:rtl/>
        </w:rPr>
        <w:t>:</w:t>
      </w:r>
    </w:p>
    <w:p w14:paraId="431F39A4" w14:textId="77777777" w:rsidR="00765170" w:rsidRPr="004360BD" w:rsidRDefault="00765170" w:rsidP="00765170">
      <w:pPr>
        <w:spacing w:after="0" w:line="240" w:lineRule="auto"/>
        <w:ind w:firstLine="720"/>
        <w:jc w:val="both"/>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ومهما تنوع موضوع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فإنه</w:t>
      </w:r>
      <w:r w:rsidRPr="004360BD">
        <w:rPr>
          <w:rFonts w:ascii="Times New Roman" w:hAnsi="Times New Roman" w:cs="Simplified Arabic" w:hint="cs"/>
          <w:sz w:val="28"/>
          <w:szCs w:val="28"/>
          <w:rtl/>
          <w:lang w:bidi="ar-EG"/>
        </w:rPr>
        <w:t xml:space="preserve">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المتعاقدان</w:t>
      </w:r>
      <w:r w:rsidRPr="004360BD">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 xml:space="preserve">تتقيد عند مباشرة التصرف </w:t>
      </w:r>
      <w:r>
        <w:rPr>
          <w:rFonts w:ascii="Times New Roman" w:hAnsi="Times New Roman" w:cs="Simplified Arabic" w:hint="cs"/>
          <w:sz w:val="28"/>
          <w:szCs w:val="28"/>
          <w:rtl/>
          <w:lang w:bidi="ar-EG"/>
        </w:rPr>
        <w:t xml:space="preserve">العقدي </w:t>
      </w:r>
      <w:r w:rsidRPr="004360BD">
        <w:rPr>
          <w:rFonts w:ascii="Times New Roman" w:hAnsi="Times New Roman" w:cs="Simplified Arabic" w:hint="cs"/>
          <w:sz w:val="28"/>
          <w:szCs w:val="28"/>
          <w:rtl/>
          <w:lang w:bidi="ar-EG"/>
        </w:rPr>
        <w:t>ببعض الشروط</w:t>
      </w:r>
      <w:r>
        <w:rPr>
          <w:rFonts w:ascii="Times New Roman" w:hAnsi="Times New Roman" w:cs="Simplified Arabic" w:hint="cs"/>
          <w:sz w:val="28"/>
          <w:szCs w:val="28"/>
          <w:rtl/>
          <w:lang w:bidi="ar-EG"/>
        </w:rPr>
        <w:t xml:space="preserve"> والتي </w:t>
      </w:r>
      <w:r w:rsidRPr="004360BD">
        <w:rPr>
          <w:rFonts w:ascii="Times New Roman" w:hAnsi="Times New Roman" w:cs="Simplified Arabic" w:hint="cs"/>
          <w:sz w:val="28"/>
          <w:szCs w:val="28"/>
          <w:rtl/>
          <w:lang w:bidi="ar-EG"/>
        </w:rPr>
        <w:t xml:space="preserve">تعتبر صفات لازمة لصحة العقد </w:t>
      </w:r>
      <w:r w:rsidRPr="004360BD">
        <w:rPr>
          <w:rFonts w:ascii="Times New Roman" w:hAnsi="Times New Roman" w:cs="Simplified Arabic" w:hint="cs"/>
          <w:b/>
          <w:bCs/>
          <w:sz w:val="28"/>
          <w:szCs w:val="28"/>
          <w:rtl/>
          <w:lang w:bidi="ar-EG"/>
        </w:rPr>
        <w:t>فأولى</w:t>
      </w:r>
      <w:r w:rsidRPr="004360BD">
        <w:rPr>
          <w:rFonts w:ascii="Times New Roman" w:hAnsi="Times New Roman" w:cs="Simplified Arabic" w:hint="cs"/>
          <w:sz w:val="28"/>
          <w:szCs w:val="28"/>
          <w:rtl/>
          <w:lang w:bidi="ar-EG"/>
        </w:rPr>
        <w:t xml:space="preserve"> هذه القيود</w:t>
      </w:r>
      <w:r>
        <w:rPr>
          <w:rFonts w:ascii="Times New Roman" w:hAnsi="Times New Roman" w:cs="Simplified Arabic" w:hint="cs"/>
          <w:sz w:val="28"/>
          <w:szCs w:val="28"/>
          <w:rtl/>
          <w:lang w:bidi="ar-EG"/>
        </w:rPr>
        <w:t xml:space="preserve"> هي </w:t>
      </w:r>
      <w:r w:rsidRPr="004360BD">
        <w:rPr>
          <w:rFonts w:ascii="Times New Roman" w:hAnsi="Times New Roman" w:cs="Simplified Arabic"/>
          <w:sz w:val="28"/>
          <w:szCs w:val="28"/>
          <w:rtl/>
          <w:lang w:bidi="ar-EG"/>
        </w:rPr>
        <w:t xml:space="preserve">أن يكون </w:t>
      </w:r>
      <w:r w:rsidRPr="004360BD">
        <w:rPr>
          <w:rFonts w:ascii="Times New Roman" w:hAnsi="Times New Roman" w:cs="Simplified Arabic" w:hint="cs"/>
          <w:sz w:val="28"/>
          <w:szCs w:val="28"/>
          <w:rtl/>
          <w:lang w:bidi="ar-EG"/>
        </w:rPr>
        <w:t xml:space="preserve">المحل </w:t>
      </w:r>
      <w:r w:rsidRPr="004360BD">
        <w:rPr>
          <w:rFonts w:ascii="Times New Roman" w:hAnsi="Times New Roman" w:cs="Simplified Arabic"/>
          <w:sz w:val="28"/>
          <w:szCs w:val="28"/>
          <w:rtl/>
          <w:lang w:bidi="ar-EG"/>
        </w:rPr>
        <w:t>معيناً فلا قيمة لتعهد شخص</w:t>
      </w:r>
      <w:r w:rsidRPr="004360BD">
        <w:rPr>
          <w:rFonts w:ascii="Times New Roman" w:hAnsi="Times New Roman" w:cs="Simplified Arabic" w:hint="cs"/>
          <w:sz w:val="28"/>
          <w:szCs w:val="28"/>
          <w:rtl/>
          <w:lang w:bidi="ar-EG"/>
        </w:rPr>
        <w:t xml:space="preserve"> بإرادته المنفردة</w:t>
      </w:r>
      <w:r w:rsidRPr="004360BD">
        <w:rPr>
          <w:rFonts w:ascii="Times New Roman" w:hAnsi="Times New Roman" w:cs="Simplified Arabic"/>
          <w:sz w:val="28"/>
          <w:szCs w:val="28"/>
          <w:rtl/>
          <w:lang w:bidi="ar-EG"/>
        </w:rPr>
        <w:t xml:space="preserve"> بأن يبيع لآخر ق</w:t>
      </w:r>
      <w:r w:rsidRPr="004360BD">
        <w:rPr>
          <w:rFonts w:ascii="Times New Roman" w:hAnsi="Times New Roman" w:cs="Simplified Arabic" w:hint="cs"/>
          <w:sz w:val="28"/>
          <w:szCs w:val="28"/>
          <w:rtl/>
          <w:lang w:bidi="ar-EG"/>
        </w:rPr>
        <w:t>م</w:t>
      </w:r>
      <w:r w:rsidRPr="004360BD">
        <w:rPr>
          <w:rFonts w:ascii="Times New Roman" w:hAnsi="Times New Roman" w:cs="Simplified Arabic"/>
          <w:sz w:val="28"/>
          <w:szCs w:val="28"/>
          <w:rtl/>
          <w:lang w:bidi="ar-EG"/>
        </w:rPr>
        <w:t>حاً دون تعيين المقدار مثلا. ويتم التعيين ب</w:t>
      </w:r>
      <w:r>
        <w:rPr>
          <w:rFonts w:ascii="Times New Roman" w:hAnsi="Times New Roman" w:cs="Simplified Arabic"/>
          <w:sz w:val="28"/>
          <w:szCs w:val="28"/>
          <w:rtl/>
          <w:lang w:bidi="ar-EG"/>
        </w:rPr>
        <w:t xml:space="preserve">اتفاق </w:t>
      </w:r>
      <w:r w:rsidRPr="004360BD">
        <w:rPr>
          <w:rFonts w:ascii="Times New Roman" w:hAnsi="Times New Roman" w:cs="Simplified Arabic"/>
          <w:sz w:val="28"/>
          <w:szCs w:val="28"/>
          <w:rtl/>
          <w:lang w:bidi="ar-EG"/>
        </w:rPr>
        <w:t>الطرفين دون أن يترك لأحدهما، على</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أنه يصح ترك التعيين لشخص ثالث. ويعين المال القيمي بوصفه وما يحدد ذاتيته كتعيين العبد باسمه مثلا، أما المثلى فيتحدد عادة ببيان نوعه (قمح) ومقداره (</w:t>
      </w:r>
      <w:r w:rsidRPr="004360BD">
        <w:rPr>
          <w:rFonts w:ascii="Times New Roman" w:hAnsi="Times New Roman" w:cs="Simplified Arabic"/>
          <w:sz w:val="28"/>
          <w:szCs w:val="28"/>
          <w:rtl/>
          <w:lang w:bidi="fa-IR"/>
        </w:rPr>
        <w:t>۱۰</w:t>
      </w:r>
      <w:r w:rsidRPr="004360BD">
        <w:rPr>
          <w:rFonts w:ascii="Times New Roman" w:hAnsi="Times New Roman" w:cs="Simplified Arabic"/>
          <w:sz w:val="28"/>
          <w:szCs w:val="28"/>
          <w:rtl/>
          <w:lang w:bidi="ar-EG"/>
        </w:rPr>
        <w:t xml:space="preserve"> أردب) وصفه (أفريقي).</w:t>
      </w:r>
    </w:p>
    <w:p w14:paraId="1FF3330E" w14:textId="77777777" w:rsidR="00765170" w:rsidRPr="004360BD" w:rsidRDefault="00765170" w:rsidP="00765170">
      <w:pPr>
        <w:spacing w:after="0" w:line="240" w:lineRule="auto"/>
        <w:ind w:firstLine="720"/>
        <w:jc w:val="both"/>
        <w:rPr>
          <w:rFonts w:ascii="Times New Roman" w:hAnsi="Times New Roman" w:cs="Simplified Arabic"/>
          <w:sz w:val="28"/>
          <w:szCs w:val="28"/>
          <w:lang w:bidi="ar-EG"/>
        </w:rPr>
      </w:pPr>
      <w:r w:rsidRPr="003637FA">
        <w:rPr>
          <w:rFonts w:ascii="Times New Roman" w:hAnsi="Times New Roman" w:cs="Simplified Arabic" w:hint="cs"/>
          <w:b/>
          <w:bCs/>
          <w:sz w:val="28"/>
          <w:szCs w:val="28"/>
          <w:rtl/>
          <w:lang w:bidi="ar-EG"/>
        </w:rPr>
        <w:lastRenderedPageBreak/>
        <w:t>وثانيها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أن يكون</w:t>
      </w:r>
      <w:r w:rsidRPr="004360BD">
        <w:rPr>
          <w:rFonts w:ascii="Times New Roman" w:hAnsi="Times New Roman" w:cs="Simplified Arabic" w:hint="cs"/>
          <w:sz w:val="28"/>
          <w:szCs w:val="28"/>
          <w:rtl/>
          <w:lang w:bidi="ar-EG"/>
        </w:rPr>
        <w:t xml:space="preserve"> المحل</w:t>
      </w:r>
      <w:r w:rsidRPr="004360BD">
        <w:rPr>
          <w:rFonts w:ascii="Times New Roman" w:hAnsi="Times New Roman" w:cs="Simplified Arabic"/>
          <w:sz w:val="28"/>
          <w:szCs w:val="28"/>
          <w:rtl/>
          <w:lang w:bidi="ar-EG"/>
        </w:rPr>
        <w:t xml:space="preserve"> أمراً مشروعاً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بألا يكون مخالفاً للقانون</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الآداب</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فالتعهد بارتكاب جريمة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بيع حق الميراث في تركة قبل وفاة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صاحبها باطلان المخالفة موضوع </w:t>
      </w:r>
      <w:r>
        <w:rPr>
          <w:rFonts w:ascii="Times New Roman" w:hAnsi="Times New Roman" w:cs="Simplified Arabic"/>
          <w:sz w:val="28"/>
          <w:szCs w:val="28"/>
          <w:rtl/>
          <w:lang w:bidi="ar-EG"/>
        </w:rPr>
        <w:t xml:space="preserve">الأول </w:t>
      </w:r>
      <w:r w:rsidRPr="004360BD">
        <w:rPr>
          <w:rFonts w:ascii="Times New Roman" w:hAnsi="Times New Roman" w:cs="Simplified Arabic"/>
          <w:sz w:val="28"/>
          <w:szCs w:val="28"/>
          <w:rtl/>
          <w:lang w:bidi="ar-EG"/>
        </w:rPr>
        <w:t>للقانون والثاني للآداب. إذ يتضمن التصرف الأخير الرغبة في تعجيل وفاة المورث، على أنه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قد أبيح مثل هذا التعاقد في قانون جوستنيان</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رضى به المورث.</w:t>
      </w:r>
    </w:p>
    <w:p w14:paraId="4FFA57D5" w14:textId="77777777" w:rsidR="00765170" w:rsidRPr="004360BD" w:rsidRDefault="00765170" w:rsidP="00765170">
      <w:pPr>
        <w:spacing w:after="0" w:line="240" w:lineRule="auto"/>
        <w:ind w:firstLine="720"/>
        <w:jc w:val="both"/>
        <w:rPr>
          <w:rFonts w:ascii="Times New Roman" w:hAnsi="Times New Roman" w:cs="Simplified Arabic"/>
          <w:sz w:val="28"/>
          <w:szCs w:val="28"/>
          <w:lang w:bidi="ar-EG"/>
        </w:rPr>
      </w:pPr>
      <w:r w:rsidRPr="003637FA">
        <w:rPr>
          <w:rFonts w:ascii="Times New Roman" w:hAnsi="Times New Roman" w:cs="Simplified Arabic" w:hint="cs"/>
          <w:b/>
          <w:bCs/>
          <w:sz w:val="28"/>
          <w:szCs w:val="28"/>
          <w:rtl/>
          <w:lang w:bidi="ar-EG"/>
        </w:rPr>
        <w:t>وثالثها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أن يكون أمراً ممكناً مادياً وقانوناً فلا يصح التعهد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بأمر مستحيل مادياً كبيع رقيق مات،</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قانونا كبيع رجل حر</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شيء ديني. ولا يشترط أن يكون المحل موجوداً حتما عند التعاقد، فيصبح التعاقد على شيء</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مستقبل، كبيع ثمار حديقة.</w:t>
      </w:r>
    </w:p>
    <w:p w14:paraId="5208659D"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3637FA">
        <w:rPr>
          <w:rFonts w:ascii="Times New Roman" w:hAnsi="Times New Roman" w:cs="Simplified Arabic" w:hint="cs"/>
          <w:b/>
          <w:bCs/>
          <w:sz w:val="28"/>
          <w:szCs w:val="28"/>
          <w:rtl/>
          <w:lang w:bidi="ar-EG"/>
        </w:rPr>
        <w:t xml:space="preserve">ورابعها </w:t>
      </w:r>
      <w:r w:rsidRPr="004360BD">
        <w:rPr>
          <w:rFonts w:ascii="Times New Roman" w:hAnsi="Times New Roman" w:cs="Simplified Arabic"/>
          <w:sz w:val="28"/>
          <w:szCs w:val="28"/>
          <w:rtl/>
          <w:lang w:bidi="ar-EG"/>
        </w:rPr>
        <w:t>أن يكون فيه مصلحة للدائن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فإذا انعدمت المصلحة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فلا التزام كمن يشترى ملكه. ومن هذا أيضاً أن يترك تقدير الثمن</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المشترى</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في عقد البيع</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تقدير الأجرة</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المستأجر في الإجارة لأن مثل هذا الشرط</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قد يؤدى</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انعدام مصلحة البائع</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المؤجر</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ويشترط في المصلحة أن تكون حقيقة ومالية أي يمكن تقويمها نقداً: فلا تكفى المصلحة الأدبية، كان يتعهد شخص لآخر بتحسين سلوكه. إلا أن الشراح في العصر الأخير من </w:t>
      </w:r>
      <w:r>
        <w:rPr>
          <w:rFonts w:ascii="Times New Roman" w:hAnsi="Times New Roman" w:cs="Simplified Arabic" w:hint="cs"/>
          <w:sz w:val="28"/>
          <w:szCs w:val="28"/>
          <w:rtl/>
          <w:lang w:bidi="ar-EG"/>
        </w:rPr>
        <w:t xml:space="preserve">الإمبراطورية </w:t>
      </w:r>
      <w:r w:rsidRPr="004360BD">
        <w:rPr>
          <w:rFonts w:ascii="Times New Roman" w:hAnsi="Times New Roman" w:cs="Simplified Arabic"/>
          <w:sz w:val="28"/>
          <w:szCs w:val="28"/>
          <w:rtl/>
          <w:lang w:bidi="ar-EG"/>
        </w:rPr>
        <w:t>كانوا يميلون</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اعتبار المصلحة الأدبية كافية للالتزام في عقود حسن النية، كما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 xml:space="preserve">وكل عبد شخصاً في أن يشتريه من ليحرره بعد ذلك، فإذا نفذ الوكيل الجزء </w:t>
      </w:r>
      <w:r>
        <w:rPr>
          <w:rFonts w:ascii="Times New Roman" w:hAnsi="Times New Roman" w:cs="Simplified Arabic"/>
          <w:sz w:val="28"/>
          <w:szCs w:val="28"/>
          <w:rtl/>
          <w:lang w:bidi="ar-EG"/>
        </w:rPr>
        <w:t xml:space="preserve">الأول </w:t>
      </w:r>
      <w:r w:rsidRPr="004360BD">
        <w:rPr>
          <w:rFonts w:ascii="Times New Roman" w:hAnsi="Times New Roman" w:cs="Simplified Arabic"/>
          <w:sz w:val="28"/>
          <w:szCs w:val="28"/>
          <w:rtl/>
          <w:lang w:bidi="ar-EG"/>
        </w:rPr>
        <w:t xml:space="preserve">من الوكالة وهو الشراء دون الجزء </w:t>
      </w:r>
      <w:r>
        <w:rPr>
          <w:rFonts w:ascii="Times New Roman" w:hAnsi="Times New Roman" w:cs="Simplified Arabic"/>
          <w:sz w:val="28"/>
          <w:szCs w:val="28"/>
          <w:rtl/>
          <w:lang w:bidi="ar-EG"/>
        </w:rPr>
        <w:t xml:space="preserve">الثاني </w:t>
      </w:r>
      <w:r w:rsidRPr="004360BD">
        <w:rPr>
          <w:rFonts w:ascii="Times New Roman" w:hAnsi="Times New Roman" w:cs="Simplified Arabic"/>
          <w:sz w:val="28"/>
          <w:szCs w:val="28"/>
          <w:rtl/>
          <w:lang w:bidi="ar-EG"/>
        </w:rPr>
        <w:t xml:space="preserve">وهو تحرير العبد، فقد أباح الفقهاء في العصر العلمي للسيد بالرغم من انقطاع صلته بالعبد بعد الشراء رفع دعوى الوكالة المباشرة </w:t>
      </w:r>
      <w:proofErr w:type="spellStart"/>
      <w:r w:rsidRPr="004360BD">
        <w:rPr>
          <w:rFonts w:ascii="Times New Roman" w:hAnsi="Times New Roman" w:cs="Simplified Arabic"/>
          <w:sz w:val="24"/>
          <w:szCs w:val="24"/>
          <w:lang w:bidi="ar-EG"/>
        </w:rPr>
        <w:t>actio</w:t>
      </w:r>
      <w:proofErr w:type="spellEnd"/>
      <w:r w:rsidRPr="004360BD">
        <w:rPr>
          <w:rFonts w:ascii="Times New Roman" w:hAnsi="Times New Roman" w:cs="Simplified Arabic"/>
          <w:sz w:val="24"/>
          <w:szCs w:val="24"/>
          <w:lang w:bidi="ar-EG"/>
        </w:rPr>
        <w:t xml:space="preserve"> </w:t>
      </w:r>
      <w:proofErr w:type="spellStart"/>
      <w:r w:rsidRPr="004360BD">
        <w:rPr>
          <w:rFonts w:ascii="Times New Roman" w:hAnsi="Times New Roman" w:cs="Simplified Arabic"/>
          <w:sz w:val="24"/>
          <w:szCs w:val="24"/>
          <w:lang w:bidi="ar-EG"/>
        </w:rPr>
        <w:t>mandat</w:t>
      </w:r>
      <w:proofErr w:type="spellEnd"/>
      <w:r w:rsidRPr="004360BD">
        <w:rPr>
          <w:rFonts w:ascii="Times New Roman" w:hAnsi="Times New Roman" w:cs="Simplified Arabic"/>
          <w:sz w:val="24"/>
          <w:szCs w:val="24"/>
          <w:lang w:bidi="ar-EG"/>
        </w:rPr>
        <w:t xml:space="preserve"> </w:t>
      </w:r>
      <w:proofErr w:type="spellStart"/>
      <w:r w:rsidRPr="004360BD">
        <w:rPr>
          <w:rFonts w:ascii="Times New Roman" w:hAnsi="Times New Roman" w:cs="Simplified Arabic"/>
          <w:sz w:val="24"/>
          <w:szCs w:val="24"/>
          <w:lang w:bidi="ar-EG"/>
        </w:rPr>
        <w:t>direcla</w:t>
      </w:r>
      <w:proofErr w:type="spellEnd"/>
      <w:r w:rsidRPr="004360BD">
        <w:rPr>
          <w:rFonts w:ascii="Times New Roman" w:hAnsi="Times New Roman" w:cs="Simplified Arabic"/>
          <w:sz w:val="24"/>
          <w:szCs w:val="24"/>
          <w:rtl/>
          <w:lang w:bidi="ar-EG"/>
        </w:rPr>
        <w:t xml:space="preserve"> </w:t>
      </w:r>
      <w:r w:rsidRPr="004360BD">
        <w:rPr>
          <w:rFonts w:ascii="Times New Roman" w:hAnsi="Times New Roman" w:cs="Simplified Arabic"/>
          <w:sz w:val="28"/>
          <w:szCs w:val="28"/>
          <w:rtl/>
          <w:lang w:bidi="ar-EG"/>
        </w:rPr>
        <w:t>على المشترى ومطالبته بعتق العبد اكتفاء س</w:t>
      </w:r>
      <w:r w:rsidRPr="004360BD">
        <w:rPr>
          <w:rFonts w:ascii="Times New Roman" w:hAnsi="Times New Roman" w:cs="Simplified Arabic" w:hint="cs"/>
          <w:sz w:val="28"/>
          <w:szCs w:val="28"/>
          <w:rtl/>
          <w:lang w:bidi="ar-EG"/>
        </w:rPr>
        <w:t>ي</w:t>
      </w:r>
      <w:r w:rsidRPr="004360BD">
        <w:rPr>
          <w:rFonts w:ascii="Times New Roman" w:hAnsi="Times New Roman" w:cs="Simplified Arabic" w:hint="eastAsia"/>
          <w:sz w:val="28"/>
          <w:szCs w:val="28"/>
          <w:rtl/>
          <w:lang w:bidi="ar-EG"/>
        </w:rPr>
        <w:t>ده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بعاطفه</w:t>
      </w:r>
      <w:r w:rsidRPr="004360BD">
        <w:rPr>
          <w:rFonts w:ascii="Times New Roman" w:hAnsi="Times New Roman" w:cs="Simplified Arabic"/>
          <w:sz w:val="28"/>
          <w:szCs w:val="28"/>
          <w:rtl/>
          <w:lang w:bidi="ar-EG"/>
        </w:rPr>
        <w:t xml:space="preserve"> المحبة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الحنان على العبد.</w:t>
      </w:r>
    </w:p>
    <w:p w14:paraId="272F0CB5"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وترتبط بالقاعدة المتقدمة قاعدة أخرى هي أن يكون موضوع التعهد أمراً يقوم به المدين للدائن لا لغيره، ويقوم به المدين نفسه لا غيره: وذلك لأن العقد رابطة شخصية بين المتعاقدين فلا يصح أن يلحق أثره غيرهما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فإذا</w:t>
      </w:r>
      <w:r w:rsidRPr="004360BD">
        <w:rPr>
          <w:rFonts w:ascii="Times New Roman" w:hAnsi="Times New Roman" w:cs="Simplified Arabic"/>
          <w:sz w:val="28"/>
          <w:szCs w:val="28"/>
          <w:rtl/>
          <w:lang w:bidi="ar-EG"/>
        </w:rPr>
        <w:t xml:space="preserve"> اشترط الدائن أمراً من الأمور لمصلحة غيره</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تعهد المدين بعمل يقوم به غ</w:t>
      </w:r>
      <w:r w:rsidRPr="004360BD">
        <w:rPr>
          <w:rFonts w:ascii="Times New Roman" w:hAnsi="Times New Roman" w:cs="Simplified Arabic" w:hint="cs"/>
          <w:sz w:val="28"/>
          <w:szCs w:val="28"/>
          <w:rtl/>
          <w:lang w:bidi="ar-EG"/>
        </w:rPr>
        <w:t>ي</w:t>
      </w:r>
      <w:r w:rsidRPr="004360BD">
        <w:rPr>
          <w:rFonts w:ascii="Times New Roman" w:hAnsi="Times New Roman" w:cs="Simplified Arabic" w:hint="eastAsia"/>
          <w:sz w:val="28"/>
          <w:szCs w:val="28"/>
          <w:rtl/>
          <w:lang w:bidi="ar-EG"/>
        </w:rPr>
        <w:t>ره</w:t>
      </w:r>
      <w:r w:rsidRPr="004360BD">
        <w:rPr>
          <w:rFonts w:ascii="Times New Roman" w:hAnsi="Times New Roman" w:cs="Simplified Arabic"/>
          <w:sz w:val="28"/>
          <w:szCs w:val="28"/>
          <w:rtl/>
          <w:lang w:bidi="ar-EG"/>
        </w:rPr>
        <w:t xml:space="preserve"> كان هذا الاشتراط</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لمصلحة الغير</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التعهد عن الغير باطلا، ولا يمكن أن يطالب بتنفيذه، فالقاعدة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إذن</w:t>
      </w:r>
      <w:r w:rsidRPr="004360BD">
        <w:rPr>
          <w:rFonts w:ascii="Times New Roman" w:hAnsi="Times New Roman" w:cs="Simplified Arabic"/>
          <w:sz w:val="28"/>
          <w:szCs w:val="28"/>
          <w:rtl/>
          <w:lang w:bidi="ar-EG"/>
        </w:rPr>
        <w:t xml:space="preserve"> أن العقد لا يمكن أن يفيد</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يلزم غير عاقديه</w:t>
      </w:r>
      <w:r w:rsidRPr="004360BD">
        <w:rPr>
          <w:rFonts w:ascii="Times New Roman" w:hAnsi="Times New Roman" w:cs="Simplified Arabic" w:hint="cs"/>
          <w:sz w:val="28"/>
          <w:szCs w:val="28"/>
          <w:rtl/>
          <w:lang w:bidi="ar-EG"/>
        </w:rPr>
        <w:t>، لذا وجب علينا التعرض بالبحث والدراسة</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 xml:space="preserve">الإجابة على التساؤل </w:t>
      </w:r>
      <w:r>
        <w:rPr>
          <w:rFonts w:ascii="Times New Roman" w:hAnsi="Times New Roman" w:cs="Simplified Arabic" w:hint="cs"/>
          <w:sz w:val="28"/>
          <w:szCs w:val="28"/>
          <w:rtl/>
          <w:lang w:bidi="ar-EG"/>
        </w:rPr>
        <w:t>التالي</w:t>
      </w:r>
      <w:r w:rsidRPr="004360BD">
        <w:rPr>
          <w:rFonts w:ascii="Times New Roman" w:hAnsi="Times New Roman" w:cs="Simplified Arabic" w:hint="cs"/>
          <w:sz w:val="28"/>
          <w:szCs w:val="28"/>
          <w:rtl/>
          <w:lang w:bidi="ar-EG"/>
        </w:rPr>
        <w:t xml:space="preserve"> مدى جواز إمتداد</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العقد</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الغير؟؟</w:t>
      </w:r>
    </w:p>
    <w:p w14:paraId="530738F8" w14:textId="77777777" w:rsidR="00765170" w:rsidRPr="004360BD" w:rsidRDefault="00765170" w:rsidP="00765170">
      <w:pPr>
        <w:pStyle w:val="Style33"/>
        <w:rPr>
          <w:rtl/>
        </w:rPr>
      </w:pPr>
      <w:r w:rsidRPr="004360BD">
        <w:rPr>
          <w:rFonts w:hint="cs"/>
          <w:rtl/>
        </w:rPr>
        <w:t>ثانياً</w:t>
      </w:r>
      <w:r>
        <w:rPr>
          <w:rFonts w:hint="cs"/>
          <w:rtl/>
        </w:rPr>
        <w:t>-</w:t>
      </w:r>
      <w:r w:rsidRPr="004360BD">
        <w:rPr>
          <w:rFonts w:hint="cs"/>
          <w:rtl/>
        </w:rPr>
        <w:t xml:space="preserve"> المفهوم الفنى لمبدأ نسبية</w:t>
      </w:r>
      <w:r>
        <w:rPr>
          <w:rFonts w:hint="cs"/>
          <w:rtl/>
        </w:rPr>
        <w:t xml:space="preserve"> أثر </w:t>
      </w:r>
      <w:r w:rsidRPr="004360BD">
        <w:rPr>
          <w:rFonts w:hint="cs"/>
          <w:rtl/>
        </w:rPr>
        <w:t>العقد:</w:t>
      </w:r>
      <w:r w:rsidRPr="004360BD">
        <w:rPr>
          <w:rFonts w:hint="cs"/>
          <w:vertAlign w:val="superscript"/>
          <w:rtl/>
        </w:rPr>
        <w:t xml:space="preserve"> (</w:t>
      </w:r>
      <w:r w:rsidRPr="004360BD">
        <w:rPr>
          <w:vertAlign w:val="superscript"/>
          <w:rtl/>
        </w:rPr>
        <w:footnoteReference w:id="56"/>
      </w:r>
      <w:r w:rsidRPr="004360BD">
        <w:rPr>
          <w:rFonts w:hint="cs"/>
          <w:vertAlign w:val="superscript"/>
          <w:rtl/>
        </w:rPr>
        <w:t>)</w:t>
      </w:r>
      <w:r w:rsidRPr="004360BD">
        <w:rPr>
          <w:rFonts w:hint="cs"/>
          <w:rtl/>
        </w:rPr>
        <w:t xml:space="preserve"> </w:t>
      </w:r>
    </w:p>
    <w:p w14:paraId="57216B4B" w14:textId="77777777" w:rsidR="00765170" w:rsidRPr="004360BD" w:rsidRDefault="00765170" w:rsidP="00765170">
      <w:pPr>
        <w:spacing w:after="0" w:line="240" w:lineRule="auto"/>
        <w:ind w:firstLine="720"/>
        <w:jc w:val="both"/>
        <w:rPr>
          <w:rFonts w:ascii="Times New Roman" w:hAnsi="Times New Roman" w:cs="Simplified Arabic"/>
          <w:b/>
          <w:bCs/>
          <w:sz w:val="28"/>
          <w:szCs w:val="28"/>
          <w:vertAlign w:val="superscript"/>
          <w:rtl/>
        </w:rPr>
      </w:pPr>
      <w:r w:rsidRPr="004360BD">
        <w:rPr>
          <w:rFonts w:ascii="Times New Roman" w:hAnsi="Times New Roman" w:cs="Simplified Arabic" w:hint="cs"/>
          <w:sz w:val="28"/>
          <w:szCs w:val="28"/>
          <w:rtl/>
          <w:lang w:bidi="ar-EG"/>
        </w:rPr>
        <w:t xml:space="preserve">إذا كانت </w:t>
      </w:r>
      <w:r>
        <w:rPr>
          <w:rFonts w:ascii="Times New Roman" w:hAnsi="Times New Roman" w:cs="Simplified Arabic" w:hint="cs"/>
          <w:sz w:val="28"/>
          <w:szCs w:val="28"/>
          <w:rtl/>
          <w:lang w:bidi="ar-EG"/>
        </w:rPr>
        <w:t xml:space="preserve">الإرادة هي </w:t>
      </w:r>
      <w:r w:rsidRPr="004360BD">
        <w:rPr>
          <w:rFonts w:ascii="Times New Roman" w:hAnsi="Times New Roman" w:cs="Simplified Arabic" w:hint="cs"/>
          <w:sz w:val="28"/>
          <w:szCs w:val="28"/>
          <w:rtl/>
          <w:lang w:bidi="ar-EG"/>
        </w:rPr>
        <w:t xml:space="preserve">قوام التصرف القانوني، فهى </w:t>
      </w:r>
      <w:r>
        <w:rPr>
          <w:rFonts w:ascii="Times New Roman" w:hAnsi="Times New Roman" w:cs="Simplified Arabic" w:hint="cs"/>
          <w:sz w:val="28"/>
          <w:szCs w:val="28"/>
          <w:rtl/>
          <w:lang w:bidi="ar-EG"/>
        </w:rPr>
        <w:t xml:space="preserve">التي </w:t>
      </w:r>
      <w:r w:rsidRPr="004360BD">
        <w:rPr>
          <w:rFonts w:ascii="Times New Roman" w:hAnsi="Times New Roman" w:cs="Simplified Arabic" w:hint="cs"/>
          <w:sz w:val="28"/>
          <w:szCs w:val="28"/>
          <w:rtl/>
          <w:lang w:bidi="ar-EG"/>
        </w:rPr>
        <w:t xml:space="preserve">تنشئه وترتب </w:t>
      </w:r>
      <w:r w:rsidRPr="004360BD">
        <w:rPr>
          <w:rFonts w:ascii="Times New Roman" w:hAnsi="Times New Roman" w:cs="Simplified Arabic"/>
          <w:sz w:val="28"/>
          <w:szCs w:val="28"/>
          <w:rtl/>
          <w:lang w:bidi="ar-EG"/>
        </w:rPr>
        <w:t>–</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حدود القانون الأثار الناتجة عنه، فإن مبدأ نسبية الإتفاقات يضحى وطيد الصله بمبدأ سلطان الإرادة، فالفرد يتعاقد</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 xml:space="preserve">يبرم تصرفاً على </w:t>
      </w:r>
      <w:r w:rsidRPr="004360BD">
        <w:rPr>
          <w:rFonts w:ascii="Times New Roman" w:hAnsi="Times New Roman" w:cs="Simplified Arabic" w:hint="cs"/>
          <w:sz w:val="28"/>
          <w:szCs w:val="28"/>
          <w:rtl/>
          <w:lang w:bidi="ar-EG"/>
        </w:rPr>
        <w:lastRenderedPageBreak/>
        <w:t>النحو الذي يرتضيه وهذا هو مبدأ سلطان الإرادة</w:t>
      </w: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ولأنه وحده الذي تعاقد مهو وحده الذي يجب أن يلتزم بالأثر الملزم للعقد، وهذا هو مبدأ نسبية</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 xml:space="preserve">العقد، وهكذا يلزم العقد هؤلاء الذين إرتضوا أثاره، أما الغير الذي لم يعرب عن </w:t>
      </w:r>
      <w:r>
        <w:rPr>
          <w:rFonts w:ascii="Times New Roman" w:hAnsi="Times New Roman" w:cs="Simplified Arabic" w:hint="cs"/>
          <w:sz w:val="28"/>
          <w:szCs w:val="28"/>
          <w:rtl/>
          <w:lang w:bidi="ar-EG"/>
        </w:rPr>
        <w:t xml:space="preserve">إرادة الالتزام </w:t>
      </w:r>
      <w:r w:rsidRPr="004360BD">
        <w:rPr>
          <w:rFonts w:ascii="Times New Roman" w:hAnsi="Times New Roman" w:cs="Simplified Arabic" w:hint="cs"/>
          <w:sz w:val="28"/>
          <w:szCs w:val="28"/>
          <w:rtl/>
          <w:lang w:bidi="ar-EG"/>
        </w:rPr>
        <w:t>فلا مبرر لإلزامه بهذه الأثار.</w:t>
      </w:r>
      <w:r w:rsidRPr="004360BD">
        <w:rPr>
          <w:rFonts w:hint="cs"/>
          <w:b/>
          <w:bCs/>
          <w:sz w:val="28"/>
          <w:szCs w:val="28"/>
          <w:vertAlign w:val="superscript"/>
          <w:rtl/>
        </w:rPr>
        <w:t xml:space="preserve"> </w:t>
      </w:r>
      <w:bookmarkStart w:id="25" w:name="_Hlk175339601"/>
      <w:r w:rsidRPr="004360BD">
        <w:rPr>
          <w:rFonts w:ascii="Times New Roman" w:hAnsi="Times New Roman" w:cs="Simplified Arabic" w:hint="cs"/>
          <w:b/>
          <w:bCs/>
          <w:sz w:val="28"/>
          <w:szCs w:val="28"/>
          <w:vertAlign w:val="superscript"/>
          <w:rtl/>
        </w:rPr>
        <w:t>(</w:t>
      </w:r>
      <w:r w:rsidRPr="004360BD">
        <w:rPr>
          <w:rFonts w:ascii="Times New Roman" w:hAnsi="Times New Roman" w:cs="Simplified Arabic"/>
          <w:b/>
          <w:bCs/>
          <w:sz w:val="28"/>
          <w:szCs w:val="28"/>
          <w:vertAlign w:val="superscript"/>
          <w:rtl/>
        </w:rPr>
        <w:footnoteReference w:id="57"/>
      </w:r>
      <w:r w:rsidRPr="004360BD">
        <w:rPr>
          <w:rFonts w:ascii="Times New Roman" w:hAnsi="Times New Roman" w:cs="Simplified Arabic" w:hint="cs"/>
          <w:b/>
          <w:bCs/>
          <w:sz w:val="28"/>
          <w:szCs w:val="28"/>
          <w:vertAlign w:val="superscript"/>
          <w:rtl/>
        </w:rPr>
        <w:t>)</w:t>
      </w:r>
      <w:bookmarkEnd w:id="25"/>
    </w:p>
    <w:p w14:paraId="381DF6FC" w14:textId="77777777" w:rsidR="00765170" w:rsidRPr="004360BD" w:rsidRDefault="00765170" w:rsidP="00765170">
      <w:pPr>
        <w:spacing w:after="0" w:line="240" w:lineRule="auto"/>
        <w:ind w:firstLine="720"/>
        <w:jc w:val="both"/>
        <w:rPr>
          <w:rFonts w:ascii="Times New Roman" w:hAnsi="Times New Roman" w:cs="Simplified Arabic"/>
          <w:b/>
          <w:bCs/>
          <w:sz w:val="28"/>
          <w:szCs w:val="28"/>
          <w:vertAlign w:val="superscript"/>
          <w:rtl/>
          <w:lang w:bidi="ar-EG"/>
        </w:rPr>
      </w:pPr>
      <w:r w:rsidRPr="004360BD">
        <w:rPr>
          <w:rFonts w:ascii="Times New Roman" w:hAnsi="Times New Roman" w:cs="Simplified Arabic" w:hint="cs"/>
          <w:sz w:val="28"/>
          <w:szCs w:val="28"/>
          <w:rtl/>
          <w:lang w:bidi="ar-EG"/>
        </w:rPr>
        <w:t>إذن فبالنسبة الدقيقة</w:t>
      </w:r>
      <w:r>
        <w:rPr>
          <w:rFonts w:ascii="Times New Roman" w:hAnsi="Times New Roman" w:cs="Simplified Arabic" w:hint="cs"/>
          <w:sz w:val="28"/>
          <w:szCs w:val="28"/>
          <w:rtl/>
          <w:lang w:bidi="ar-EG"/>
        </w:rPr>
        <w:t xml:space="preserve"> هي </w:t>
      </w:r>
      <w:r w:rsidRPr="004360BD">
        <w:rPr>
          <w:rFonts w:ascii="Times New Roman" w:hAnsi="Times New Roman" w:cs="Simplified Arabic" w:hint="cs"/>
          <w:sz w:val="28"/>
          <w:szCs w:val="28"/>
          <w:rtl/>
          <w:lang w:bidi="ar-EG"/>
        </w:rPr>
        <w:t>المبدأ الرئيسى الذى يهيمن على الموقف، فلا يمكن لشخص أن يستفيد</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يضار من عقد لم تتجه</w:t>
      </w:r>
      <w:r>
        <w:rPr>
          <w:rFonts w:ascii="Times New Roman" w:hAnsi="Times New Roman" w:cs="Simplified Arabic" w:hint="cs"/>
          <w:sz w:val="28"/>
          <w:szCs w:val="28"/>
          <w:rtl/>
          <w:lang w:bidi="ar-EG"/>
        </w:rPr>
        <w:t xml:space="preserve"> إليه </w:t>
      </w:r>
      <w:r w:rsidRPr="004360BD">
        <w:rPr>
          <w:rFonts w:ascii="Times New Roman" w:hAnsi="Times New Roman" w:cs="Simplified Arabic" w:hint="cs"/>
          <w:sz w:val="28"/>
          <w:szCs w:val="28"/>
          <w:rtl/>
          <w:lang w:bidi="ar-EG"/>
        </w:rPr>
        <w:t>إرادته، ف</w:t>
      </w:r>
      <w:r>
        <w:rPr>
          <w:rFonts w:ascii="Times New Roman" w:hAnsi="Times New Roman" w:cs="Simplified Arabic" w:hint="cs"/>
          <w:sz w:val="28"/>
          <w:szCs w:val="28"/>
          <w:rtl/>
          <w:lang w:bidi="ar-EG"/>
        </w:rPr>
        <w:t xml:space="preserve">إرادة الالتزام </w:t>
      </w:r>
      <w:r w:rsidRPr="004360BD">
        <w:rPr>
          <w:rFonts w:ascii="Times New Roman" w:hAnsi="Times New Roman" w:cs="Simplified Arabic" w:hint="cs"/>
          <w:sz w:val="28"/>
          <w:szCs w:val="28"/>
          <w:rtl/>
          <w:lang w:bidi="ar-EG"/>
        </w:rPr>
        <w:t>بالأثر</w:t>
      </w:r>
      <w:r>
        <w:rPr>
          <w:rFonts w:ascii="Times New Roman" w:hAnsi="Times New Roman" w:cs="Simplified Arabic" w:hint="cs"/>
          <w:sz w:val="28"/>
          <w:szCs w:val="28"/>
          <w:rtl/>
          <w:lang w:bidi="ar-EG"/>
        </w:rPr>
        <w:t xml:space="preserve"> هي </w:t>
      </w:r>
      <w:r w:rsidRPr="004360BD">
        <w:rPr>
          <w:rFonts w:ascii="Times New Roman" w:hAnsi="Times New Roman" w:cs="Simplified Arabic" w:hint="cs"/>
          <w:sz w:val="28"/>
          <w:szCs w:val="28"/>
          <w:rtl/>
          <w:lang w:bidi="ar-EG"/>
        </w:rPr>
        <w:t>وحدها مناط إعتبار الشخص طرفاً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هذا الأثر</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اجنبياً عنه، ذلك لأن الأثر الملزم ليس</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الواقع إلا المضمون الداخلى لل</w:t>
      </w:r>
      <w:r>
        <w:rPr>
          <w:rFonts w:ascii="Times New Roman" w:hAnsi="Times New Roman" w:cs="Simplified Arabic" w:hint="cs"/>
          <w:sz w:val="28"/>
          <w:szCs w:val="28"/>
          <w:rtl/>
          <w:lang w:bidi="ar-EG"/>
        </w:rPr>
        <w:t xml:space="preserve">إرادة التي </w:t>
      </w:r>
      <w:r w:rsidRPr="004360BD">
        <w:rPr>
          <w:rFonts w:ascii="Times New Roman" w:hAnsi="Times New Roman" w:cs="Simplified Arabic" w:hint="cs"/>
          <w:sz w:val="28"/>
          <w:szCs w:val="28"/>
          <w:rtl/>
          <w:lang w:bidi="ar-EG"/>
        </w:rPr>
        <w:t>أنشأت التصرف، فمن لم ترتض إرادته إنصراف الأثر</w:t>
      </w:r>
      <w:r>
        <w:rPr>
          <w:rFonts w:ascii="Times New Roman" w:hAnsi="Times New Roman" w:cs="Simplified Arabic" w:hint="cs"/>
          <w:sz w:val="28"/>
          <w:szCs w:val="28"/>
          <w:rtl/>
          <w:lang w:bidi="ar-EG"/>
        </w:rPr>
        <w:t xml:space="preserve"> إليه </w:t>
      </w:r>
      <w:r w:rsidRPr="004360BD">
        <w:rPr>
          <w:rFonts w:ascii="Times New Roman" w:hAnsi="Times New Roman" w:cs="Simplified Arabic" w:hint="cs"/>
          <w:sz w:val="28"/>
          <w:szCs w:val="28"/>
          <w:rtl/>
          <w:lang w:bidi="ar-EG"/>
        </w:rPr>
        <w:t>يظل بمنأى عن هذا الأثر فلا يصبح بموجبه دائناً</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 xml:space="preserve">مديناً، وعليه يظل الأثر الملزم وليد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قاصرا على الأطراف وحدهم يؤثر على ذممهم سلباً</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إيجاباً وبموجبه يصبحون دائنين</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مدينين</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الأمرين معاًز فالمفهوم الفنى لهذا المبدأ يعنى</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جميع الأحوال حظر إمتداد</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قانوني لشخص تقضي المبادئ العامة للقانون بحمايته من أن يمتد اليه.</w:t>
      </w:r>
      <w:r w:rsidRPr="004360BD">
        <w:rPr>
          <w:rFonts w:ascii="Simplified Arabic" w:hAnsi="Simplified Arabic" w:cs="Sultan bold" w:hint="cs"/>
          <w:b/>
          <w:bCs/>
          <w:sz w:val="28"/>
          <w:szCs w:val="28"/>
          <w:vertAlign w:val="superscript"/>
          <w:rtl/>
          <w:lang w:bidi="ar-EG"/>
        </w:rPr>
        <w:t xml:space="preserve"> </w:t>
      </w:r>
      <w:r w:rsidRPr="004360BD">
        <w:rPr>
          <w:rFonts w:ascii="Times New Roman" w:hAnsi="Times New Roman" w:cs="Simplified Arabic" w:hint="cs"/>
          <w:b/>
          <w:bCs/>
          <w:sz w:val="28"/>
          <w:szCs w:val="28"/>
          <w:vertAlign w:val="superscript"/>
          <w:rtl/>
          <w:lang w:bidi="ar-EG"/>
        </w:rPr>
        <w:t>(</w:t>
      </w:r>
      <w:r w:rsidRPr="004360BD">
        <w:rPr>
          <w:rFonts w:ascii="Times New Roman" w:hAnsi="Times New Roman" w:cs="Simplified Arabic"/>
          <w:b/>
          <w:bCs/>
          <w:sz w:val="28"/>
          <w:szCs w:val="28"/>
          <w:vertAlign w:val="superscript"/>
          <w:rtl/>
          <w:lang w:bidi="ar-EG"/>
        </w:rPr>
        <w:footnoteReference w:id="58"/>
      </w:r>
      <w:r w:rsidRPr="004360BD">
        <w:rPr>
          <w:rFonts w:ascii="Times New Roman" w:hAnsi="Times New Roman" w:cs="Simplified Arabic" w:hint="cs"/>
          <w:b/>
          <w:bCs/>
          <w:sz w:val="28"/>
          <w:szCs w:val="28"/>
          <w:vertAlign w:val="superscript"/>
          <w:rtl/>
          <w:lang w:bidi="ar-EG"/>
        </w:rPr>
        <w:t>)</w:t>
      </w:r>
    </w:p>
    <w:p w14:paraId="7098FA1C" w14:textId="77777777" w:rsidR="00765170" w:rsidRPr="004360BD" w:rsidRDefault="00765170" w:rsidP="00765170">
      <w:pPr>
        <w:spacing w:after="0" w:line="240" w:lineRule="auto"/>
        <w:ind w:firstLine="720"/>
        <w:jc w:val="both"/>
        <w:rPr>
          <w:rFonts w:ascii="Times New Roman" w:hAnsi="Times New Roman" w:cs="Simplified Arabic"/>
          <w:b/>
          <w:bCs/>
          <w:sz w:val="28"/>
          <w:szCs w:val="28"/>
          <w:vertAlign w:val="superscript"/>
          <w:rtl/>
        </w:rPr>
      </w:pPr>
      <w:r w:rsidRPr="004360BD">
        <w:rPr>
          <w:rFonts w:ascii="Times New Roman" w:hAnsi="Times New Roman" w:cs="Simplified Arabic" w:hint="cs"/>
          <w:sz w:val="28"/>
          <w:szCs w:val="28"/>
          <w:rtl/>
          <w:lang w:bidi="ar-EG"/>
        </w:rPr>
        <w:t>إذا كان هذا هو المفهوم الفنى لمبدأ نسبية</w:t>
      </w:r>
      <w:r>
        <w:rPr>
          <w:rFonts w:ascii="Times New Roman" w:hAnsi="Times New Roman" w:cs="Simplified Arabic" w:hint="cs"/>
          <w:sz w:val="28"/>
          <w:szCs w:val="28"/>
          <w:rtl/>
          <w:lang w:bidi="ar-EG"/>
        </w:rPr>
        <w:t xml:space="preserve"> أثر </w:t>
      </w:r>
      <w:r w:rsidRPr="004360BD">
        <w:rPr>
          <w:rFonts w:ascii="Times New Roman" w:hAnsi="Times New Roman" w:cs="Simplified Arabic" w:hint="cs"/>
          <w:sz w:val="28"/>
          <w:szCs w:val="28"/>
          <w:rtl/>
          <w:lang w:bidi="ar-EG"/>
        </w:rPr>
        <w:t>العقد، فما هو الموقف</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القانون </w:t>
      </w:r>
      <w:r>
        <w:rPr>
          <w:rFonts w:ascii="Times New Roman" w:hAnsi="Times New Roman" w:cs="Simplified Arabic" w:hint="cs"/>
          <w:sz w:val="28"/>
          <w:szCs w:val="28"/>
          <w:rtl/>
          <w:lang w:bidi="ar-EG"/>
        </w:rPr>
        <w:t>الروماني</w:t>
      </w:r>
      <w:r w:rsidRPr="004360BD">
        <w:rPr>
          <w:rFonts w:ascii="Times New Roman" w:hAnsi="Times New Roman" w:cs="Simplified Arabic" w:hint="cs"/>
          <w:sz w:val="28"/>
          <w:szCs w:val="28"/>
          <w:rtl/>
          <w:lang w:bidi="ar-EG"/>
        </w:rPr>
        <w:t>؟. لما كان العقد رابطة شخصية بين المتعاقدين فلا يصح أن يلحق أثره غيرهما، فإذا إشترط الدائن أمراً من الأمور لمصلحة غيره</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تعهد المدين بعمل يقوم به غيره كان هذا الإشتراط لمصلحة الغير</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التعهد عن الغير باطلاً، ولا يمكن أن يطالب بتنفيذه، فالقاعدة إذن أن يمتد العقد لا يمكن أن يفيد</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يلزم غير عاقديه.</w:t>
      </w:r>
      <w:r w:rsidRPr="004360BD">
        <w:rPr>
          <w:rFonts w:ascii="Times New Roman" w:hAnsi="Times New Roman" w:cs="Simplified Arabic" w:hint="cs"/>
          <w:b/>
          <w:bCs/>
          <w:sz w:val="28"/>
          <w:szCs w:val="28"/>
          <w:vertAlign w:val="superscript"/>
          <w:rtl/>
        </w:rPr>
        <w:t xml:space="preserve"> (</w:t>
      </w:r>
      <w:r w:rsidRPr="004360BD">
        <w:rPr>
          <w:rFonts w:ascii="Times New Roman" w:hAnsi="Times New Roman" w:cs="Simplified Arabic"/>
          <w:b/>
          <w:bCs/>
          <w:sz w:val="28"/>
          <w:szCs w:val="28"/>
          <w:vertAlign w:val="superscript"/>
          <w:rtl/>
        </w:rPr>
        <w:footnoteReference w:id="59"/>
      </w:r>
      <w:r w:rsidRPr="004360BD">
        <w:rPr>
          <w:rFonts w:ascii="Times New Roman" w:hAnsi="Times New Roman" w:cs="Simplified Arabic" w:hint="cs"/>
          <w:b/>
          <w:bCs/>
          <w:sz w:val="28"/>
          <w:szCs w:val="28"/>
          <w:vertAlign w:val="superscript"/>
          <w:rtl/>
        </w:rPr>
        <w:t>)</w:t>
      </w:r>
    </w:p>
    <w:p w14:paraId="37BFF8D6" w14:textId="77777777" w:rsidR="00765170" w:rsidRPr="004360BD" w:rsidRDefault="00765170" w:rsidP="00765170">
      <w:pPr>
        <w:pStyle w:val="Style31"/>
        <w:ind w:left="302"/>
        <w:rPr>
          <w:rtl/>
        </w:rPr>
      </w:pPr>
      <w:r w:rsidRPr="004360BD">
        <w:rPr>
          <w:rFonts w:hint="cs"/>
          <w:rtl/>
        </w:rPr>
        <w:t>أحكام الإشتراط لمصلحة الغير</w:t>
      </w:r>
      <w:r>
        <w:rPr>
          <w:rFonts w:hint="cs"/>
          <w:rtl/>
        </w:rPr>
        <w:t xml:space="preserve"> في </w:t>
      </w:r>
      <w:r w:rsidRPr="004360BD">
        <w:rPr>
          <w:rFonts w:hint="cs"/>
          <w:rtl/>
        </w:rPr>
        <w:t xml:space="preserve">القانون </w:t>
      </w:r>
      <w:r>
        <w:rPr>
          <w:rFonts w:hint="cs"/>
          <w:rtl/>
        </w:rPr>
        <w:t>الروماني</w:t>
      </w:r>
      <w:r w:rsidRPr="004360BD">
        <w:rPr>
          <w:rFonts w:hint="cs"/>
          <w:rtl/>
        </w:rPr>
        <w:t>:</w:t>
      </w:r>
    </w:p>
    <w:p w14:paraId="5AB9FC89" w14:textId="77777777" w:rsidR="00765170" w:rsidRPr="004360BD" w:rsidRDefault="00765170" w:rsidP="00765170">
      <w:pPr>
        <w:spacing w:after="0" w:line="240" w:lineRule="auto"/>
        <w:ind w:firstLine="720"/>
        <w:jc w:val="both"/>
        <w:rPr>
          <w:rFonts w:ascii="Times New Roman" w:hAnsi="Times New Roman" w:cs="Simplified Arabic"/>
          <w:b/>
          <w:bCs/>
          <w:sz w:val="28"/>
          <w:szCs w:val="28"/>
          <w:vertAlign w:val="superscript"/>
          <w:rtl/>
        </w:rPr>
      </w:pPr>
      <w:r w:rsidRPr="004360BD">
        <w:rPr>
          <w:rFonts w:ascii="Times New Roman" w:hAnsi="Times New Roman" w:cs="Simplified Arabic" w:hint="cs"/>
          <w:sz w:val="28"/>
          <w:szCs w:val="28"/>
          <w:rtl/>
          <w:lang w:bidi="ar-EG"/>
        </w:rPr>
        <w:t>الأصل أن الدائن يشترط التعهد لمصلحته، وعلى ذلك فإن إشتراطه لغيره كان التعهد باطلاً بالنسبة له لإنتفاء المصلحة، وحيث لا مصلحة فلا دعوى، كما أن الغير الذي أشترط التعهد لمصلحته لا يمكنه مطالبة المدين بالوفاء، لأنه لم يكن طرفاً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العقد. وقد ذكرت مجموعة قوانين جستنيان (</w:t>
      </w:r>
      <w:r w:rsidRPr="004360BD">
        <w:rPr>
          <w:rFonts w:ascii="Times New Roman" w:hAnsi="Times New Roman" w:cs="Simplified Arabic"/>
          <w:sz w:val="28"/>
          <w:szCs w:val="28"/>
          <w:lang w:bidi="ar-EG"/>
        </w:rPr>
        <w:t>code:4,50,6</w:t>
      </w:r>
      <w:r w:rsidRPr="004360BD">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هذا الصدد ما يأتى:" وحيث إنك لا تريد أن تملك نفسك فإنك لا تستطيع أن تمتلك غيرك" على أن للقاعدة المتقدمة </w:t>
      </w:r>
      <w:r w:rsidRPr="004360BD">
        <w:rPr>
          <w:rFonts w:ascii="Times New Roman" w:hAnsi="Times New Roman" w:cs="Simplified Arabic" w:hint="cs"/>
          <w:sz w:val="28"/>
          <w:szCs w:val="28"/>
          <w:rtl/>
          <w:lang w:bidi="ar-EG"/>
        </w:rPr>
        <w:lastRenderedPageBreak/>
        <w:t>إستثناءات أجيز فيها الإشتراط لصالح الغير، فأعطى</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بعضها للمشترى دعوى لجبر المتعهد على التنفيذ. وفى البعض الأخر أعطى للغير</w:t>
      </w:r>
      <w:r>
        <w:rPr>
          <w:rFonts w:ascii="Times New Roman" w:hAnsi="Times New Roman" w:cs="Simplified Arabic" w:hint="cs"/>
          <w:sz w:val="28"/>
          <w:szCs w:val="28"/>
          <w:rtl/>
          <w:lang w:bidi="ar-EG"/>
        </w:rPr>
        <w:t xml:space="preserve"> أي </w:t>
      </w:r>
      <w:r w:rsidRPr="004360BD">
        <w:rPr>
          <w:rFonts w:ascii="Times New Roman" w:hAnsi="Times New Roman" w:cs="Simplified Arabic" w:hint="cs"/>
          <w:sz w:val="28"/>
          <w:szCs w:val="28"/>
          <w:rtl/>
          <w:lang w:bidi="ar-EG"/>
        </w:rPr>
        <w:t>المنتفع من الإشتراط الحق</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مطالبة المتعهد بالوفاء.</w:t>
      </w:r>
      <w:r w:rsidRPr="004360BD">
        <w:rPr>
          <w:rFonts w:hint="cs"/>
          <w:b/>
          <w:bCs/>
          <w:sz w:val="28"/>
          <w:szCs w:val="28"/>
          <w:vertAlign w:val="superscript"/>
          <w:rtl/>
        </w:rPr>
        <w:t xml:space="preserve"> </w:t>
      </w:r>
      <w:r w:rsidRPr="004360BD">
        <w:rPr>
          <w:rFonts w:ascii="Times New Roman" w:hAnsi="Times New Roman" w:cs="Simplified Arabic" w:hint="cs"/>
          <w:b/>
          <w:bCs/>
          <w:sz w:val="28"/>
          <w:szCs w:val="28"/>
          <w:vertAlign w:val="superscript"/>
          <w:rtl/>
        </w:rPr>
        <w:t>(</w:t>
      </w:r>
      <w:r w:rsidRPr="004360BD">
        <w:rPr>
          <w:rFonts w:ascii="Times New Roman" w:hAnsi="Times New Roman" w:cs="Simplified Arabic"/>
          <w:b/>
          <w:bCs/>
          <w:sz w:val="28"/>
          <w:szCs w:val="28"/>
          <w:vertAlign w:val="superscript"/>
          <w:rtl/>
        </w:rPr>
        <w:footnoteReference w:id="60"/>
      </w:r>
      <w:r w:rsidRPr="004360BD">
        <w:rPr>
          <w:rFonts w:ascii="Times New Roman" w:hAnsi="Times New Roman" w:cs="Simplified Arabic" w:hint="cs"/>
          <w:b/>
          <w:bCs/>
          <w:sz w:val="28"/>
          <w:szCs w:val="28"/>
          <w:vertAlign w:val="superscript"/>
          <w:rtl/>
        </w:rPr>
        <w:t>)</w:t>
      </w:r>
    </w:p>
    <w:p w14:paraId="2C1A08F5" w14:textId="77777777" w:rsidR="00765170" w:rsidRPr="004360BD" w:rsidRDefault="00765170" w:rsidP="00765170">
      <w:pPr>
        <w:spacing w:after="0" w:line="240" w:lineRule="auto"/>
        <w:ind w:firstLine="720"/>
        <w:jc w:val="both"/>
        <w:rPr>
          <w:rFonts w:ascii="Times New Roman" w:hAnsi="Times New Roman" w:cs="Simplified Arabic"/>
          <w:sz w:val="28"/>
          <w:szCs w:val="28"/>
          <w:lang w:bidi="ar-EG"/>
        </w:rPr>
      </w:pPr>
      <w:r w:rsidRPr="004360BD">
        <w:rPr>
          <w:rFonts w:ascii="Times New Roman" w:hAnsi="Times New Roman" w:cs="Simplified Arabic" w:hint="cs"/>
          <w:b/>
          <w:bCs/>
          <w:sz w:val="28"/>
          <w:szCs w:val="28"/>
          <w:rtl/>
          <w:lang w:bidi="ar-EG"/>
        </w:rPr>
        <w:t>بالنسبة للمشترط</w:t>
      </w:r>
      <w:r w:rsidRPr="004360BD">
        <w:rPr>
          <w:rFonts w:ascii="Times New Roman" w:hAnsi="Times New Roman" w:cs="Simplified Arabic" w:hint="cs"/>
          <w:sz w:val="28"/>
          <w:szCs w:val="28"/>
          <w:rtl/>
          <w:lang w:bidi="ar-EG"/>
        </w:rPr>
        <w:t>: فيحق للمشترط مطالبة المتعهد بتنفيذ تعهده لصالح الغير، متى كان له مصلحة شخصية</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ذلك كما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الأحوال الأتيه:</w:t>
      </w:r>
    </w:p>
    <w:p w14:paraId="7DD67C23" w14:textId="77777777" w:rsidR="00765170" w:rsidRPr="004360BD" w:rsidRDefault="00765170" w:rsidP="00765170">
      <w:pPr>
        <w:pStyle w:val="ListParagraph"/>
        <w:numPr>
          <w:ilvl w:val="0"/>
          <w:numId w:val="16"/>
        </w:numPr>
        <w:spacing w:after="0" w:line="240" w:lineRule="auto"/>
        <w:ind w:left="32" w:firstLine="450"/>
        <w:contextualSpacing w:val="0"/>
        <w:jc w:val="both"/>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إذا إشترط المشترط على المتعهد بجانب التعهد الأصلى المشروط الغير شرطاً جزائياً يقدر عادة نقداً، ويلاحظ أن الشرط الجزائي لا يصحح التعهد لمصلحة الغير، وإنما يؤدى</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تنفيذه فعلاً، إذ من مصلحة المتعهد الوفاء</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الغير ليتفادى الحكم عليه بالشرط الجزائي وهو عادة أثقل حملا من التعهد الأصلى، فالشرط الجزائى طريقة فعلية لإجبار المتعد على التنفيذ لصالح الغير. فإذا لم ينفذ المتعهد إستطاع المشترط الرجوع عليه بقيمة الشرط الجزائى.</w:t>
      </w:r>
    </w:p>
    <w:p w14:paraId="28654274" w14:textId="77777777" w:rsidR="00765170" w:rsidRPr="004360BD" w:rsidRDefault="00765170" w:rsidP="00765170">
      <w:pPr>
        <w:pStyle w:val="ListParagraph"/>
        <w:numPr>
          <w:ilvl w:val="0"/>
          <w:numId w:val="16"/>
        </w:numPr>
        <w:spacing w:after="0" w:line="240" w:lineRule="auto"/>
        <w:ind w:left="657" w:hanging="445"/>
        <w:contextualSpacing w:val="0"/>
        <w:jc w:val="both"/>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حالة ما</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إشترط الدائن على مدينه الوفاء</w:t>
      </w:r>
      <w:r>
        <w:rPr>
          <w:rFonts w:ascii="Times New Roman" w:hAnsi="Times New Roman" w:cs="Simplified Arabic" w:hint="cs"/>
          <w:sz w:val="28"/>
          <w:szCs w:val="28"/>
          <w:rtl/>
          <w:lang w:bidi="ar-EG"/>
        </w:rPr>
        <w:t xml:space="preserve"> إليه أو </w:t>
      </w:r>
      <w:r w:rsidRPr="004360BD">
        <w:rPr>
          <w:rFonts w:ascii="Times New Roman" w:hAnsi="Times New Roman" w:cs="Simplified Arabic" w:hint="cs"/>
          <w:sz w:val="28"/>
          <w:szCs w:val="28"/>
          <w:rtl/>
          <w:lang w:bidi="ar-EG"/>
        </w:rPr>
        <w:t>الغير، ويقال للغير هنا بالدائن الثانوي، ووظيفته قبض الدين ومطالبة المدين بالوفاء.</w:t>
      </w:r>
    </w:p>
    <w:p w14:paraId="4FB319CE" w14:textId="77777777" w:rsidR="00765170" w:rsidRPr="004360BD" w:rsidRDefault="00765170" w:rsidP="00765170">
      <w:pPr>
        <w:pStyle w:val="ListParagraph"/>
        <w:numPr>
          <w:ilvl w:val="0"/>
          <w:numId w:val="16"/>
        </w:numPr>
        <w:spacing w:after="0" w:line="240" w:lineRule="auto"/>
        <w:ind w:left="657" w:hanging="445"/>
        <w:contextualSpacing w:val="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وقد توسع الرومان</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إشتراط هذه المصلحة الشخصية للمشترط كما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الحالات الأتية:</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 xml:space="preserve">كان لقاصر وصيان ثم إنقطع أحدهما عن الإدارة ولكنه إشترط على الوصي الآخر التعهد بالمحافظة على سلامة أموال القاصر، فمثل هذا التعهد صحيح لأن للوصي المشترط </w:t>
      </w:r>
      <w:r w:rsidRPr="004360BD">
        <w:rPr>
          <w:rFonts w:ascii="Times New Roman" w:hAnsi="Times New Roman" w:cs="Simplified Arabic"/>
          <w:sz w:val="28"/>
          <w:szCs w:val="28"/>
          <w:rtl/>
          <w:lang w:bidi="ar-EG"/>
        </w:rPr>
        <w:t>–</w:t>
      </w:r>
      <w:r w:rsidRPr="004360BD">
        <w:rPr>
          <w:rFonts w:ascii="Times New Roman" w:hAnsi="Times New Roman" w:cs="Simplified Arabic" w:hint="cs"/>
          <w:sz w:val="28"/>
          <w:szCs w:val="28"/>
          <w:rtl/>
          <w:lang w:bidi="ar-EG"/>
        </w:rPr>
        <w:t xml:space="preserve"> بالرغم من أن الإشتراط</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مصلحة القاصر- مصلحة شخصية</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تنفيذ التعهد إذ هو مسئول بطريق التضامن مع شريكه</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الوصاية عن إدارة أموال القاصر. ومع ذلك أيضا جواز إشتراط البائع على المشترى عدم إخراج المستأجر حتى لا يعود عليه هذا الأخير بدعوى إذ هو أخرج من العين.</w:t>
      </w:r>
      <w:r w:rsidRPr="004360BD">
        <w:rPr>
          <w:rFonts w:ascii="Times New Roman" w:hAnsi="Times New Roman" w:cs="Simplified Arabic" w:hint="cs"/>
          <w:b/>
          <w:bCs/>
          <w:sz w:val="28"/>
          <w:szCs w:val="28"/>
          <w:vertAlign w:val="superscript"/>
          <w:rtl/>
        </w:rPr>
        <w:t xml:space="preserve"> (</w:t>
      </w:r>
      <w:r w:rsidRPr="004360BD">
        <w:rPr>
          <w:rFonts w:ascii="Times New Roman" w:hAnsi="Times New Roman" w:cs="Simplified Arabic"/>
          <w:b/>
          <w:bCs/>
          <w:sz w:val="28"/>
          <w:szCs w:val="28"/>
          <w:vertAlign w:val="superscript"/>
          <w:rtl/>
        </w:rPr>
        <w:footnoteReference w:id="61"/>
      </w:r>
      <w:r w:rsidRPr="004360BD">
        <w:rPr>
          <w:rFonts w:ascii="Times New Roman" w:hAnsi="Times New Roman" w:cs="Simplified Arabic" w:hint="cs"/>
          <w:b/>
          <w:bCs/>
          <w:sz w:val="28"/>
          <w:szCs w:val="28"/>
          <w:vertAlign w:val="superscript"/>
          <w:rtl/>
        </w:rPr>
        <w:t>)</w:t>
      </w:r>
    </w:p>
    <w:p w14:paraId="24F1E07C" w14:textId="77777777" w:rsidR="00765170" w:rsidRPr="004360BD" w:rsidRDefault="00765170" w:rsidP="00765170">
      <w:pPr>
        <w:spacing w:after="0" w:line="240" w:lineRule="auto"/>
        <w:ind w:firstLine="720"/>
        <w:jc w:val="both"/>
        <w:rPr>
          <w:rFonts w:ascii="Times New Roman" w:eastAsia="Calibri" w:hAnsi="Times New Roman" w:cs="Simplified Arabic"/>
          <w:sz w:val="28"/>
          <w:szCs w:val="28"/>
          <w:lang w:bidi="ar-EG"/>
        </w:rPr>
      </w:pPr>
      <w:r w:rsidRPr="004360BD">
        <w:rPr>
          <w:rFonts w:ascii="Times New Roman" w:hAnsi="Times New Roman" w:cs="Simplified Arabic" w:hint="cs"/>
          <w:b/>
          <w:bCs/>
          <w:sz w:val="28"/>
          <w:szCs w:val="28"/>
          <w:rtl/>
          <w:lang w:bidi="ar-EG"/>
        </w:rPr>
        <w:t>بالنسبة لغير المنتفع:</w:t>
      </w:r>
      <w:r w:rsidRPr="004360BD">
        <w:rPr>
          <w:rFonts w:ascii="Times New Roman" w:eastAsia="Calibri" w:hAnsi="Times New Roman" w:cs="Simplified Arabic" w:hint="cs"/>
          <w:sz w:val="28"/>
          <w:szCs w:val="28"/>
          <w:rtl/>
          <w:lang w:bidi="ar-EG"/>
        </w:rPr>
        <w:t xml:space="preserve"> الأصل أن التعهد لمصلحة الغير باطل فلا يحق للغير( المنتفع) المطالبة بتنفيذه لعدم كونة طرفاً</w:t>
      </w:r>
      <w:r>
        <w:rPr>
          <w:rFonts w:ascii="Times New Roman" w:eastAsia="Calibri" w:hAnsi="Times New Roman" w:cs="Simplified Arabic" w:hint="cs"/>
          <w:sz w:val="28"/>
          <w:szCs w:val="28"/>
          <w:rtl/>
          <w:lang w:bidi="ar-EG"/>
        </w:rPr>
        <w:t xml:space="preserve"> في </w:t>
      </w:r>
      <w:r w:rsidRPr="004360BD">
        <w:rPr>
          <w:rFonts w:ascii="Times New Roman" w:eastAsia="Calibri" w:hAnsi="Times New Roman" w:cs="Simplified Arabic" w:hint="cs"/>
          <w:sz w:val="28"/>
          <w:szCs w:val="28"/>
          <w:rtl/>
          <w:lang w:bidi="ar-EG"/>
        </w:rPr>
        <w:t>العقد إلا أنه وجد لهذه القاعدة إستثناءات عديدة</w:t>
      </w:r>
      <w:r>
        <w:rPr>
          <w:rFonts w:ascii="Times New Roman" w:eastAsia="Calibri" w:hAnsi="Times New Roman" w:cs="Simplified Arabic" w:hint="cs"/>
          <w:sz w:val="28"/>
          <w:szCs w:val="28"/>
          <w:rtl/>
          <w:lang w:bidi="ar-EG"/>
        </w:rPr>
        <w:t xml:space="preserve"> في </w:t>
      </w:r>
      <w:r w:rsidRPr="004360BD">
        <w:rPr>
          <w:rFonts w:ascii="Times New Roman" w:eastAsia="Calibri" w:hAnsi="Times New Roman" w:cs="Simplified Arabic" w:hint="cs"/>
          <w:sz w:val="28"/>
          <w:szCs w:val="28"/>
          <w:rtl/>
          <w:lang w:bidi="ar-EG"/>
        </w:rPr>
        <w:t>عهد جستنيان اجيز فيها للمنتفع مطالبة المتعهد بالوفاء، ويمكن حصرها فيما يلى:</w:t>
      </w:r>
    </w:p>
    <w:p w14:paraId="6E3DB70E" w14:textId="77777777" w:rsidR="00765170" w:rsidRPr="004360BD" w:rsidRDefault="00765170" w:rsidP="00765170">
      <w:pPr>
        <w:pStyle w:val="ListParagraph"/>
        <w:numPr>
          <w:ilvl w:val="0"/>
          <w:numId w:val="16"/>
        </w:numPr>
        <w:spacing w:after="0" w:line="240" w:lineRule="auto"/>
        <w:ind w:left="302" w:firstLine="0"/>
        <w:contextualSpacing w:val="0"/>
        <w:jc w:val="lowKashida"/>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كافة التعهدات المضافة</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ما بعد الموت باطلة</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القانون القديم</w:t>
      </w:r>
      <w:r>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t>إلا أنه أجيز منذ العصر العلمى إشتراط الدائن الوفاء له ولورثته، فللوارث ولو لم يكن طرفاً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العقد المطالبة بالوفاء بعد وفاة مورثه</w:t>
      </w:r>
      <w:r w:rsidRPr="004360BD">
        <w:rPr>
          <w:rFonts w:ascii="Times New Roman" w:hAnsi="Times New Roman" w:cs="Simplified Arabic" w:hint="cs"/>
          <w:b/>
          <w:bCs/>
          <w:sz w:val="28"/>
          <w:szCs w:val="28"/>
          <w:rtl/>
          <w:lang w:bidi="ar-EG"/>
        </w:rPr>
        <w:t>.</w:t>
      </w:r>
      <w:r w:rsidRPr="004360BD">
        <w:rPr>
          <w:rFonts w:ascii="Times New Roman" w:hAnsi="Times New Roman" w:cs="Simplified Arabic" w:hint="cs"/>
          <w:sz w:val="28"/>
          <w:szCs w:val="28"/>
          <w:rtl/>
          <w:lang w:bidi="ar-EG"/>
        </w:rPr>
        <w:t xml:space="preserve"> وأجاز جستنيان نوعان أخران ن الإشتراطات المضافة</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 xml:space="preserve">ما بعد الموت، وهما إشتراط الدائن حصول </w:t>
      </w:r>
      <w:r w:rsidRPr="004360BD">
        <w:rPr>
          <w:rFonts w:ascii="Times New Roman" w:hAnsi="Times New Roman" w:cs="Simplified Arabic" w:hint="cs"/>
          <w:sz w:val="28"/>
          <w:szCs w:val="28"/>
          <w:rtl/>
          <w:lang w:bidi="ar-EG"/>
        </w:rPr>
        <w:lastRenderedPageBreak/>
        <w:t>الوفاء</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اليوم السابق على الوفاه وإشتراطة حصول الوفاء لوارثهبعد الوفاة فللوارث مطالبة المدين</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المثالين المتقدمين، ولو لم يكن طرفاً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العقد</w:t>
      </w:r>
      <w:bookmarkStart w:id="26" w:name="_Hlk177811833"/>
      <w:r w:rsidRPr="004360BD">
        <w:rPr>
          <w:rFonts w:ascii="Times New Roman" w:hAnsi="Times New Roman" w:cs="Simplified Arabic" w:hint="cs"/>
          <w:b/>
          <w:bCs/>
          <w:sz w:val="28"/>
          <w:szCs w:val="28"/>
          <w:vertAlign w:val="superscript"/>
          <w:rtl/>
        </w:rPr>
        <w:t>(</w:t>
      </w:r>
      <w:r w:rsidRPr="004360BD">
        <w:rPr>
          <w:rFonts w:ascii="Times New Roman" w:hAnsi="Times New Roman" w:cs="Simplified Arabic"/>
          <w:b/>
          <w:bCs/>
          <w:sz w:val="28"/>
          <w:szCs w:val="28"/>
          <w:vertAlign w:val="superscript"/>
          <w:rtl/>
        </w:rPr>
        <w:footnoteReference w:id="62"/>
      </w:r>
      <w:r w:rsidRPr="004360BD">
        <w:rPr>
          <w:rFonts w:ascii="Times New Roman" w:hAnsi="Times New Roman" w:cs="Simplified Arabic" w:hint="cs"/>
          <w:b/>
          <w:bCs/>
          <w:sz w:val="28"/>
          <w:szCs w:val="28"/>
          <w:vertAlign w:val="superscript"/>
          <w:rtl/>
        </w:rPr>
        <w:t>)</w:t>
      </w:r>
      <w:bookmarkEnd w:id="26"/>
      <w:r>
        <w:rPr>
          <w:rFonts w:ascii="Times New Roman" w:hAnsi="Times New Roman" w:cs="Simplified Arabic" w:hint="cs"/>
          <w:b/>
          <w:bCs/>
          <w:sz w:val="28"/>
          <w:szCs w:val="28"/>
          <w:vertAlign w:val="superscript"/>
          <w:rtl/>
        </w:rPr>
        <w:t xml:space="preserve"> </w:t>
      </w:r>
    </w:p>
    <w:p w14:paraId="50A49543" w14:textId="77777777" w:rsidR="00765170" w:rsidRPr="004360BD" w:rsidRDefault="00765170" w:rsidP="00765170">
      <w:pPr>
        <w:pStyle w:val="ListParagraph"/>
        <w:numPr>
          <w:ilvl w:val="0"/>
          <w:numId w:val="16"/>
        </w:numPr>
        <w:spacing w:after="0" w:line="240" w:lineRule="auto"/>
        <w:ind w:left="657" w:hanging="355"/>
        <w:contextualSpacing w:val="0"/>
        <w:jc w:val="lowKashida"/>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فى الهبة بشرط العوض، فإذا وهب شخص</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أخر شيئاً على أن يؤدى أمراً</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شخص ثالث عند وفاته</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 xml:space="preserve">بعد زمن معلوم، فاللغير وهو المنتفع </w:t>
      </w:r>
      <w:r>
        <w:rPr>
          <w:rFonts w:ascii="Times New Roman" w:hAnsi="Times New Roman" w:cs="Simplified Arabic" w:hint="cs"/>
          <w:sz w:val="28"/>
          <w:szCs w:val="28"/>
          <w:rtl/>
          <w:lang w:bidi="ar-EG"/>
        </w:rPr>
        <w:t xml:space="preserve">الثاني </w:t>
      </w:r>
      <w:r w:rsidRPr="004360BD">
        <w:rPr>
          <w:rFonts w:ascii="Times New Roman" w:hAnsi="Times New Roman" w:cs="Simplified Arabic" w:hint="cs"/>
          <w:sz w:val="28"/>
          <w:szCs w:val="28"/>
          <w:rtl/>
          <w:lang w:bidi="ar-EG"/>
        </w:rPr>
        <w:t>أن يطلب من الموهوب</w:t>
      </w:r>
      <w:r>
        <w:rPr>
          <w:rFonts w:ascii="Times New Roman" w:hAnsi="Times New Roman" w:cs="Simplified Arabic" w:hint="cs"/>
          <w:sz w:val="28"/>
          <w:szCs w:val="28"/>
          <w:rtl/>
          <w:lang w:bidi="ar-EG"/>
        </w:rPr>
        <w:t xml:space="preserve"> إليه أو </w:t>
      </w:r>
      <w:r w:rsidRPr="004360BD">
        <w:rPr>
          <w:rFonts w:ascii="Times New Roman" w:hAnsi="Times New Roman" w:cs="Simplified Arabic" w:hint="cs"/>
          <w:sz w:val="28"/>
          <w:szCs w:val="28"/>
          <w:rtl/>
          <w:lang w:bidi="ar-EG"/>
        </w:rPr>
        <w:t>ورثته الوفاء بالتعهد المذكور ولو لم يكن طرفاً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العقد.</w:t>
      </w:r>
    </w:p>
    <w:p w14:paraId="54FF0ADF" w14:textId="77777777" w:rsidR="00765170" w:rsidRPr="004360BD" w:rsidRDefault="00765170" w:rsidP="00765170">
      <w:pPr>
        <w:pStyle w:val="ListParagraph"/>
        <w:numPr>
          <w:ilvl w:val="0"/>
          <w:numId w:val="16"/>
        </w:numPr>
        <w:spacing w:after="0" w:line="240" w:lineRule="auto"/>
        <w:ind w:left="657" w:hanging="355"/>
        <w:contextualSpacing w:val="0"/>
        <w:jc w:val="lowKashida"/>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 xml:space="preserve">إذا أودع الوديع الوديعة لدى شخص أخر على أن يسلمها للمالك عند طلبه، كان للمالك مطالبة الوديع </w:t>
      </w:r>
      <w:r>
        <w:rPr>
          <w:rFonts w:ascii="Times New Roman" w:hAnsi="Times New Roman" w:cs="Simplified Arabic" w:hint="cs"/>
          <w:sz w:val="28"/>
          <w:szCs w:val="28"/>
          <w:rtl/>
          <w:lang w:bidi="ar-EG"/>
        </w:rPr>
        <w:t xml:space="preserve">الثاني </w:t>
      </w:r>
      <w:r w:rsidRPr="004360BD">
        <w:rPr>
          <w:rFonts w:ascii="Times New Roman" w:hAnsi="Times New Roman" w:cs="Simplified Arabic" w:hint="cs"/>
          <w:sz w:val="28"/>
          <w:szCs w:val="28"/>
          <w:rtl/>
          <w:lang w:bidi="ar-EG"/>
        </w:rPr>
        <w:t>مباشرا ولو لم يكن طرفاً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عقد الوديعة الثانى، كذلك</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أودع المستعير الشئ المعار عند شخص ثالث على أن يرده</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مالكه، كان لهذا الأخير مطالبة المودع لديه برد الشئ المعار ولو انه لم يكن طرفاً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العقد.</w:t>
      </w:r>
    </w:p>
    <w:p w14:paraId="5750FD8E" w14:textId="77777777" w:rsidR="00765170" w:rsidRPr="004360BD" w:rsidRDefault="00765170" w:rsidP="00765170">
      <w:pPr>
        <w:pStyle w:val="ListParagraph"/>
        <w:numPr>
          <w:ilvl w:val="0"/>
          <w:numId w:val="16"/>
        </w:numPr>
        <w:spacing w:after="0" w:line="240" w:lineRule="auto"/>
        <w:ind w:left="657" w:hanging="355"/>
        <w:contextualSpacing w:val="0"/>
        <w:jc w:val="lowKashida"/>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إشتراط المتعاقد لمصلحة الغير</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عقد المهر، بأن يشترط شخص على أخر أن يعطى مهراً لشخص ثالث، فاللمنتفع مطالبة المتعهد بالمهر.</w:t>
      </w:r>
    </w:p>
    <w:p w14:paraId="591C03AE" w14:textId="77777777" w:rsidR="00765170" w:rsidRPr="004360BD" w:rsidRDefault="00765170" w:rsidP="00765170">
      <w:pPr>
        <w:pStyle w:val="ListParagraph"/>
        <w:numPr>
          <w:ilvl w:val="0"/>
          <w:numId w:val="16"/>
        </w:numPr>
        <w:spacing w:after="0" w:line="240" w:lineRule="auto"/>
        <w:ind w:left="657" w:hanging="355"/>
        <w:contextualSpacing w:val="0"/>
        <w:jc w:val="lowKashida"/>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إذا باع الدائن المرتهن رهناً حيازياً العين لإستيفاء دينه منها وإشترط على الشترى رد العين</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الراهن فإذا رد هذا الثمن</w:t>
      </w:r>
      <w:r>
        <w:rPr>
          <w:rFonts w:ascii="Times New Roman" w:hAnsi="Times New Roman" w:cs="Simplified Arabic" w:hint="cs"/>
          <w:sz w:val="28"/>
          <w:szCs w:val="28"/>
          <w:rtl/>
          <w:lang w:bidi="ar-EG"/>
        </w:rPr>
        <w:t xml:space="preserve"> إليه، </w:t>
      </w:r>
      <w:r w:rsidRPr="004360BD">
        <w:rPr>
          <w:rFonts w:ascii="Times New Roman" w:hAnsi="Times New Roman" w:cs="Simplified Arabic" w:hint="cs"/>
          <w:sz w:val="28"/>
          <w:szCs w:val="28"/>
          <w:rtl/>
          <w:lang w:bidi="ar-EG"/>
        </w:rPr>
        <w:t>فاللراهن أن يستفيد من هذا الشرط ومطالبة المشترى برد العين</w:t>
      </w:r>
      <w:r>
        <w:rPr>
          <w:rFonts w:ascii="Times New Roman" w:hAnsi="Times New Roman" w:cs="Simplified Arabic" w:hint="cs"/>
          <w:sz w:val="28"/>
          <w:szCs w:val="28"/>
          <w:rtl/>
          <w:lang w:bidi="ar-EG"/>
        </w:rPr>
        <w:t xml:space="preserve"> إليه </w:t>
      </w:r>
      <w:r w:rsidRPr="004360BD">
        <w:rPr>
          <w:rFonts w:ascii="Times New Roman" w:hAnsi="Times New Roman" w:cs="Simplified Arabic" w:hint="cs"/>
          <w:sz w:val="28"/>
          <w:szCs w:val="28"/>
          <w:rtl/>
          <w:lang w:bidi="ar-EG"/>
        </w:rPr>
        <w:t>متى رد</w:t>
      </w:r>
      <w:r>
        <w:rPr>
          <w:rFonts w:ascii="Times New Roman" w:hAnsi="Times New Roman" w:cs="Simplified Arabic" w:hint="cs"/>
          <w:sz w:val="28"/>
          <w:szCs w:val="28"/>
          <w:rtl/>
          <w:lang w:bidi="ar-EG"/>
        </w:rPr>
        <w:t xml:space="preserve"> إليه </w:t>
      </w:r>
      <w:r w:rsidRPr="004360BD">
        <w:rPr>
          <w:rFonts w:ascii="Times New Roman" w:hAnsi="Times New Roman" w:cs="Simplified Arabic" w:hint="cs"/>
          <w:sz w:val="28"/>
          <w:szCs w:val="28"/>
          <w:rtl/>
          <w:lang w:bidi="ar-EG"/>
        </w:rPr>
        <w:t>الثمن.</w:t>
      </w:r>
      <w:r w:rsidRPr="004360BD">
        <w:rPr>
          <w:rFonts w:ascii="Times New Roman" w:hAnsi="Times New Roman" w:cs="Simplified Arabic" w:hint="cs"/>
          <w:b/>
          <w:bCs/>
          <w:sz w:val="28"/>
          <w:szCs w:val="28"/>
          <w:vertAlign w:val="superscript"/>
          <w:rtl/>
        </w:rPr>
        <w:t xml:space="preserve"> (</w:t>
      </w:r>
      <w:r w:rsidRPr="004360BD">
        <w:rPr>
          <w:rFonts w:ascii="Times New Roman" w:hAnsi="Times New Roman" w:cs="Simplified Arabic"/>
          <w:b/>
          <w:bCs/>
          <w:sz w:val="28"/>
          <w:szCs w:val="28"/>
          <w:vertAlign w:val="superscript"/>
          <w:rtl/>
        </w:rPr>
        <w:footnoteReference w:id="63"/>
      </w:r>
      <w:r w:rsidRPr="004360BD">
        <w:rPr>
          <w:rFonts w:ascii="Times New Roman" w:hAnsi="Times New Roman" w:cs="Simplified Arabic" w:hint="cs"/>
          <w:b/>
          <w:bCs/>
          <w:sz w:val="28"/>
          <w:szCs w:val="28"/>
          <w:vertAlign w:val="superscript"/>
          <w:rtl/>
        </w:rPr>
        <w:t>)</w:t>
      </w:r>
    </w:p>
    <w:p w14:paraId="22C614E9" w14:textId="77777777" w:rsidR="00765170" w:rsidRPr="004360BD" w:rsidRDefault="00765170" w:rsidP="00765170">
      <w:pPr>
        <w:pStyle w:val="Style31"/>
        <w:ind w:left="752"/>
        <w:rPr>
          <w:rtl/>
        </w:rPr>
      </w:pPr>
      <w:r w:rsidRPr="004360BD">
        <w:rPr>
          <w:rFonts w:hint="cs"/>
          <w:rtl/>
        </w:rPr>
        <w:t>احكام التعهد عن الغير</w:t>
      </w:r>
      <w:r>
        <w:rPr>
          <w:rFonts w:hint="cs"/>
          <w:rtl/>
        </w:rPr>
        <w:t xml:space="preserve"> في </w:t>
      </w:r>
      <w:r w:rsidRPr="004360BD">
        <w:rPr>
          <w:rFonts w:hint="cs"/>
          <w:rtl/>
        </w:rPr>
        <w:t xml:space="preserve">القانون </w:t>
      </w:r>
      <w:r>
        <w:rPr>
          <w:rFonts w:hint="cs"/>
          <w:rtl/>
        </w:rPr>
        <w:t>الروماني</w:t>
      </w:r>
      <w:r w:rsidRPr="004360BD">
        <w:rPr>
          <w:rFonts w:hint="cs"/>
          <w:rtl/>
        </w:rPr>
        <w:t>:</w:t>
      </w:r>
    </w:p>
    <w:p w14:paraId="241CFB4C" w14:textId="77777777" w:rsidR="00765170" w:rsidRPr="004360BD" w:rsidRDefault="00765170" w:rsidP="00765170">
      <w:pPr>
        <w:spacing w:after="0" w:line="240" w:lineRule="auto"/>
        <w:ind w:firstLine="720"/>
        <w:jc w:val="both"/>
        <w:rPr>
          <w:rFonts w:ascii="Times New Roman" w:hAnsi="Times New Roman" w:cs="Simplified Arabic"/>
          <w:b/>
          <w:bCs/>
          <w:sz w:val="28"/>
          <w:szCs w:val="28"/>
          <w:vertAlign w:val="superscript"/>
          <w:rtl/>
        </w:rPr>
      </w:pPr>
      <w:r w:rsidRPr="004360BD">
        <w:rPr>
          <w:rFonts w:ascii="Times New Roman" w:hAnsi="Times New Roman" w:cs="Simplified Arabic" w:hint="cs"/>
          <w:sz w:val="28"/>
          <w:szCs w:val="28"/>
          <w:rtl/>
          <w:lang w:bidi="ar-EG"/>
        </w:rPr>
        <w:t>الأصل أن الإنسان يتعهد عن نفسه وليس له أن يتعهد عن غيره إلا برضاء ذلك الغير</w:t>
      </w:r>
      <w:r>
        <w:rPr>
          <w:rFonts w:ascii="Times New Roman" w:hAnsi="Times New Roman" w:cs="Simplified Arabic" w:hint="cs"/>
          <w:sz w:val="28"/>
          <w:szCs w:val="28"/>
          <w:rtl/>
          <w:lang w:bidi="ar-EG"/>
        </w:rPr>
        <w:t xml:space="preserve"> أي </w:t>
      </w:r>
      <w:r w:rsidRPr="004360BD">
        <w:rPr>
          <w:rFonts w:ascii="Times New Roman" w:hAnsi="Times New Roman" w:cs="Simplified Arabic" w:hint="cs"/>
          <w:sz w:val="28"/>
          <w:szCs w:val="28"/>
          <w:rtl/>
          <w:lang w:bidi="ar-EG"/>
        </w:rPr>
        <w:t>بطريق الوكالة، فإذا تعهد شخص عن غيره كان هذا التعهد باطلاً سواء كان ذلك بالنسبة للمتعهد نفسه لأنه لم يلتزم شخصياً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العقد وب</w:t>
      </w:r>
      <w:r>
        <w:rPr>
          <w:rFonts w:ascii="Times New Roman" w:hAnsi="Times New Roman" w:cs="Simplified Arabic" w:hint="cs"/>
          <w:sz w:val="28"/>
          <w:szCs w:val="28"/>
          <w:rtl/>
          <w:lang w:bidi="ar-EG"/>
        </w:rPr>
        <w:t>التالي</w:t>
      </w:r>
      <w:r w:rsidRPr="004360BD">
        <w:rPr>
          <w:rFonts w:ascii="Times New Roman" w:hAnsi="Times New Roman" w:cs="Simplified Arabic" w:hint="cs"/>
          <w:sz w:val="28"/>
          <w:szCs w:val="28"/>
          <w:rtl/>
          <w:lang w:bidi="ar-EG"/>
        </w:rPr>
        <w:t xml:space="preserve"> لم يصبح مديناً، أما بالنسبة للغير الحاصل عنه التعهد لانه لم يكن طرفاً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العقد، وفى هذه الحالة لا يكون للمشترط دعوى مطالبة بتنفيذ التعهد لاقبل المتعهد نفسه ولا قبل الغير.</w:t>
      </w:r>
      <w:r w:rsidRPr="004360BD">
        <w:rPr>
          <w:rFonts w:ascii="Times New Roman" w:hAnsi="Times New Roman" w:cs="Simplified Arabic" w:hint="cs"/>
          <w:b/>
          <w:bCs/>
          <w:sz w:val="28"/>
          <w:szCs w:val="28"/>
          <w:vertAlign w:val="superscript"/>
          <w:rtl/>
        </w:rPr>
        <w:t xml:space="preserve"> </w:t>
      </w:r>
      <w:bookmarkStart w:id="27" w:name="_Hlk177812652"/>
      <w:r w:rsidRPr="004360BD">
        <w:rPr>
          <w:rFonts w:ascii="Times New Roman" w:hAnsi="Times New Roman" w:cs="Simplified Arabic" w:hint="cs"/>
          <w:b/>
          <w:bCs/>
          <w:sz w:val="28"/>
          <w:szCs w:val="28"/>
          <w:vertAlign w:val="superscript"/>
          <w:rtl/>
        </w:rPr>
        <w:t>(</w:t>
      </w:r>
      <w:r w:rsidRPr="004360BD">
        <w:rPr>
          <w:rFonts w:ascii="Times New Roman" w:hAnsi="Times New Roman" w:cs="Simplified Arabic"/>
          <w:b/>
          <w:bCs/>
          <w:sz w:val="28"/>
          <w:szCs w:val="28"/>
          <w:vertAlign w:val="superscript"/>
          <w:rtl/>
        </w:rPr>
        <w:footnoteReference w:id="64"/>
      </w:r>
      <w:r w:rsidRPr="004360BD">
        <w:rPr>
          <w:rFonts w:ascii="Times New Roman" w:hAnsi="Times New Roman" w:cs="Simplified Arabic" w:hint="cs"/>
          <w:b/>
          <w:bCs/>
          <w:sz w:val="28"/>
          <w:szCs w:val="28"/>
          <w:vertAlign w:val="superscript"/>
          <w:rtl/>
        </w:rPr>
        <w:t>)</w:t>
      </w:r>
      <w:bookmarkEnd w:id="27"/>
    </w:p>
    <w:p w14:paraId="06E1657C" w14:textId="77777777" w:rsidR="00765170" w:rsidRPr="004360BD" w:rsidRDefault="00765170" w:rsidP="00765170">
      <w:pPr>
        <w:spacing w:after="0" w:line="240" w:lineRule="auto"/>
        <w:ind w:firstLine="720"/>
        <w:jc w:val="both"/>
        <w:rPr>
          <w:rFonts w:ascii="Times New Roman" w:hAnsi="Times New Roman" w:cs="Simplified Arabic"/>
          <w:b/>
          <w:bCs/>
          <w:sz w:val="28"/>
          <w:szCs w:val="28"/>
          <w:vertAlign w:val="superscript"/>
          <w:rtl/>
        </w:rPr>
      </w:pPr>
      <w:r w:rsidRPr="004360BD">
        <w:rPr>
          <w:rFonts w:ascii="Times New Roman" w:hAnsi="Times New Roman" w:cs="Simplified Arabic" w:hint="cs"/>
          <w:b/>
          <w:bCs/>
          <w:sz w:val="28"/>
          <w:szCs w:val="28"/>
          <w:rtl/>
          <w:lang w:bidi="ar-EG"/>
        </w:rPr>
        <w:t>بالنسبة للمتعهد</w:t>
      </w:r>
      <w:r w:rsidRPr="004360BD">
        <w:rPr>
          <w:rFonts w:ascii="Times New Roman" w:hAnsi="Times New Roman" w:cs="Simplified Arabic" w:hint="cs"/>
          <w:sz w:val="28"/>
          <w:szCs w:val="28"/>
          <w:rtl/>
          <w:lang w:bidi="ar-EG"/>
        </w:rPr>
        <w:t>: يصح التعهد عن الغير</w:t>
      </w:r>
      <w:r>
        <w:rPr>
          <w:rFonts w:ascii="Times New Roman" w:hAnsi="Times New Roman" w:cs="Simplified Arabic" w:hint="cs"/>
          <w:sz w:val="28"/>
          <w:szCs w:val="28"/>
          <w:rtl/>
          <w:lang w:bidi="ar-EG"/>
        </w:rPr>
        <w:t xml:space="preserve"> إذا </w:t>
      </w:r>
      <w:proofErr w:type="spellStart"/>
      <w:r w:rsidRPr="004360BD">
        <w:rPr>
          <w:rFonts w:ascii="Times New Roman" w:hAnsi="Times New Roman" w:cs="Simplified Arabic" w:hint="cs"/>
          <w:sz w:val="28"/>
          <w:szCs w:val="28"/>
          <w:rtl/>
          <w:lang w:bidi="ar-EG"/>
        </w:rPr>
        <w:t>إلتزم</w:t>
      </w:r>
      <w:proofErr w:type="spellEnd"/>
      <w:r w:rsidRPr="004360BD">
        <w:rPr>
          <w:rFonts w:ascii="Times New Roman" w:hAnsi="Times New Roman" w:cs="Simplified Arabic" w:hint="cs"/>
          <w:sz w:val="28"/>
          <w:szCs w:val="28"/>
          <w:rtl/>
          <w:lang w:bidi="ar-EG"/>
        </w:rPr>
        <w:t xml:space="preserve"> المتعهد بحمل الغير </w:t>
      </w:r>
      <w:proofErr w:type="spellStart"/>
      <w:r w:rsidRPr="004360BD">
        <w:rPr>
          <w:rFonts w:ascii="Times New Roman" w:hAnsi="Times New Roman" w:cs="Simplified Arabic" w:hint="cs"/>
          <w:sz w:val="28"/>
          <w:szCs w:val="28"/>
          <w:rtl/>
          <w:lang w:bidi="ar-EG"/>
        </w:rPr>
        <w:t>الذيى</w:t>
      </w:r>
      <w:proofErr w:type="spellEnd"/>
      <w:r w:rsidRPr="004360BD">
        <w:rPr>
          <w:rFonts w:ascii="Times New Roman" w:hAnsi="Times New Roman" w:cs="Simplified Arabic" w:hint="cs"/>
          <w:sz w:val="28"/>
          <w:szCs w:val="28"/>
          <w:rtl/>
          <w:lang w:bidi="ar-EG"/>
        </w:rPr>
        <w:t xml:space="preserve"> تعهد عنه على القيام ب</w:t>
      </w:r>
      <w:r>
        <w:rPr>
          <w:rFonts w:ascii="Times New Roman" w:hAnsi="Times New Roman" w:cs="Simplified Arabic" w:hint="cs"/>
          <w:sz w:val="28"/>
          <w:szCs w:val="28"/>
          <w:rtl/>
          <w:lang w:bidi="ar-EG"/>
        </w:rPr>
        <w:t>الالتزام</w:t>
      </w:r>
      <w:r w:rsidRPr="004360BD">
        <w:rPr>
          <w:rFonts w:ascii="Times New Roman" w:hAnsi="Times New Roman" w:cs="Simplified Arabic" w:hint="cs"/>
          <w:sz w:val="28"/>
          <w:szCs w:val="28"/>
          <w:rtl/>
          <w:lang w:bidi="ar-EG"/>
        </w:rPr>
        <w:t>، لأن المتعهد إنما يضمن</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هذه الحالة قيام المتعهد من جانبه بفعل شخصي وهو الحصول على رضاء الغير بالتعهد، ويسمي هذا </w:t>
      </w:r>
      <w:r>
        <w:rPr>
          <w:rFonts w:ascii="Times New Roman" w:hAnsi="Times New Roman" w:cs="Simplified Arabic" w:hint="cs"/>
          <w:sz w:val="28"/>
          <w:szCs w:val="28"/>
          <w:rtl/>
          <w:lang w:bidi="ar-EG"/>
        </w:rPr>
        <w:t xml:space="preserve">الاتفاق </w:t>
      </w:r>
      <w:r w:rsidRPr="004360BD">
        <w:rPr>
          <w:rFonts w:ascii="Times New Roman" w:hAnsi="Times New Roman" w:cs="Simplified Arabic" w:hint="cs"/>
          <w:sz w:val="28"/>
          <w:szCs w:val="28"/>
          <w:rtl/>
          <w:lang w:bidi="ar-EG"/>
        </w:rPr>
        <w:t xml:space="preserve">بعقد </w:t>
      </w:r>
      <w:proofErr w:type="spellStart"/>
      <w:r w:rsidRPr="004360BD">
        <w:rPr>
          <w:rFonts w:ascii="Times New Roman" w:hAnsi="Times New Roman" w:cs="Simplified Arabic" w:hint="cs"/>
          <w:sz w:val="28"/>
          <w:szCs w:val="28"/>
          <w:rtl/>
          <w:lang w:bidi="ar-EG"/>
        </w:rPr>
        <w:t>الإستيثاق</w:t>
      </w:r>
      <w:proofErr w:type="spellEnd"/>
      <w:r>
        <w:rPr>
          <w:rFonts w:ascii="Times New Roman" w:hAnsi="Times New Roman" w:cs="Simplified Arabic" w:hint="cs"/>
          <w:sz w:val="28"/>
          <w:szCs w:val="28"/>
          <w:rtl/>
          <w:lang w:bidi="ar-EG"/>
        </w:rPr>
        <w:t xml:space="preserve"> </w:t>
      </w:r>
      <w:proofErr w:type="spellStart"/>
      <w:r w:rsidRPr="004360BD">
        <w:rPr>
          <w:rFonts w:ascii="Times New Roman" w:hAnsi="Times New Roman" w:cs="Simplified Arabic"/>
          <w:sz w:val="28"/>
          <w:szCs w:val="28"/>
          <w:lang w:bidi="ar-EG"/>
        </w:rPr>
        <w:t>Promesse</w:t>
      </w:r>
      <w:proofErr w:type="spellEnd"/>
      <w:r w:rsidRPr="004360BD">
        <w:rPr>
          <w:rFonts w:ascii="Times New Roman" w:hAnsi="Times New Roman" w:cs="Simplified Arabic"/>
          <w:sz w:val="28"/>
          <w:szCs w:val="28"/>
          <w:lang w:bidi="ar-EG"/>
        </w:rPr>
        <w:t xml:space="preserve"> de </w:t>
      </w:r>
      <w:proofErr w:type="spellStart"/>
      <w:r w:rsidRPr="004360BD">
        <w:rPr>
          <w:rFonts w:ascii="Times New Roman" w:hAnsi="Times New Roman" w:cs="Simplified Arabic"/>
          <w:sz w:val="28"/>
          <w:szCs w:val="28"/>
          <w:lang w:bidi="ar-EG"/>
        </w:rPr>
        <w:t>porte</w:t>
      </w:r>
      <w:proofErr w:type="spellEnd"/>
      <w:r w:rsidRPr="004360BD">
        <w:rPr>
          <w:rFonts w:ascii="Times New Roman" w:hAnsi="Times New Roman" w:cs="Simplified Arabic"/>
          <w:sz w:val="28"/>
          <w:szCs w:val="28"/>
          <w:lang w:bidi="ar-EG"/>
        </w:rPr>
        <w:t xml:space="preserve"> fort</w:t>
      </w:r>
      <w:r>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 xml:space="preserve">وهو يخول </w:t>
      </w:r>
      <w:proofErr w:type="spellStart"/>
      <w:r w:rsidRPr="004360BD">
        <w:rPr>
          <w:rFonts w:ascii="Times New Roman" w:hAnsi="Times New Roman" w:cs="Simplified Arabic" w:hint="cs"/>
          <w:sz w:val="28"/>
          <w:szCs w:val="28"/>
          <w:rtl/>
          <w:lang w:bidi="ar-EG"/>
        </w:rPr>
        <w:t>للدائندعوى</w:t>
      </w:r>
      <w:proofErr w:type="spellEnd"/>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cs"/>
          <w:sz w:val="28"/>
          <w:szCs w:val="28"/>
          <w:rtl/>
          <w:lang w:bidi="ar-EG"/>
        </w:rPr>
        <w:lastRenderedPageBreak/>
        <w:t>مباشرة بالتعويض قبل المتعهد</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حالة عدم قيام الغير بالوفاء، ويقصد به معالجة موقف لا يمكن الحصول فيه على رضاء ذي الشأن لسبب ما. مثال ذلك شركاء على الشيوع يتصرفون</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الشئ المشترك بينهم وفيهم شريك غير حاضر وقت العقد، ولا يمكن من إنتظاره خوفاً من ضياع الصفقة فيتعهدون عنه ل</w:t>
      </w:r>
      <w:r>
        <w:rPr>
          <w:rFonts w:ascii="Times New Roman" w:hAnsi="Times New Roman" w:cs="Simplified Arabic" w:hint="cs"/>
          <w:sz w:val="28"/>
          <w:szCs w:val="28"/>
          <w:rtl/>
          <w:lang w:bidi="ar-EG"/>
        </w:rPr>
        <w:t xml:space="preserve">إتمام </w:t>
      </w:r>
      <w:r w:rsidRPr="004360BD">
        <w:rPr>
          <w:rFonts w:ascii="Times New Roman" w:hAnsi="Times New Roman" w:cs="Simplified Arabic" w:hint="cs"/>
          <w:sz w:val="28"/>
          <w:szCs w:val="28"/>
          <w:rtl/>
          <w:lang w:bidi="ar-EG"/>
        </w:rPr>
        <w:t>التصرف. كذلك يصبح المتعهد عن الغير ملزماً شخصياً</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التزم بدفع مبلغ من النقود على سبيل الجزاء</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حالة عدم قيام الغير بالوفاء، ويكون للمشترط دعوى لمطالبة المتعهد بالشرط الجزائي</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لم يقم الغير بالوفاء بالتعهد.</w:t>
      </w:r>
      <w:r w:rsidRPr="004360BD">
        <w:rPr>
          <w:rFonts w:ascii="Times New Roman" w:hAnsi="Times New Roman" w:cs="Simplified Arabic" w:hint="cs"/>
          <w:b/>
          <w:bCs/>
          <w:sz w:val="28"/>
          <w:szCs w:val="28"/>
          <w:vertAlign w:val="superscript"/>
          <w:rtl/>
        </w:rPr>
        <w:t xml:space="preserve"> (</w:t>
      </w:r>
      <w:r w:rsidRPr="004360BD">
        <w:rPr>
          <w:rFonts w:ascii="Times New Roman" w:hAnsi="Times New Roman" w:cs="Simplified Arabic"/>
          <w:b/>
          <w:bCs/>
          <w:sz w:val="28"/>
          <w:szCs w:val="28"/>
          <w:vertAlign w:val="superscript"/>
          <w:rtl/>
        </w:rPr>
        <w:footnoteReference w:id="65"/>
      </w:r>
      <w:r w:rsidRPr="004360BD">
        <w:rPr>
          <w:rFonts w:ascii="Times New Roman" w:hAnsi="Times New Roman" w:cs="Simplified Arabic" w:hint="cs"/>
          <w:b/>
          <w:bCs/>
          <w:sz w:val="28"/>
          <w:szCs w:val="28"/>
          <w:vertAlign w:val="superscript"/>
          <w:rtl/>
        </w:rPr>
        <w:t>) ..</w:t>
      </w:r>
    </w:p>
    <w:p w14:paraId="0FFEF57B" w14:textId="77777777" w:rsidR="00765170" w:rsidRPr="004360BD" w:rsidRDefault="00765170" w:rsidP="00765170">
      <w:pPr>
        <w:spacing w:after="0" w:line="240" w:lineRule="auto"/>
        <w:jc w:val="both"/>
        <w:rPr>
          <w:rFonts w:ascii="Times New Roman" w:hAnsi="Times New Roman" w:cs="Simplified Arabic"/>
          <w:b/>
          <w:bCs/>
          <w:sz w:val="28"/>
          <w:szCs w:val="28"/>
          <w:vertAlign w:val="superscript"/>
          <w:rtl/>
        </w:rPr>
      </w:pPr>
      <w:r>
        <w:rPr>
          <w:rFonts w:ascii="Times New Roman" w:hAnsi="Times New Roman" w:cs="Simplified Arabic" w:hint="cs"/>
          <w:sz w:val="28"/>
          <w:szCs w:val="28"/>
          <w:rtl/>
          <w:lang w:bidi="ar-EG"/>
        </w:rPr>
        <w:t xml:space="preserve">  </w:t>
      </w:r>
      <w:r w:rsidRPr="004360BD">
        <w:rPr>
          <w:rFonts w:ascii="Times New Roman" w:hAnsi="Times New Roman" w:cs="Simplified Arabic" w:hint="cs"/>
          <w:b/>
          <w:bCs/>
          <w:sz w:val="28"/>
          <w:szCs w:val="28"/>
          <w:rtl/>
          <w:lang w:bidi="ar-EG"/>
        </w:rPr>
        <w:t>وبالنسبة للغير الحاصل عنه التعهد</w:t>
      </w:r>
      <w:r w:rsidRPr="004360BD">
        <w:rPr>
          <w:rFonts w:ascii="Times New Roman" w:hAnsi="Times New Roman" w:cs="Simplified Arabic" w:hint="cs"/>
          <w:sz w:val="28"/>
          <w:szCs w:val="28"/>
          <w:rtl/>
          <w:lang w:bidi="ar-EG"/>
        </w:rPr>
        <w:t>: وهو لا يلزم أصلاً بالتعهد لأنه لم يكن طرفاً فيه إلا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أحوال معينه ترجع كلها</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تعهدات يفرضها المورث على ورثته، فقد أجاز الفقهاء</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العصر العلمى أن يتعهد الشخص بتنفيذ التعهد يوم وفاته لا بعد موته</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أن يتعهد عن نفسه</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عن ورثته</w:t>
      </w:r>
      <w:r>
        <w:rPr>
          <w:rFonts w:ascii="Times New Roman" w:hAnsi="Times New Roman" w:cs="Simplified Arabic" w:hint="cs"/>
          <w:sz w:val="28"/>
          <w:szCs w:val="28"/>
          <w:rtl/>
          <w:lang w:bidi="ar-EG"/>
        </w:rPr>
        <w:t xml:space="preserve"> إذا </w:t>
      </w:r>
      <w:r w:rsidRPr="004360BD">
        <w:rPr>
          <w:rFonts w:ascii="Times New Roman" w:hAnsi="Times New Roman" w:cs="Simplified Arabic" w:hint="cs"/>
          <w:sz w:val="28"/>
          <w:szCs w:val="28"/>
          <w:rtl/>
          <w:lang w:bidi="ar-EG"/>
        </w:rPr>
        <w:t>ما أراد أن يلزم ورثته بالتعهد، ثم جاء جستنيان وأجاز التعهد عن الوارث ولو بغير الشروط المتقدمة.</w:t>
      </w:r>
      <w:r w:rsidRPr="004360BD">
        <w:rPr>
          <w:rFonts w:ascii="Times New Roman" w:hAnsi="Times New Roman" w:cs="Simplified Arabic" w:hint="cs"/>
          <w:b/>
          <w:bCs/>
          <w:sz w:val="28"/>
          <w:szCs w:val="28"/>
          <w:vertAlign w:val="superscript"/>
          <w:rtl/>
        </w:rPr>
        <w:t xml:space="preserve"> (</w:t>
      </w:r>
      <w:r w:rsidRPr="004360BD">
        <w:rPr>
          <w:rFonts w:ascii="Times New Roman" w:hAnsi="Times New Roman" w:cs="Simplified Arabic"/>
          <w:b/>
          <w:bCs/>
          <w:sz w:val="28"/>
          <w:szCs w:val="28"/>
          <w:vertAlign w:val="superscript"/>
          <w:rtl/>
        </w:rPr>
        <w:footnoteReference w:id="66"/>
      </w:r>
      <w:r w:rsidRPr="004360BD">
        <w:rPr>
          <w:rFonts w:ascii="Times New Roman" w:hAnsi="Times New Roman" w:cs="Simplified Arabic" w:hint="cs"/>
          <w:b/>
          <w:bCs/>
          <w:sz w:val="28"/>
          <w:szCs w:val="28"/>
          <w:vertAlign w:val="superscript"/>
          <w:rtl/>
        </w:rPr>
        <w:t>)</w:t>
      </w:r>
    </w:p>
    <w:p w14:paraId="431C2256" w14:textId="77777777" w:rsidR="00765170" w:rsidRPr="00BE7EE9" w:rsidRDefault="00765170" w:rsidP="00765170">
      <w:pPr>
        <w:pStyle w:val="Style32"/>
        <w:rPr>
          <w:b/>
          <w:bCs/>
          <w:rtl/>
        </w:rPr>
      </w:pPr>
      <w:r w:rsidRPr="00BE7EE9">
        <w:rPr>
          <w:rFonts w:hint="cs"/>
          <w:b/>
          <w:bCs/>
          <w:rtl/>
        </w:rPr>
        <w:t>الفرع الثالث</w:t>
      </w:r>
    </w:p>
    <w:p w14:paraId="295E0EFE" w14:textId="77777777" w:rsidR="00765170" w:rsidRPr="004360BD" w:rsidRDefault="00765170" w:rsidP="00765170">
      <w:pPr>
        <w:pStyle w:val="Style32"/>
        <w:rPr>
          <w:vertAlign w:val="superscript"/>
          <w:rtl/>
        </w:rPr>
      </w:pPr>
      <w:r w:rsidRPr="00BE7EE9">
        <w:rPr>
          <w:rFonts w:hint="cs"/>
          <w:b/>
          <w:bCs/>
          <w:rtl/>
        </w:rPr>
        <w:t xml:space="preserve">مجال الإرادة التي يلحق بركن </w:t>
      </w:r>
      <w:r w:rsidRPr="00BE7EE9">
        <w:rPr>
          <w:b/>
          <w:bCs/>
          <w:rtl/>
        </w:rPr>
        <w:t>السبب</w:t>
      </w:r>
      <w:r>
        <w:rPr>
          <w:rFonts w:hint="cs"/>
          <w:rtl/>
        </w:rPr>
        <w:t xml:space="preserve"> </w:t>
      </w:r>
      <w:r w:rsidRPr="004360BD">
        <w:rPr>
          <w:rFonts w:hint="cs"/>
          <w:vertAlign w:val="superscript"/>
          <w:rtl/>
        </w:rPr>
        <w:t>(</w:t>
      </w:r>
      <w:r w:rsidRPr="004360BD">
        <w:rPr>
          <w:vertAlign w:val="superscript"/>
          <w:rtl/>
        </w:rPr>
        <w:footnoteReference w:id="67"/>
      </w:r>
      <w:r w:rsidRPr="004360BD">
        <w:rPr>
          <w:rFonts w:hint="cs"/>
          <w:vertAlign w:val="superscript"/>
          <w:rtl/>
        </w:rPr>
        <w:t>)</w:t>
      </w:r>
    </w:p>
    <w:p w14:paraId="1871E045"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لكلمة السبب أكثر من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معنى</w:t>
      </w:r>
      <w:r w:rsidRPr="004360BD">
        <w:rPr>
          <w:rFonts w:ascii="Times New Roman" w:hAnsi="Times New Roman" w:cs="Simplified Arabic"/>
          <w:sz w:val="28"/>
          <w:szCs w:val="28"/>
          <w:rtl/>
          <w:lang w:bidi="ar-EG"/>
        </w:rPr>
        <w:t xml:space="preserve"> واحد، فقد تفيد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الأساس</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السند القانوني الذي يستند</w:t>
      </w:r>
      <w:r>
        <w:rPr>
          <w:rFonts w:ascii="Times New Roman" w:hAnsi="Times New Roman" w:cs="Simplified Arabic"/>
          <w:sz w:val="28"/>
          <w:szCs w:val="28"/>
          <w:rtl/>
          <w:lang w:bidi="ar-EG"/>
        </w:rPr>
        <w:t xml:space="preserve"> إليه الالتزام</w:t>
      </w:r>
      <w:r w:rsidRPr="004360BD">
        <w:rPr>
          <w:rFonts w:ascii="Times New Roman" w:hAnsi="Times New Roman" w:cs="Simplified Arabic"/>
          <w:sz w:val="28"/>
          <w:szCs w:val="28"/>
          <w:rtl/>
          <w:lang w:bidi="ar-EG"/>
        </w:rPr>
        <w:t>،</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بعبارة أخرى مصدر الحق. ويقال للسبب بهذا المعنى السبب الإنشائي</w:t>
      </w:r>
      <w:r w:rsidRPr="004360BD">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أو </w:t>
      </w:r>
      <w:r w:rsidRPr="004360BD">
        <w:rPr>
          <w:rFonts w:ascii="Times New Roman" w:hAnsi="Times New Roman" w:cs="Simplified Arabic"/>
          <w:sz w:val="28"/>
          <w:szCs w:val="28"/>
          <w:rtl/>
          <w:lang w:bidi="ar-EG"/>
        </w:rPr>
        <w:t>السبب القانوني</w:t>
      </w:r>
      <w:r w:rsidRPr="004360BD">
        <w:rPr>
          <w:rFonts w:ascii="Times New Roman" w:hAnsi="Times New Roman" w:cs="Simplified Arabic" w:hint="cs"/>
          <w:sz w:val="28"/>
          <w:szCs w:val="28"/>
          <w:rtl/>
          <w:lang w:bidi="ar-EG"/>
        </w:rPr>
        <w:t>.</w:t>
      </w:r>
    </w:p>
    <w:p w14:paraId="63B5812B" w14:textId="77777777" w:rsidR="00765170" w:rsidRPr="004360BD" w:rsidRDefault="00765170" w:rsidP="00765170">
      <w:pPr>
        <w:spacing w:after="0" w:line="240" w:lineRule="auto"/>
        <w:ind w:firstLine="720"/>
        <w:jc w:val="both"/>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 xml:space="preserve"> وقد يعرف بأنه </w:t>
      </w:r>
      <w:r w:rsidRPr="004360BD">
        <w:rPr>
          <w:rFonts w:ascii="Times New Roman" w:hAnsi="Times New Roman" w:cs="Simplified Arabic"/>
          <w:sz w:val="28"/>
          <w:szCs w:val="28"/>
          <w:rtl/>
          <w:lang w:bidi="ar-EG"/>
        </w:rPr>
        <w:t>الباعث الذي حمل العاقد على التعا</w:t>
      </w:r>
      <w:r w:rsidRPr="004360BD">
        <w:rPr>
          <w:rFonts w:ascii="Times New Roman" w:hAnsi="Times New Roman" w:cs="Simplified Arabic" w:hint="eastAsia"/>
          <w:sz w:val="28"/>
          <w:szCs w:val="28"/>
          <w:rtl/>
          <w:lang w:bidi="ar-EG"/>
        </w:rPr>
        <w:t>قد</w:t>
      </w:r>
      <w:r w:rsidRPr="004360BD">
        <w:rPr>
          <w:rFonts w:ascii="Times New Roman" w:hAnsi="Times New Roman" w:cs="Simplified Arabic"/>
          <w:sz w:val="28"/>
          <w:szCs w:val="28"/>
          <w:rtl/>
          <w:lang w:bidi="ar-EG"/>
        </w:rPr>
        <w:t xml:space="preserve"> وهو يختلف باختلاف ظروف كل عقد وكل عاقد، فشخص يبيع ماله لاحتياجه</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النقود وآخر لرغبته في استبدال غيره به وهكذا.</w:t>
      </w:r>
    </w:p>
    <w:p w14:paraId="4529411D" w14:textId="77777777" w:rsidR="00765170"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وأخيراً فقد يعرف بأنه ا</w:t>
      </w:r>
      <w:r w:rsidRPr="004360BD">
        <w:rPr>
          <w:rFonts w:ascii="Times New Roman" w:hAnsi="Times New Roman" w:cs="Simplified Arabic"/>
          <w:sz w:val="28"/>
          <w:szCs w:val="28"/>
          <w:rtl/>
          <w:lang w:bidi="ar-EG"/>
        </w:rPr>
        <w:t xml:space="preserve">لسبب الذي أوجب </w:t>
      </w:r>
      <w:r>
        <w:rPr>
          <w:rFonts w:ascii="Times New Roman" w:hAnsi="Times New Roman" w:cs="Simplified Arabic"/>
          <w:sz w:val="28"/>
          <w:szCs w:val="28"/>
          <w:rtl/>
          <w:lang w:bidi="ar-EG"/>
        </w:rPr>
        <w:t xml:space="preserve">الالتزام أو </w:t>
      </w:r>
      <w:r w:rsidRPr="004360BD">
        <w:rPr>
          <w:rFonts w:ascii="Times New Roman" w:hAnsi="Times New Roman" w:cs="Simplified Arabic"/>
          <w:sz w:val="28"/>
          <w:szCs w:val="28"/>
          <w:rtl/>
          <w:lang w:bidi="ar-EG"/>
        </w:rPr>
        <w:t>الغاية القانونية المباشرة التي يقصد العاقد الوصول إليها من وراء التزامه والتي حملته على التعاقد: فشخص يتعهد شفوياً بأن يدفع لآخر مبلغاً من النقود بقصد القرض</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بقصد التبرع</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بقصد الوفاء بدين سابق</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ويقال</w:t>
      </w:r>
      <w:r w:rsidRPr="004360BD">
        <w:rPr>
          <w:rFonts w:ascii="Times New Roman" w:hAnsi="Times New Roman" w:cs="Simplified Arabic"/>
          <w:sz w:val="28"/>
          <w:szCs w:val="28"/>
          <w:rtl/>
          <w:lang w:bidi="ar-EG"/>
        </w:rPr>
        <w:t xml:space="preserve"> للسبب بهذا المعنى السبب القصد</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 xml:space="preserve"> </w:t>
      </w:r>
    </w:p>
    <w:p w14:paraId="2519A4BF" w14:textId="77777777" w:rsidR="00410AA3" w:rsidRPr="004360BD" w:rsidRDefault="00410AA3" w:rsidP="00765170">
      <w:pPr>
        <w:spacing w:after="0" w:line="240" w:lineRule="auto"/>
        <w:ind w:firstLine="720"/>
        <w:jc w:val="both"/>
        <w:rPr>
          <w:rFonts w:ascii="Times New Roman" w:hAnsi="Times New Roman" w:cs="Simplified Arabic"/>
          <w:sz w:val="28"/>
          <w:szCs w:val="28"/>
          <w:rtl/>
          <w:lang w:bidi="ar-EG"/>
        </w:rPr>
      </w:pPr>
    </w:p>
    <w:p w14:paraId="5AB3BDFD" w14:textId="77777777" w:rsidR="00765170" w:rsidRPr="004360BD" w:rsidRDefault="00765170" w:rsidP="00765170">
      <w:pPr>
        <w:pStyle w:val="Style31"/>
        <w:ind w:left="662"/>
        <w:rPr>
          <w:rtl/>
        </w:rPr>
      </w:pPr>
      <w:r w:rsidRPr="004360BD">
        <w:rPr>
          <w:rtl/>
        </w:rPr>
        <w:lastRenderedPageBreak/>
        <w:t>أهمية السب</w:t>
      </w:r>
      <w:r w:rsidRPr="004360BD">
        <w:rPr>
          <w:rFonts w:hint="cs"/>
          <w:rtl/>
        </w:rPr>
        <w:t>ب</w:t>
      </w:r>
      <w:r w:rsidRPr="004360BD">
        <w:rPr>
          <w:rtl/>
        </w:rPr>
        <w:t xml:space="preserve"> بمعانيه المختلفة في باب العقود</w:t>
      </w:r>
      <w:r>
        <w:rPr>
          <w:rFonts w:hint="cs"/>
          <w:rtl/>
        </w:rPr>
        <w:t>:</w:t>
      </w:r>
    </w:p>
    <w:p w14:paraId="3C8C858D" w14:textId="77777777" w:rsidR="00765170" w:rsidRPr="004360BD" w:rsidRDefault="00765170" w:rsidP="00765170">
      <w:pPr>
        <w:numPr>
          <w:ilvl w:val="0"/>
          <w:numId w:val="13"/>
        </w:numPr>
        <w:spacing w:after="0" w:line="240" w:lineRule="auto"/>
        <w:jc w:val="lowKashida"/>
        <w:rPr>
          <w:rFonts w:ascii="Times New Roman" w:hAnsi="Times New Roman" w:cs="Simplified Arabic"/>
          <w:sz w:val="28"/>
          <w:szCs w:val="28"/>
          <w:lang w:bidi="ar-EG"/>
        </w:rPr>
      </w:pPr>
      <w:r w:rsidRPr="004360BD">
        <w:rPr>
          <w:rFonts w:ascii="Times New Roman" w:hAnsi="Times New Roman" w:cs="Simplified Arabic"/>
          <w:b/>
          <w:bCs/>
          <w:sz w:val="28"/>
          <w:szCs w:val="28"/>
          <w:rtl/>
          <w:lang w:bidi="ar-EG"/>
        </w:rPr>
        <w:t>السبب بمعنى المصدر</w:t>
      </w:r>
      <w:r w:rsidRPr="004360BD">
        <w:rPr>
          <w:rFonts w:ascii="Times New Roman" w:hAnsi="Times New Roman" w:cs="Simplified Arabic"/>
          <w:sz w:val="28"/>
          <w:szCs w:val="28"/>
          <w:rtl/>
          <w:lang w:bidi="ar-EG"/>
        </w:rPr>
        <w:t>: إن العقود الرضائية التي تتم</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بتوافر العناصر الثلاثة السابق الكلام عليها وهي </w:t>
      </w:r>
      <w:r w:rsidRPr="004360BD">
        <w:rPr>
          <w:rFonts w:ascii="Times New Roman" w:hAnsi="Times New Roman" w:cs="Simplified Arabic" w:hint="cs"/>
          <w:sz w:val="28"/>
          <w:szCs w:val="28"/>
          <w:rtl/>
          <w:lang w:bidi="ar-EG"/>
        </w:rPr>
        <w:t>الرضا</w:t>
      </w:r>
      <w:r w:rsidRPr="004360BD">
        <w:rPr>
          <w:rFonts w:ascii="Times New Roman" w:hAnsi="Times New Roman" w:cs="Simplified Arabic"/>
          <w:sz w:val="28"/>
          <w:szCs w:val="28"/>
          <w:rtl/>
          <w:lang w:bidi="ar-EG"/>
        </w:rPr>
        <w:t xml:space="preserve"> والأهلية </w:t>
      </w:r>
      <w:r w:rsidRPr="004360BD">
        <w:rPr>
          <w:rFonts w:ascii="Times New Roman" w:hAnsi="Times New Roman" w:cs="Simplified Arabic" w:hint="cs"/>
          <w:sz w:val="28"/>
          <w:szCs w:val="28"/>
          <w:rtl/>
          <w:lang w:bidi="ar-EG"/>
        </w:rPr>
        <w:t>والمحل</w:t>
      </w:r>
      <w:r w:rsidRPr="004360BD">
        <w:rPr>
          <w:rFonts w:ascii="Times New Roman" w:hAnsi="Times New Roman" w:cs="Simplified Arabic"/>
          <w:sz w:val="28"/>
          <w:szCs w:val="28"/>
          <w:rtl/>
          <w:lang w:bidi="ar-EG"/>
        </w:rPr>
        <w:t xml:space="preserve"> لا يشترط فيها علاوة على هذه الشروط </w:t>
      </w:r>
      <w:r w:rsidRPr="004360BD">
        <w:rPr>
          <w:rFonts w:ascii="Times New Roman" w:hAnsi="Times New Roman" w:cs="Simplified Arabic" w:hint="cs"/>
          <w:sz w:val="28"/>
          <w:szCs w:val="28"/>
          <w:rtl/>
          <w:lang w:bidi="ar-EG"/>
        </w:rPr>
        <w:t>أي</w:t>
      </w:r>
      <w:r w:rsidRPr="004360BD">
        <w:rPr>
          <w:rFonts w:ascii="Times New Roman" w:hAnsi="Times New Roman" w:cs="Simplified Arabic"/>
          <w:sz w:val="28"/>
          <w:szCs w:val="28"/>
          <w:rtl/>
          <w:lang w:bidi="ar-EG"/>
        </w:rPr>
        <w:t xml:space="preserve"> شرط خارجي، فجرد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هو مصدرها. بخلاف العقود الرسمية فيشترط لانعقاده</w:t>
      </w:r>
      <w:r w:rsidRPr="004360BD">
        <w:rPr>
          <w:rFonts w:ascii="Times New Roman" w:hAnsi="Times New Roman" w:cs="Simplified Arabic" w:hint="eastAsia"/>
          <w:sz w:val="28"/>
          <w:szCs w:val="28"/>
          <w:rtl/>
          <w:lang w:bidi="ar-EG"/>
        </w:rPr>
        <w:t>ا</w:t>
      </w:r>
      <w:r w:rsidRPr="004360BD">
        <w:rPr>
          <w:rFonts w:ascii="Times New Roman" w:hAnsi="Times New Roman" w:cs="Simplified Arabic"/>
          <w:sz w:val="28"/>
          <w:szCs w:val="28"/>
          <w:rtl/>
          <w:lang w:bidi="ar-EG"/>
        </w:rPr>
        <w:t xml:space="preserve"> عدا العناصر الثلاثة. المتقدمة، توافر سيب إنشائي تستند</w:t>
      </w:r>
      <w:r>
        <w:rPr>
          <w:rFonts w:ascii="Times New Roman" w:hAnsi="Times New Roman" w:cs="Simplified Arabic"/>
          <w:sz w:val="28"/>
          <w:szCs w:val="28"/>
          <w:rtl/>
          <w:lang w:bidi="ar-EG"/>
        </w:rPr>
        <w:t xml:space="preserve"> إليه </w:t>
      </w:r>
      <w:r w:rsidRPr="004360BD">
        <w:rPr>
          <w:rFonts w:ascii="Times New Roman" w:hAnsi="Times New Roman" w:cs="Simplified Arabic"/>
          <w:sz w:val="28"/>
          <w:szCs w:val="28"/>
          <w:rtl/>
          <w:lang w:bidi="ar-EG"/>
        </w:rPr>
        <w:t xml:space="preserve">هو </w:t>
      </w:r>
      <w:r w:rsidRPr="004360BD">
        <w:rPr>
          <w:rFonts w:ascii="Times New Roman" w:hAnsi="Times New Roman" w:cs="Simplified Arabic" w:hint="cs"/>
          <w:sz w:val="28"/>
          <w:szCs w:val="28"/>
          <w:rtl/>
          <w:lang w:bidi="ar-EG"/>
        </w:rPr>
        <w:t>المنشئ</w:t>
      </w:r>
      <w:r w:rsidRPr="004360BD">
        <w:rPr>
          <w:rFonts w:ascii="Times New Roman" w:hAnsi="Times New Roman" w:cs="Simplified Arabic"/>
          <w:sz w:val="28"/>
          <w:szCs w:val="28"/>
          <w:rtl/>
          <w:lang w:bidi="ar-EG"/>
        </w:rPr>
        <w:t xml:space="preserve"> لها، وهذا السبب هو الكتابة في العقود الكتابية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العبارات الشفوية في العقد </w:t>
      </w:r>
      <w:r w:rsidRPr="004360BD">
        <w:rPr>
          <w:rFonts w:ascii="Times New Roman" w:hAnsi="Times New Roman" w:cs="Simplified Arabic" w:hint="cs"/>
          <w:sz w:val="28"/>
          <w:szCs w:val="28"/>
          <w:rtl/>
          <w:lang w:bidi="ar-EG"/>
        </w:rPr>
        <w:t>الشفوي</w:t>
      </w:r>
      <w:r w:rsidRPr="004360BD">
        <w:rPr>
          <w:rFonts w:ascii="Times New Roman" w:hAnsi="Times New Roman" w:cs="Simplified Arabic"/>
          <w:sz w:val="28"/>
          <w:szCs w:val="28"/>
          <w:rtl/>
          <w:lang w:bidi="ar-EG"/>
        </w:rPr>
        <w:t>. وكذلك يشترط في العقود العي</w:t>
      </w:r>
      <w:r w:rsidRPr="004360BD">
        <w:rPr>
          <w:rFonts w:ascii="Times New Roman" w:hAnsi="Times New Roman" w:cs="Simplified Arabic" w:hint="cs"/>
          <w:sz w:val="28"/>
          <w:szCs w:val="28"/>
          <w:rtl/>
          <w:lang w:bidi="ar-EG"/>
        </w:rPr>
        <w:t>ن</w:t>
      </w:r>
      <w:r w:rsidRPr="004360BD">
        <w:rPr>
          <w:rFonts w:ascii="Times New Roman" w:hAnsi="Times New Roman" w:cs="Simplified Arabic"/>
          <w:sz w:val="28"/>
          <w:szCs w:val="28"/>
          <w:rtl/>
          <w:lang w:bidi="ar-EG"/>
        </w:rPr>
        <w:t>ية والعقود اللاسمية أن يكون لها سبب وقد يكون كما رأينا تسلم شيء</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القيام بعمل، ذلك أن العقد العيني لا ينشأ إلا بتسليم عين معينة، والعقد غير المسمى لا ينشأ إلا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قام</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الطرفين بالعمل الذي تعهد به فعندئذ ينشأ على الطرف الآخر التزام.</w:t>
      </w:r>
    </w:p>
    <w:p w14:paraId="75EC489D" w14:textId="77777777" w:rsidR="00765170" w:rsidRPr="004360BD" w:rsidRDefault="00765170" w:rsidP="00765170">
      <w:pPr>
        <w:numPr>
          <w:ilvl w:val="0"/>
          <w:numId w:val="13"/>
        </w:numPr>
        <w:spacing w:after="0" w:line="240" w:lineRule="auto"/>
        <w:jc w:val="lowKashida"/>
        <w:rPr>
          <w:rFonts w:ascii="Times New Roman" w:hAnsi="Times New Roman" w:cs="Simplified Arabic"/>
          <w:sz w:val="28"/>
          <w:szCs w:val="28"/>
          <w:lang w:bidi="ar-EG"/>
        </w:rPr>
      </w:pPr>
      <w:r w:rsidRPr="004360BD">
        <w:rPr>
          <w:rFonts w:ascii="Times New Roman" w:hAnsi="Times New Roman" w:cs="Simplified Arabic"/>
          <w:sz w:val="28"/>
          <w:szCs w:val="28"/>
          <w:rtl/>
          <w:lang w:bidi="ar-EG"/>
        </w:rPr>
        <w:t>السبب بمعنى الباعث: لا يؤثر الباعث على صحة العقود</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طبقاً</w:t>
      </w:r>
      <w:r w:rsidRPr="004360BD">
        <w:rPr>
          <w:rFonts w:ascii="Times New Roman" w:hAnsi="Times New Roman" w:cs="Simplified Arabic"/>
          <w:sz w:val="28"/>
          <w:szCs w:val="28"/>
          <w:rtl/>
          <w:lang w:bidi="ar-EG"/>
        </w:rPr>
        <w:t xml:space="preserve"> للقاعدة المشهورة</w:t>
      </w:r>
      <w:r w:rsidRPr="004360BD">
        <w:rPr>
          <w:rFonts w:ascii="Times New Roman" w:hAnsi="Times New Roman" w:cs="Simplified Arabic" w:hint="cs"/>
          <w:sz w:val="28"/>
          <w:szCs w:val="28"/>
          <w:rtl/>
          <w:lang w:bidi="ar-EG"/>
        </w:rPr>
        <w:t>.</w:t>
      </w:r>
    </w:p>
    <w:p w14:paraId="04AA9970" w14:textId="77777777" w:rsidR="00765170" w:rsidRPr="004360BD" w:rsidRDefault="00765170" w:rsidP="00765170">
      <w:pPr>
        <w:numPr>
          <w:ilvl w:val="0"/>
          <w:numId w:val="13"/>
        </w:numPr>
        <w:spacing w:after="0" w:line="240" w:lineRule="auto"/>
        <w:jc w:val="lowKashida"/>
        <w:rPr>
          <w:rFonts w:ascii="Times New Roman" w:hAnsi="Times New Roman" w:cs="Simplified Arabic"/>
          <w:sz w:val="28"/>
          <w:szCs w:val="28"/>
          <w:lang w:bidi="ar-EG"/>
        </w:rPr>
      </w:pPr>
      <w:r w:rsidRPr="004360BD">
        <w:rPr>
          <w:rFonts w:ascii="Times New Roman" w:hAnsi="Times New Roman" w:cs="Simplified Arabic" w:hint="cs"/>
          <w:sz w:val="28"/>
          <w:szCs w:val="28"/>
          <w:rtl/>
          <w:lang w:bidi="ar-EG"/>
        </w:rPr>
        <w:t>ا</w:t>
      </w:r>
      <w:r w:rsidRPr="004360BD">
        <w:rPr>
          <w:rFonts w:ascii="Times New Roman" w:hAnsi="Times New Roman" w:cs="Simplified Arabic"/>
          <w:sz w:val="28"/>
          <w:szCs w:val="28"/>
          <w:rtl/>
          <w:lang w:bidi="ar-EG"/>
        </w:rPr>
        <w:t>لسبب القصد</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 xml:space="preserve">: والسبب بهذا المعنى، </w:t>
      </w:r>
      <w:r w:rsidRPr="004360BD">
        <w:rPr>
          <w:rFonts w:ascii="Times New Roman" w:hAnsi="Times New Roman" w:cs="Simplified Arabic" w:hint="cs"/>
          <w:sz w:val="28"/>
          <w:szCs w:val="28"/>
          <w:rtl/>
          <w:lang w:bidi="ar-EG"/>
        </w:rPr>
        <w:t>أي</w:t>
      </w:r>
      <w:r w:rsidRPr="004360BD">
        <w:rPr>
          <w:rFonts w:ascii="Times New Roman" w:hAnsi="Times New Roman" w:cs="Simplified Arabic"/>
          <w:sz w:val="28"/>
          <w:szCs w:val="28"/>
          <w:rtl/>
          <w:lang w:bidi="ar-EG"/>
        </w:rPr>
        <w:t xml:space="preserve"> الغاية المباشرة التي من أجلها تعهد المدين. شرط لصحة العقود والتعهدات في القانون الفرنسي والقانون المصر</w:t>
      </w:r>
      <w:r w:rsidRPr="004360BD">
        <w:rPr>
          <w:rFonts w:ascii="Times New Roman" w:hAnsi="Times New Roman" w:cs="Simplified Arabic" w:hint="cs"/>
          <w:sz w:val="28"/>
          <w:szCs w:val="28"/>
          <w:rtl/>
          <w:lang w:bidi="ar-EG"/>
        </w:rPr>
        <w:t>ي (126</w:t>
      </w:r>
      <w:r w:rsidRPr="004360BD">
        <w:rPr>
          <w:rFonts w:ascii="Times New Roman" w:hAnsi="Times New Roman" w:cs="Simplified Arabic"/>
          <w:sz w:val="28"/>
          <w:szCs w:val="28"/>
          <w:rtl/>
          <w:lang w:bidi="fa-IR"/>
        </w:rPr>
        <w:t xml:space="preserve"> </w:t>
      </w:r>
      <w:r w:rsidRPr="004360BD">
        <w:rPr>
          <w:rFonts w:ascii="Times New Roman" w:hAnsi="Times New Roman" w:cs="Simplified Arabic"/>
          <w:sz w:val="28"/>
          <w:szCs w:val="28"/>
          <w:rtl/>
          <w:lang w:bidi="ar-EG"/>
        </w:rPr>
        <w:t xml:space="preserve">مدنى </w:t>
      </w:r>
      <w:r w:rsidRPr="004360BD">
        <w:rPr>
          <w:rFonts w:ascii="Times New Roman" w:hAnsi="Times New Roman" w:cs="Simplified Arabic" w:hint="cs"/>
          <w:sz w:val="28"/>
          <w:szCs w:val="28"/>
          <w:rtl/>
          <w:lang w:bidi="ar-EG"/>
        </w:rPr>
        <w:t>مصري</w:t>
      </w:r>
      <w:r w:rsidRPr="004360BD">
        <w:rPr>
          <w:rFonts w:ascii="Times New Roman" w:hAnsi="Times New Roman" w:cs="Simplified Arabic"/>
          <w:sz w:val="28"/>
          <w:szCs w:val="28"/>
          <w:rtl/>
          <w:lang w:bidi="ar-EG"/>
        </w:rPr>
        <w:t xml:space="preserve"> وما بعدها)، فهما يشترطان أن يكون للالتزام سبب موجود وغير مخالف لل</w:t>
      </w:r>
      <w:r w:rsidRPr="004360BD">
        <w:rPr>
          <w:rFonts w:ascii="Times New Roman" w:hAnsi="Times New Roman" w:cs="Simplified Arabic" w:hint="eastAsia"/>
          <w:sz w:val="28"/>
          <w:szCs w:val="28"/>
          <w:rtl/>
          <w:lang w:bidi="ar-EG"/>
        </w:rPr>
        <w:t>نظام</w:t>
      </w:r>
      <w:r w:rsidRPr="004360BD">
        <w:rPr>
          <w:rFonts w:ascii="Times New Roman" w:hAnsi="Times New Roman" w:cs="Simplified Arabic"/>
          <w:sz w:val="28"/>
          <w:szCs w:val="28"/>
          <w:rtl/>
          <w:lang w:bidi="ar-EG"/>
        </w:rPr>
        <w:t xml:space="preserve"> العام</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الآداب وإلا كان العقد باطلا.</w:t>
      </w:r>
    </w:p>
    <w:p w14:paraId="1FCD0E78"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وكما سبق لنا القول من تعريف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 xml:space="preserve">بأنها </w:t>
      </w:r>
      <w:r w:rsidRPr="004360BD">
        <w:rPr>
          <w:rFonts w:ascii="Times New Roman" w:hAnsi="Times New Roman" w:cs="Simplified Arabic"/>
          <w:sz w:val="28"/>
          <w:szCs w:val="28"/>
          <w:rtl/>
          <w:lang w:bidi="ar-EG"/>
        </w:rPr>
        <w:t>تلك الدافعية الوجدانية النابعة من الذات الإنسانية للقيام بأمر ما سواء أكان هذا الأمر نافعاً أم ضاراً"، فإذا تحققت تلك الدافعية، وتحقق ذلك الأمر، سواء كان هذا الأمر قولا</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فعلا،</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أيه حركة يقوم بها الإنسان، فقد أصبحت </w:t>
      </w:r>
      <w:r>
        <w:rPr>
          <w:rFonts w:ascii="Times New Roman" w:hAnsi="Times New Roman" w:cs="Simplified Arabic"/>
          <w:sz w:val="28"/>
          <w:szCs w:val="28"/>
          <w:rtl/>
          <w:lang w:bidi="ar-EG"/>
        </w:rPr>
        <w:t xml:space="preserve">الإرادة </w:t>
      </w:r>
      <w:r w:rsidRPr="004360BD">
        <w:rPr>
          <w:rFonts w:ascii="Times New Roman" w:hAnsi="Times New Roman" w:cs="Simplified Arabic"/>
          <w:sz w:val="28"/>
          <w:szCs w:val="28"/>
          <w:rtl/>
          <w:lang w:bidi="ar-EG"/>
        </w:rPr>
        <w:t>الإنسانية أمرا واقعا مسموعا،</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مشاهداً، بعد أن كانت نية وعزيمة وجدانية، غير مسموعة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مشاهدة"</w:t>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vertAlign w:val="superscript"/>
          <w:rtl/>
          <w:lang w:bidi="ar-EG"/>
        </w:rPr>
        <w:footnoteReference w:id="68"/>
      </w:r>
      <w:r w:rsidRPr="004360BD">
        <w:rPr>
          <w:rFonts w:ascii="Times New Roman" w:hAnsi="Times New Roman" w:cs="Simplified Arabic"/>
          <w:sz w:val="28"/>
          <w:szCs w:val="28"/>
          <w:vertAlign w:val="superscript"/>
          <w:rtl/>
          <w:lang w:bidi="ar-EG"/>
        </w:rPr>
        <w:t>)</w:t>
      </w:r>
      <w:r w:rsidRPr="004360BD">
        <w:rPr>
          <w:rFonts w:ascii="Times New Roman" w:hAnsi="Times New Roman" w:cs="Simplified Arabic"/>
          <w:sz w:val="28"/>
          <w:szCs w:val="28"/>
          <w:rtl/>
          <w:lang w:bidi="ar-EG"/>
        </w:rPr>
        <w:t>.</w:t>
      </w:r>
      <w:r w:rsidRPr="004360BD">
        <w:rPr>
          <w:rFonts w:ascii="Times New Roman" w:hAnsi="Times New Roman" w:cs="Simplified Arabic" w:hint="cs"/>
          <w:sz w:val="28"/>
          <w:szCs w:val="28"/>
          <w:rtl/>
          <w:lang w:bidi="ar-EG"/>
        </w:rPr>
        <w:t xml:space="preserve"> </w:t>
      </w:r>
    </w:p>
    <w:p w14:paraId="18B0CE97"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وهو ما يدعونا</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التساؤل حول</w:t>
      </w:r>
      <w:r>
        <w:rPr>
          <w:rFonts w:ascii="Times New Roman" w:hAnsi="Times New Roman" w:cs="Simplified Arabic" w:hint="cs"/>
          <w:sz w:val="28"/>
          <w:szCs w:val="28"/>
          <w:rtl/>
          <w:lang w:bidi="ar-EG"/>
        </w:rPr>
        <w:t xml:space="preserve"> إلى </w:t>
      </w:r>
      <w:r w:rsidRPr="004360BD">
        <w:rPr>
          <w:rFonts w:ascii="Times New Roman" w:hAnsi="Times New Roman" w:cs="Simplified Arabic"/>
          <w:sz w:val="28"/>
          <w:szCs w:val="28"/>
          <w:rtl/>
          <w:lang w:bidi="ar-EG"/>
        </w:rPr>
        <w:t>أي حد وفى أ</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 xml:space="preserve"> العقود عرف القانون الروماني فكرة السببية بهذا المعنى</w:t>
      </w:r>
      <w:r>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 السبب القصدى الداخلى</w:t>
      </w:r>
      <w:r>
        <w:rPr>
          <w:rFonts w:ascii="Times New Roman" w:hAnsi="Times New Roman" w:cs="Simplified Arabic" w:hint="cs"/>
          <w:sz w:val="28"/>
          <w:szCs w:val="28"/>
          <w:rtl/>
          <w:lang w:bidi="ar-EG"/>
        </w:rPr>
        <w:t xml:space="preserve"> أو الإرادة </w:t>
      </w:r>
      <w:r w:rsidRPr="004360BD">
        <w:rPr>
          <w:rFonts w:ascii="Times New Roman" w:hAnsi="Times New Roman" w:cs="Simplified Arabic" w:hint="cs"/>
          <w:sz w:val="28"/>
          <w:szCs w:val="28"/>
          <w:rtl/>
          <w:lang w:bidi="ar-EG"/>
        </w:rPr>
        <w:t xml:space="preserve">القصدية، وإرتباطة بالسلوك المادى الخارجي-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 xml:space="preserve">الظاهرة </w:t>
      </w:r>
      <w:r w:rsidRPr="004360BD">
        <w:rPr>
          <w:rFonts w:ascii="Times New Roman" w:hAnsi="Times New Roman" w:cs="Simplified Arabic"/>
          <w:sz w:val="28"/>
          <w:szCs w:val="28"/>
          <w:rtl/>
          <w:lang w:bidi="ar-EG"/>
        </w:rPr>
        <w:t>كشرط أساسي لصحة العقود والتعهدات؟</w:t>
      </w:r>
      <w:r w:rsidRPr="004360BD">
        <w:rPr>
          <w:rFonts w:ascii="Times New Roman" w:hAnsi="Times New Roman" w:cs="Simplified Arabic" w:hint="cs"/>
          <w:sz w:val="28"/>
          <w:szCs w:val="28"/>
          <w:rtl/>
          <w:lang w:bidi="ar-EG"/>
        </w:rPr>
        <w:t xml:space="preserve"> </w:t>
      </w:r>
    </w:p>
    <w:p w14:paraId="51F224C9" w14:textId="77777777" w:rsidR="00765170"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و </w:t>
      </w:r>
      <w:r w:rsidRPr="004360BD">
        <w:rPr>
          <w:rFonts w:ascii="Times New Roman" w:hAnsi="Times New Roman" w:cs="Simplified Arabic" w:hint="eastAsia"/>
          <w:sz w:val="28"/>
          <w:szCs w:val="28"/>
          <w:rtl/>
          <w:lang w:bidi="ar-EG"/>
        </w:rPr>
        <w:t>للجواب</w:t>
      </w:r>
      <w:r w:rsidRPr="004360BD">
        <w:rPr>
          <w:rFonts w:ascii="Times New Roman" w:hAnsi="Times New Roman" w:cs="Simplified Arabic"/>
          <w:sz w:val="28"/>
          <w:szCs w:val="28"/>
          <w:rtl/>
          <w:lang w:bidi="ar-EG"/>
        </w:rPr>
        <w:t xml:space="preserve"> عن هذا السؤال يجب علينا </w:t>
      </w:r>
      <w:r w:rsidRPr="004360BD">
        <w:rPr>
          <w:rFonts w:ascii="Times New Roman" w:hAnsi="Times New Roman" w:cs="Simplified Arabic" w:hint="cs"/>
          <w:sz w:val="28"/>
          <w:szCs w:val="28"/>
          <w:rtl/>
          <w:lang w:bidi="ar-EG"/>
        </w:rPr>
        <w:t xml:space="preserve">عرض التطور الذي لحق بدور </w:t>
      </w:r>
      <w:r>
        <w:rPr>
          <w:rFonts w:ascii="Times New Roman" w:hAnsi="Times New Roman" w:cs="Simplified Arabic" w:hint="cs"/>
          <w:sz w:val="28"/>
          <w:szCs w:val="28"/>
          <w:rtl/>
          <w:lang w:bidi="ar-EG"/>
        </w:rPr>
        <w:t xml:space="preserve">الإرادة في </w:t>
      </w:r>
      <w:r w:rsidRPr="004360BD">
        <w:rPr>
          <w:rFonts w:ascii="Times New Roman" w:hAnsi="Times New Roman" w:cs="Simplified Arabic" w:hint="cs"/>
          <w:sz w:val="28"/>
          <w:szCs w:val="28"/>
          <w:rtl/>
          <w:lang w:bidi="ar-EG"/>
        </w:rPr>
        <w:t>هذا الركن وذلك بحصرها</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ثلاثة مراحل بدءً من إ</w:t>
      </w:r>
      <w:r w:rsidRPr="004360BD">
        <w:rPr>
          <w:rFonts w:ascii="Times New Roman" w:hAnsi="Times New Roman" w:cs="Simplified Arabic"/>
          <w:sz w:val="28"/>
          <w:szCs w:val="28"/>
          <w:rtl/>
          <w:lang w:bidi="ar-EG"/>
        </w:rPr>
        <w:t>نت</w:t>
      </w:r>
      <w:r w:rsidRPr="004360BD">
        <w:rPr>
          <w:rFonts w:ascii="Times New Roman" w:hAnsi="Times New Roman" w:cs="Simplified Arabic" w:hint="cs"/>
          <w:sz w:val="28"/>
          <w:szCs w:val="28"/>
          <w:rtl/>
          <w:lang w:bidi="ar-EG"/>
        </w:rPr>
        <w:t>ف</w:t>
      </w:r>
      <w:r w:rsidRPr="004360BD">
        <w:rPr>
          <w:rFonts w:ascii="Times New Roman" w:hAnsi="Times New Roman" w:cs="Simplified Arabic"/>
          <w:sz w:val="28"/>
          <w:szCs w:val="28"/>
          <w:rtl/>
          <w:lang w:bidi="ar-EG"/>
        </w:rPr>
        <w:t>اء فكرة السب</w:t>
      </w:r>
      <w:r w:rsidRPr="004360BD">
        <w:rPr>
          <w:rFonts w:ascii="Times New Roman" w:hAnsi="Times New Roman" w:cs="Simplified Arabic" w:hint="cs"/>
          <w:sz w:val="28"/>
          <w:szCs w:val="28"/>
          <w:rtl/>
          <w:lang w:bidi="ar-EG"/>
        </w:rPr>
        <w:t>ب القصدى</w:t>
      </w:r>
      <w:r>
        <w:rPr>
          <w:rFonts w:ascii="Times New Roman" w:hAnsi="Times New Roman" w:cs="Simplified Arabic" w:hint="cs"/>
          <w:sz w:val="28"/>
          <w:szCs w:val="28"/>
          <w:rtl/>
          <w:lang w:bidi="ar-EG"/>
        </w:rPr>
        <w:t xml:space="preserve"> أي </w:t>
      </w:r>
      <w:r w:rsidRPr="004360BD">
        <w:rPr>
          <w:rFonts w:ascii="Times New Roman" w:hAnsi="Times New Roman" w:cs="Simplified Arabic" w:hint="cs"/>
          <w:sz w:val="28"/>
          <w:szCs w:val="28"/>
          <w:rtl/>
          <w:lang w:bidi="ar-EG"/>
        </w:rPr>
        <w:t>الل</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القصدية</w:t>
      </w:r>
      <w:r w:rsidRPr="004360BD">
        <w:rPr>
          <w:rFonts w:ascii="Times New Roman" w:hAnsi="Times New Roman" w:cs="Simplified Arabic"/>
          <w:sz w:val="28"/>
          <w:szCs w:val="28"/>
          <w:rtl/>
          <w:lang w:bidi="ar-EG"/>
        </w:rPr>
        <w:t xml:space="preserve"> في القانون القديم</w:t>
      </w:r>
      <w:r w:rsidRPr="004360BD">
        <w:rPr>
          <w:rFonts w:ascii="Times New Roman" w:hAnsi="Times New Roman" w:cs="Simplified Arabic" w:hint="cs"/>
          <w:sz w:val="28"/>
          <w:szCs w:val="28"/>
          <w:rtl/>
          <w:lang w:bidi="ar-EG"/>
        </w:rPr>
        <w:t>، ثم</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مرحلة تالية عرض التطور الذي لحق بمفهوم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العقدية السببية</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العصر العلمى و</w:t>
      </w:r>
      <w:r>
        <w:rPr>
          <w:rFonts w:ascii="Times New Roman" w:hAnsi="Times New Roman" w:cs="Simplified Arabic" w:hint="cs"/>
          <w:sz w:val="28"/>
          <w:szCs w:val="28"/>
          <w:rtl/>
          <w:lang w:bidi="ar-EG"/>
        </w:rPr>
        <w:t xml:space="preserve">انتهاءً </w:t>
      </w:r>
      <w:r w:rsidRPr="004360BD">
        <w:rPr>
          <w:rFonts w:ascii="Times New Roman" w:hAnsi="Times New Roman" w:cs="Simplified Arabic" w:hint="cs"/>
          <w:sz w:val="28"/>
          <w:szCs w:val="28"/>
          <w:rtl/>
          <w:lang w:bidi="ar-EG"/>
        </w:rPr>
        <w:t xml:space="preserve">بدورها بعصر </w:t>
      </w:r>
      <w:r>
        <w:rPr>
          <w:rFonts w:ascii="Times New Roman" w:hAnsi="Times New Roman" w:cs="Simplified Arabic" w:hint="cs"/>
          <w:sz w:val="28"/>
          <w:szCs w:val="28"/>
          <w:rtl/>
          <w:lang w:bidi="ar-EG"/>
        </w:rPr>
        <w:t xml:space="preserve">الإمبراطورية </w:t>
      </w:r>
      <w:r w:rsidRPr="004360BD">
        <w:rPr>
          <w:rFonts w:ascii="Times New Roman" w:hAnsi="Times New Roman" w:cs="Simplified Arabic" w:hint="cs"/>
          <w:sz w:val="28"/>
          <w:szCs w:val="28"/>
          <w:rtl/>
          <w:lang w:bidi="ar-EG"/>
        </w:rPr>
        <w:t xml:space="preserve">السفلى وذلك على النحو </w:t>
      </w:r>
      <w:r>
        <w:rPr>
          <w:rFonts w:ascii="Times New Roman" w:hAnsi="Times New Roman" w:cs="Simplified Arabic" w:hint="cs"/>
          <w:sz w:val="28"/>
          <w:szCs w:val="28"/>
          <w:rtl/>
          <w:lang w:bidi="ar-EG"/>
        </w:rPr>
        <w:t>التالي</w:t>
      </w:r>
      <w:r w:rsidRPr="004360BD">
        <w:rPr>
          <w:rFonts w:ascii="Times New Roman" w:hAnsi="Times New Roman" w:cs="Simplified Arabic" w:hint="cs"/>
          <w:sz w:val="28"/>
          <w:szCs w:val="28"/>
          <w:rtl/>
          <w:lang w:bidi="ar-EG"/>
        </w:rPr>
        <w:t>:</w:t>
      </w:r>
    </w:p>
    <w:p w14:paraId="0B63A67B" w14:textId="77777777" w:rsidR="00410AA3" w:rsidRDefault="00410AA3" w:rsidP="00765170">
      <w:pPr>
        <w:spacing w:after="0" w:line="240" w:lineRule="auto"/>
        <w:ind w:firstLine="720"/>
        <w:jc w:val="both"/>
        <w:rPr>
          <w:rFonts w:ascii="Times New Roman" w:hAnsi="Times New Roman" w:cs="Simplified Arabic"/>
          <w:sz w:val="28"/>
          <w:szCs w:val="28"/>
          <w:rtl/>
          <w:lang w:bidi="ar-EG"/>
        </w:rPr>
      </w:pPr>
    </w:p>
    <w:p w14:paraId="70ACCCE7" w14:textId="77777777" w:rsidR="00410AA3" w:rsidRPr="004360BD" w:rsidRDefault="00410AA3" w:rsidP="00765170">
      <w:pPr>
        <w:spacing w:after="0" w:line="240" w:lineRule="auto"/>
        <w:ind w:firstLine="720"/>
        <w:jc w:val="both"/>
        <w:rPr>
          <w:rFonts w:ascii="Times New Roman" w:hAnsi="Times New Roman" w:cs="Simplified Arabic"/>
          <w:sz w:val="28"/>
          <w:szCs w:val="28"/>
          <w:rtl/>
          <w:lang w:bidi="ar-EG"/>
        </w:rPr>
      </w:pPr>
    </w:p>
    <w:p w14:paraId="517A1A1F" w14:textId="77777777" w:rsidR="00765170" w:rsidRPr="00BE7EE9" w:rsidRDefault="00765170" w:rsidP="00765170">
      <w:pPr>
        <w:pStyle w:val="Style32"/>
        <w:rPr>
          <w:b/>
          <w:bCs/>
          <w:rtl/>
        </w:rPr>
      </w:pPr>
      <w:bookmarkStart w:id="28" w:name="_Hlk176625900"/>
      <w:r w:rsidRPr="00BE7EE9">
        <w:rPr>
          <w:rFonts w:hint="cs"/>
          <w:b/>
          <w:bCs/>
          <w:rtl/>
        </w:rPr>
        <w:lastRenderedPageBreak/>
        <w:t xml:space="preserve">المرحلة الأولى </w:t>
      </w:r>
    </w:p>
    <w:p w14:paraId="5448EEB4" w14:textId="77777777" w:rsidR="00765170" w:rsidRPr="00BE7EE9" w:rsidRDefault="00765170" w:rsidP="00765170">
      <w:pPr>
        <w:pStyle w:val="Style32"/>
        <w:rPr>
          <w:b/>
          <w:bCs/>
          <w:rtl/>
        </w:rPr>
      </w:pPr>
      <w:r w:rsidRPr="00BE7EE9">
        <w:rPr>
          <w:rFonts w:hint="cs"/>
          <w:b/>
          <w:bCs/>
          <w:rtl/>
        </w:rPr>
        <w:t>إ</w:t>
      </w:r>
      <w:r w:rsidRPr="00BE7EE9">
        <w:rPr>
          <w:b/>
          <w:bCs/>
          <w:rtl/>
        </w:rPr>
        <w:t>نت</w:t>
      </w:r>
      <w:r w:rsidRPr="00BE7EE9">
        <w:rPr>
          <w:rFonts w:hint="cs"/>
          <w:b/>
          <w:bCs/>
          <w:rtl/>
        </w:rPr>
        <w:t>ف</w:t>
      </w:r>
      <w:r w:rsidRPr="00BE7EE9">
        <w:rPr>
          <w:b/>
          <w:bCs/>
          <w:rtl/>
        </w:rPr>
        <w:t>اء فكرة السب</w:t>
      </w:r>
      <w:r w:rsidRPr="00BE7EE9">
        <w:rPr>
          <w:rFonts w:hint="cs"/>
          <w:b/>
          <w:bCs/>
          <w:rtl/>
        </w:rPr>
        <w:t>ب القصدى أي اللإرادة القصدية</w:t>
      </w:r>
      <w:r w:rsidRPr="00BE7EE9">
        <w:rPr>
          <w:b/>
          <w:bCs/>
          <w:rtl/>
        </w:rPr>
        <w:t xml:space="preserve"> في القانون القديم</w:t>
      </w:r>
    </w:p>
    <w:p w14:paraId="0CFA4842" w14:textId="77777777" w:rsidR="00765170" w:rsidRPr="004360BD" w:rsidRDefault="00765170" w:rsidP="00765170">
      <w:pPr>
        <w:pStyle w:val="Style33"/>
        <w:rPr>
          <w:rtl/>
        </w:rPr>
      </w:pPr>
      <w:r w:rsidRPr="004360BD">
        <w:rPr>
          <w:rFonts w:hint="cs"/>
          <w:rtl/>
        </w:rPr>
        <w:t>أولاً</w:t>
      </w:r>
      <w:r>
        <w:rPr>
          <w:rFonts w:hint="cs"/>
          <w:rtl/>
        </w:rPr>
        <w:t>-</w:t>
      </w:r>
      <w:r w:rsidRPr="004360BD">
        <w:rPr>
          <w:rFonts w:hint="cs"/>
          <w:rtl/>
        </w:rPr>
        <w:t xml:space="preserve"> إنتفاء </w:t>
      </w:r>
      <w:r w:rsidRPr="004360BD">
        <w:rPr>
          <w:rtl/>
        </w:rPr>
        <w:t>فكرة السب</w:t>
      </w:r>
      <w:r w:rsidRPr="004360BD">
        <w:rPr>
          <w:rFonts w:hint="cs"/>
          <w:rtl/>
        </w:rPr>
        <w:t>ب القصدى</w:t>
      </w:r>
      <w:r>
        <w:rPr>
          <w:rFonts w:hint="cs"/>
          <w:rtl/>
        </w:rPr>
        <w:t xml:space="preserve"> أي </w:t>
      </w:r>
      <w:r w:rsidRPr="004360BD">
        <w:rPr>
          <w:rFonts w:hint="cs"/>
          <w:rtl/>
        </w:rPr>
        <w:t>الل</w:t>
      </w:r>
      <w:r>
        <w:rPr>
          <w:rFonts w:hint="cs"/>
          <w:rtl/>
        </w:rPr>
        <w:t xml:space="preserve">إرادة </w:t>
      </w:r>
      <w:r w:rsidRPr="004360BD">
        <w:rPr>
          <w:rFonts w:hint="cs"/>
          <w:rtl/>
        </w:rPr>
        <w:t>القصدية</w:t>
      </w:r>
      <w:r>
        <w:rPr>
          <w:rtl/>
        </w:rPr>
        <w:t xml:space="preserve"> في </w:t>
      </w:r>
      <w:r w:rsidRPr="004360BD">
        <w:rPr>
          <w:rtl/>
        </w:rPr>
        <w:t>العقود الرسمية</w:t>
      </w:r>
      <w:r>
        <w:rPr>
          <w:rFonts w:hint="cs"/>
          <w:rtl/>
        </w:rPr>
        <w:t>:</w:t>
      </w:r>
    </w:p>
    <w:p w14:paraId="78B2CFC9"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 حيث</w:t>
      </w:r>
      <w:r w:rsidRPr="004360BD">
        <w:rPr>
          <w:rFonts w:ascii="Times New Roman" w:hAnsi="Times New Roman" w:cs="Simplified Arabic"/>
          <w:sz w:val="28"/>
          <w:szCs w:val="28"/>
          <w:rtl/>
          <w:lang w:bidi="ar-EG"/>
        </w:rPr>
        <w:t xml:space="preserve"> كانت العقود مستقلة عن السبب القصدي </w:t>
      </w:r>
      <w:r w:rsidRPr="004360BD">
        <w:rPr>
          <w:rFonts w:ascii="Times New Roman" w:hAnsi="Times New Roman" w:cs="Simplified Arabic" w:hint="cs"/>
          <w:sz w:val="28"/>
          <w:szCs w:val="28"/>
          <w:rtl/>
          <w:lang w:bidi="ar-EG"/>
        </w:rPr>
        <w:t>على العكس فهى مرتبطة بالسلوك المادى الشكلى</w:t>
      </w:r>
      <w:bookmarkEnd w:id="28"/>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فالقاعدة أن المدين يلتزم بناء على القيام بالشيكات والرسميات المعروفة. فهو يلتزم مثلا، لأنه نطق بعبارات التعهد </w:t>
      </w:r>
      <w:r w:rsidRPr="004360BD">
        <w:rPr>
          <w:rFonts w:ascii="Times New Roman" w:hAnsi="Times New Roman" w:cs="Simplified Arabic" w:hint="cs"/>
          <w:sz w:val="28"/>
          <w:szCs w:val="28"/>
          <w:rtl/>
          <w:lang w:bidi="ar-EG"/>
        </w:rPr>
        <w:t>الشفوي</w:t>
      </w:r>
      <w:r w:rsidRPr="004360BD">
        <w:rPr>
          <w:rFonts w:ascii="Times New Roman" w:hAnsi="Times New Roman" w:cs="Simplified Arabic"/>
          <w:sz w:val="28"/>
          <w:szCs w:val="28"/>
          <w:rtl/>
          <w:lang w:bidi="ar-EG"/>
        </w:rPr>
        <w:t xml:space="preserve">. ومعنى ذلك أن الرومان لم يعرفوا في هذا العهد سوى السبب الإنشائي أي مصدر </w:t>
      </w:r>
      <w:r>
        <w:rPr>
          <w:rFonts w:ascii="Times New Roman" w:hAnsi="Times New Roman" w:cs="Simplified Arabic"/>
          <w:sz w:val="28"/>
          <w:szCs w:val="28"/>
          <w:rtl/>
          <w:lang w:bidi="ar-EG"/>
        </w:rPr>
        <w:t xml:space="preserve">الالتزام </w:t>
      </w:r>
      <w:r w:rsidRPr="004360BD">
        <w:rPr>
          <w:rFonts w:ascii="Times New Roman" w:hAnsi="Times New Roman" w:cs="Simplified Arabic" w:hint="cs"/>
          <w:sz w:val="28"/>
          <w:szCs w:val="28"/>
          <w:rtl/>
          <w:lang w:bidi="ar-EG"/>
        </w:rPr>
        <w:t>المادى الملموس والخارجي</w:t>
      </w:r>
      <w:r w:rsidRPr="004360BD">
        <w:rPr>
          <w:rFonts w:ascii="Times New Roman" w:hAnsi="Times New Roman" w:cs="Simplified Arabic"/>
          <w:sz w:val="28"/>
          <w:szCs w:val="28"/>
          <w:rtl/>
          <w:lang w:bidi="ar-EG"/>
        </w:rPr>
        <w:t>: فالمدين يلتزم بناء على الإجراءات الشكلية، ولا يهم بعد ذلك القصد من التعهد</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ما نسميه في الوقت الحاضر السبب </w:t>
      </w:r>
      <w:r w:rsidRPr="004360BD">
        <w:rPr>
          <w:rFonts w:ascii="Times New Roman" w:hAnsi="Times New Roman" w:cs="Simplified Arabic" w:hint="cs"/>
          <w:sz w:val="28"/>
          <w:szCs w:val="28"/>
          <w:rtl/>
          <w:lang w:bidi="ar-EG"/>
        </w:rPr>
        <w:t>القصدي</w:t>
      </w:r>
      <w:r w:rsidRPr="004360BD">
        <w:rPr>
          <w:rFonts w:ascii="Times New Roman" w:hAnsi="Times New Roman" w:cs="Simplified Arabic"/>
          <w:sz w:val="28"/>
          <w:szCs w:val="28"/>
          <w:rtl/>
          <w:lang w:bidi="ar-EG"/>
        </w:rPr>
        <w:t>. وبعبارة أخرى لم يبحث الرومان في هذا العهد في ملابسات الرضاء وفى ا</w:t>
      </w:r>
      <w:r w:rsidRPr="004360BD">
        <w:rPr>
          <w:rFonts w:ascii="Times New Roman" w:hAnsi="Times New Roman" w:cs="Simplified Arabic" w:hint="eastAsia"/>
          <w:sz w:val="28"/>
          <w:szCs w:val="28"/>
          <w:rtl/>
          <w:lang w:bidi="ar-EG"/>
        </w:rPr>
        <w:t>لغرض</w:t>
      </w:r>
      <w:r w:rsidRPr="004360BD">
        <w:rPr>
          <w:rFonts w:ascii="Times New Roman" w:hAnsi="Times New Roman" w:cs="Simplified Arabic"/>
          <w:sz w:val="28"/>
          <w:szCs w:val="28"/>
          <w:rtl/>
          <w:lang w:bidi="ar-EG"/>
        </w:rPr>
        <w:t xml:space="preserve"> منه، بينما الشرائع الحديثة تجعل من هذا الرضاء عملا مركباً يجب تحليله لمعرفة أغراضه ومقاصده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الذاتية</w:t>
      </w:r>
      <w:r w:rsidRPr="004360BD">
        <w:rPr>
          <w:rFonts w:ascii="Times New Roman" w:hAnsi="Times New Roman" w:cs="Simplified Arabic"/>
          <w:sz w:val="28"/>
          <w:szCs w:val="28"/>
          <w:rtl/>
          <w:lang w:bidi="ar-EG"/>
        </w:rPr>
        <w:t xml:space="preserve"> والنفسية</w:t>
      </w:r>
      <w:r w:rsidRPr="004360BD">
        <w:rPr>
          <w:rFonts w:ascii="Times New Roman" w:hAnsi="Times New Roman" w:cs="Simplified Arabic" w:hint="cs"/>
          <w:sz w:val="28"/>
          <w:szCs w:val="28"/>
          <w:rtl/>
          <w:lang w:bidi="ar-EG"/>
        </w:rPr>
        <w:t>.</w:t>
      </w:r>
    </w:p>
    <w:p w14:paraId="7EDA3A9E" w14:textId="77777777" w:rsidR="00765170" w:rsidRPr="004360BD" w:rsidRDefault="00765170" w:rsidP="00765170">
      <w:pPr>
        <w:pStyle w:val="Style33"/>
        <w:rPr>
          <w:rtl/>
        </w:rPr>
      </w:pPr>
      <w:r w:rsidRPr="004360BD">
        <w:rPr>
          <w:rFonts w:hint="cs"/>
          <w:rtl/>
        </w:rPr>
        <w:t>ثانياً</w:t>
      </w:r>
      <w:r>
        <w:rPr>
          <w:rFonts w:hint="cs"/>
          <w:rtl/>
        </w:rPr>
        <w:t>-</w:t>
      </w:r>
      <w:r w:rsidRPr="004360BD">
        <w:rPr>
          <w:rFonts w:hint="cs"/>
          <w:rtl/>
        </w:rPr>
        <w:t xml:space="preserve"> </w:t>
      </w:r>
      <w:r w:rsidRPr="004360BD">
        <w:rPr>
          <w:rtl/>
        </w:rPr>
        <w:t xml:space="preserve">انتفاء فكرة السبب في العقود العينية: </w:t>
      </w:r>
    </w:p>
    <w:p w14:paraId="1507AF1F"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عندما وجدت العقود </w:t>
      </w:r>
      <w:r w:rsidRPr="004360BD">
        <w:rPr>
          <w:rFonts w:ascii="Times New Roman" w:hAnsi="Times New Roman" w:cs="Simplified Arabic" w:hint="cs"/>
          <w:sz w:val="28"/>
          <w:szCs w:val="28"/>
          <w:rtl/>
          <w:lang w:bidi="ar-EG"/>
        </w:rPr>
        <w:t>العينية</w:t>
      </w:r>
      <w:r w:rsidRPr="004360BD">
        <w:rPr>
          <w:rFonts w:ascii="Times New Roman" w:hAnsi="Times New Roman" w:cs="Simplified Arabic"/>
          <w:sz w:val="28"/>
          <w:szCs w:val="28"/>
          <w:rtl/>
          <w:lang w:bidi="ar-EG"/>
        </w:rPr>
        <w:t xml:space="preserve">، لم تعرف فيها هي الأخرى فكرة السبب </w:t>
      </w:r>
      <w:r w:rsidRPr="004360BD">
        <w:rPr>
          <w:rFonts w:ascii="Times New Roman" w:hAnsi="Times New Roman" w:cs="Simplified Arabic" w:hint="cs"/>
          <w:sz w:val="28"/>
          <w:szCs w:val="28"/>
          <w:rtl/>
          <w:lang w:bidi="ar-EG"/>
        </w:rPr>
        <w:t xml:space="preserve">القصدي، </w:t>
      </w:r>
      <w:r w:rsidRPr="004360BD">
        <w:rPr>
          <w:rFonts w:ascii="Times New Roman" w:hAnsi="Times New Roman" w:cs="Simplified Arabic"/>
          <w:sz w:val="28"/>
          <w:szCs w:val="28"/>
          <w:rtl/>
          <w:lang w:bidi="ar-EG"/>
        </w:rPr>
        <w:t>وتذهب النظرية التقليدية في الوقت الحاضر</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أن السبب في هذه العقود هو تسليم الشي. موضوع التعهد، فسبب التزام المقترض في عقد القرض مثلا هو قبض</w:t>
      </w:r>
      <w:r w:rsidRPr="004360BD">
        <w:rPr>
          <w:rFonts w:ascii="Times New Roman" w:hAnsi="Times New Roman" w:cs="Simplified Arabic" w:hint="eastAsia"/>
          <w:sz w:val="28"/>
          <w:szCs w:val="28"/>
          <w:rtl/>
          <w:lang w:bidi="ar-EG"/>
        </w:rPr>
        <w:t>ه</w:t>
      </w:r>
      <w:r w:rsidRPr="004360BD">
        <w:rPr>
          <w:rFonts w:ascii="Times New Roman" w:hAnsi="Times New Roman" w:cs="Simplified Arabic"/>
          <w:sz w:val="28"/>
          <w:szCs w:val="28"/>
          <w:rtl/>
          <w:lang w:bidi="ar-EG"/>
        </w:rPr>
        <w:t xml:space="preserve"> الشيء المقترض. ولكنا رأينا أن الرومان كانوا يرون في هذا التسليم السبب المنش</w:t>
      </w:r>
      <w:r w:rsidRPr="004360BD">
        <w:rPr>
          <w:rFonts w:ascii="Times New Roman" w:hAnsi="Times New Roman" w:cs="Simplified Arabic" w:hint="cs"/>
          <w:sz w:val="28"/>
          <w:szCs w:val="28"/>
          <w:rtl/>
          <w:lang w:bidi="ar-EG"/>
        </w:rPr>
        <w:t>ئ</w:t>
      </w:r>
      <w:r w:rsidRPr="004360BD">
        <w:rPr>
          <w:rFonts w:ascii="Times New Roman" w:hAnsi="Times New Roman" w:cs="Simplified Arabic"/>
          <w:sz w:val="28"/>
          <w:szCs w:val="28"/>
          <w:rtl/>
          <w:lang w:bidi="ar-EG"/>
        </w:rPr>
        <w:t xml:space="preserve"> للالتزام أي مصدر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وذلك لأن التسليم هو</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شرط</w:t>
      </w:r>
      <w:r w:rsidRPr="004360BD">
        <w:rPr>
          <w:rFonts w:ascii="Times New Roman" w:hAnsi="Times New Roman" w:cs="Simplified Arabic"/>
          <w:sz w:val="28"/>
          <w:szCs w:val="28"/>
          <w:rtl/>
          <w:lang w:bidi="ar-EG"/>
        </w:rPr>
        <w:t xml:space="preserve"> انعقاد القرض و</w:t>
      </w:r>
      <w:r w:rsidRPr="004360BD">
        <w:rPr>
          <w:rFonts w:ascii="Times New Roman" w:hAnsi="Times New Roman" w:cs="Simplified Arabic" w:hint="cs"/>
          <w:sz w:val="28"/>
          <w:szCs w:val="28"/>
          <w:rtl/>
          <w:lang w:bidi="ar-EG"/>
        </w:rPr>
        <w:t>ب</w:t>
      </w:r>
      <w:r w:rsidRPr="004360BD">
        <w:rPr>
          <w:rFonts w:ascii="Times New Roman" w:hAnsi="Times New Roman" w:cs="Simplified Arabic"/>
          <w:sz w:val="28"/>
          <w:szCs w:val="28"/>
          <w:rtl/>
          <w:lang w:bidi="ar-EG"/>
        </w:rPr>
        <w:t>دونه لا ينعقد.</w:t>
      </w:r>
    </w:p>
    <w:p w14:paraId="62D5E524" w14:textId="77777777" w:rsidR="00765170" w:rsidRPr="004360BD" w:rsidRDefault="00765170" w:rsidP="00765170">
      <w:pPr>
        <w:pStyle w:val="Style33"/>
        <w:rPr>
          <w:rtl/>
        </w:rPr>
      </w:pPr>
      <w:bookmarkStart w:id="29" w:name="_Hlk176626293"/>
      <w:r w:rsidRPr="004360BD">
        <w:rPr>
          <w:rFonts w:hint="cs"/>
          <w:rtl/>
        </w:rPr>
        <w:t>ثالثا</w:t>
      </w:r>
      <w:r>
        <w:rPr>
          <w:rFonts w:hint="cs"/>
          <w:rtl/>
        </w:rPr>
        <w:t>ً-</w:t>
      </w:r>
      <w:r w:rsidRPr="004360BD">
        <w:rPr>
          <w:rFonts w:hint="cs"/>
          <w:rtl/>
        </w:rPr>
        <w:t xml:space="preserve"> إ</w:t>
      </w:r>
      <w:r w:rsidRPr="004360BD">
        <w:rPr>
          <w:rtl/>
        </w:rPr>
        <w:t>نتفاء فكرة السبب في العقود الرضائية والعقود غير المسماة</w:t>
      </w:r>
      <w:bookmarkEnd w:id="29"/>
    </w:p>
    <w:p w14:paraId="42C48EB6" w14:textId="77777777" w:rsidR="00765170" w:rsidRPr="004360BD" w:rsidRDefault="00765170" w:rsidP="00765170">
      <w:pPr>
        <w:pStyle w:val="Style27"/>
        <w:rPr>
          <w:rtl/>
        </w:rPr>
      </w:pPr>
      <w:r w:rsidRPr="004360BD">
        <w:rPr>
          <w:rtl/>
        </w:rPr>
        <w:t>في الوقت الحاضر يعتبر ال</w:t>
      </w:r>
      <w:r w:rsidRPr="004360BD">
        <w:rPr>
          <w:rFonts w:hint="cs"/>
          <w:rtl/>
        </w:rPr>
        <w:t>ت</w:t>
      </w:r>
      <w:r w:rsidRPr="004360BD">
        <w:rPr>
          <w:rtl/>
        </w:rPr>
        <w:t>زام كل من الطرفين في العقود التبادلية - أي الملزمة للطرفين سبباً لالتزام الطرف الآخر. فسبب التزام البائع بنقل الملكية</w:t>
      </w:r>
      <w:r w:rsidRPr="004360BD">
        <w:rPr>
          <w:rFonts w:hint="cs"/>
          <w:rtl/>
        </w:rPr>
        <w:t xml:space="preserve"> </w:t>
      </w:r>
      <w:r w:rsidRPr="004360BD">
        <w:rPr>
          <w:rFonts w:hint="eastAsia"/>
          <w:rtl/>
        </w:rPr>
        <w:t>مثلا</w:t>
      </w:r>
      <w:r w:rsidRPr="004360BD">
        <w:rPr>
          <w:rtl/>
        </w:rPr>
        <w:t xml:space="preserve"> هو التزام المشترى بدفع الثمن، والعكس بالعكس. </w:t>
      </w:r>
    </w:p>
    <w:p w14:paraId="09A3C6E5"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وهذا بخلاف الحال في القانون الروماني، فإن فكرة السببية لم تظهر</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في</w:t>
      </w:r>
      <w:r w:rsidRPr="004360BD">
        <w:rPr>
          <w:rFonts w:ascii="Times New Roman" w:hAnsi="Times New Roman" w:cs="Simplified Arabic"/>
          <w:sz w:val="28"/>
          <w:szCs w:val="28"/>
          <w:rtl/>
          <w:lang w:bidi="ar-EG"/>
        </w:rPr>
        <w:t xml:space="preserve"> العقود الرضائية التبادلية، ولا في العقود غير المسماة. </w:t>
      </w:r>
    </w:p>
    <w:p w14:paraId="6B11EC72"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ففي العقود الرضائية لم يستخلص الرومان فكرة الترابط بين </w:t>
      </w:r>
      <w:r>
        <w:rPr>
          <w:rFonts w:ascii="Times New Roman" w:hAnsi="Times New Roman" w:cs="Simplified Arabic"/>
          <w:sz w:val="28"/>
          <w:szCs w:val="28"/>
          <w:rtl/>
          <w:lang w:bidi="ar-EG"/>
        </w:rPr>
        <w:t>الالتزام</w:t>
      </w:r>
      <w:r w:rsidRPr="004360BD">
        <w:rPr>
          <w:rFonts w:ascii="Times New Roman" w:hAnsi="Times New Roman" w:cs="Simplified Arabic"/>
          <w:sz w:val="28"/>
          <w:szCs w:val="28"/>
          <w:rtl/>
          <w:lang w:bidi="ar-EG"/>
        </w:rPr>
        <w:t>ات الناشئة على كل من طرفي العقد، ففي عقد البيع مثلا كانت التزامات كل من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البائع والمشتر</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 xml:space="preserve"> مستقلة تماما بعضها عن البعض، وهذا</w:t>
      </w:r>
      <w:r>
        <w:rPr>
          <w:rFonts w:ascii="Times New Roman" w:hAnsi="Times New Roman" w:cs="Simplified Arabic"/>
          <w:sz w:val="28"/>
          <w:szCs w:val="28"/>
          <w:rtl/>
          <w:lang w:bidi="ar-EG"/>
        </w:rPr>
        <w:t xml:space="preserve"> أثر </w:t>
      </w:r>
      <w:r w:rsidRPr="004360BD">
        <w:rPr>
          <w:rFonts w:ascii="Times New Roman" w:hAnsi="Times New Roman" w:cs="Simplified Arabic"/>
          <w:sz w:val="28"/>
          <w:szCs w:val="28"/>
          <w:rtl/>
          <w:lang w:bidi="ar-EG"/>
        </w:rPr>
        <w:t>من آثار العهد القديم الذي كان يتم فيه البيع باشتراطين شفو</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ين مستقلين صادر أحدهما من البائع والآخر من المشترى، ولذلك</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المبيع شيئا معينا وهلك قبل تسليمه، التزم المشترى رغم ذلك بدفع الثمن.</w:t>
      </w:r>
    </w:p>
    <w:p w14:paraId="29A8C687"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lastRenderedPageBreak/>
        <w:t>وفي</w:t>
      </w:r>
      <w:r w:rsidRPr="004360BD">
        <w:rPr>
          <w:rFonts w:ascii="Times New Roman" w:hAnsi="Times New Roman" w:cs="Simplified Arabic"/>
          <w:sz w:val="28"/>
          <w:szCs w:val="28"/>
          <w:rtl/>
          <w:lang w:bidi="ar-EG"/>
        </w:rPr>
        <w:t xml:space="preserve"> العقود غير المسماة، لا نجد أيضا فكرة السبب </w:t>
      </w:r>
      <w:r w:rsidRPr="004360BD">
        <w:rPr>
          <w:rFonts w:ascii="Times New Roman" w:hAnsi="Times New Roman" w:cs="Simplified Arabic" w:hint="cs"/>
          <w:sz w:val="28"/>
          <w:szCs w:val="28"/>
          <w:rtl/>
          <w:lang w:bidi="ar-EG"/>
        </w:rPr>
        <w:t>القصدي</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الل</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القصدية الداخلية</w:t>
      </w:r>
      <w:r w:rsidRPr="004360BD">
        <w:rPr>
          <w:rFonts w:ascii="Times New Roman" w:hAnsi="Times New Roman" w:cs="Simplified Arabic"/>
          <w:sz w:val="28"/>
          <w:szCs w:val="28"/>
          <w:rtl/>
          <w:lang w:bidi="ar-EG"/>
        </w:rPr>
        <w:t>، وقد أخطأ الشراح الأقدمون حين ذهبوا</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 xml:space="preserve">أن القانون الروماني كان يعرف فكرة السبب </w:t>
      </w:r>
      <w:r w:rsidRPr="004360BD">
        <w:rPr>
          <w:rFonts w:ascii="Times New Roman" w:hAnsi="Times New Roman" w:cs="Simplified Arabic" w:hint="cs"/>
          <w:sz w:val="28"/>
          <w:szCs w:val="28"/>
          <w:rtl/>
          <w:lang w:bidi="ar-EG"/>
        </w:rPr>
        <w:t>القصدي</w:t>
      </w:r>
      <w:r w:rsidRPr="004360BD">
        <w:rPr>
          <w:rFonts w:ascii="Times New Roman" w:hAnsi="Times New Roman" w:cs="Simplified Arabic"/>
          <w:sz w:val="28"/>
          <w:szCs w:val="28"/>
          <w:rtl/>
          <w:lang w:bidi="ar-EG"/>
        </w:rPr>
        <w:t xml:space="preserve"> بالنسبة لهذا النوع من العقود.. وقد استند هؤلاء الشراح وعلى الخصوص دوما على نص وارد في موسوعة جوستنيان (١٤ - ٧ - ٢) يشير</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وجود السبب في هذه العقود. ولكن السبب الذي يشير</w:t>
      </w:r>
      <w:r>
        <w:rPr>
          <w:rFonts w:ascii="Times New Roman" w:hAnsi="Times New Roman" w:cs="Simplified Arabic"/>
          <w:sz w:val="28"/>
          <w:szCs w:val="28"/>
          <w:rtl/>
          <w:lang w:bidi="ar-EG"/>
        </w:rPr>
        <w:t xml:space="preserve"> إليه </w:t>
      </w:r>
      <w:r w:rsidRPr="004360BD">
        <w:rPr>
          <w:rFonts w:ascii="Times New Roman" w:hAnsi="Times New Roman" w:cs="Simplified Arabic"/>
          <w:sz w:val="28"/>
          <w:szCs w:val="28"/>
          <w:rtl/>
          <w:lang w:bidi="ar-EG"/>
        </w:rPr>
        <w:t xml:space="preserve">النص المذكور ليس هو السبب </w:t>
      </w:r>
      <w:r w:rsidRPr="004360BD">
        <w:rPr>
          <w:rFonts w:ascii="Times New Roman" w:hAnsi="Times New Roman" w:cs="Simplified Arabic" w:hint="cs"/>
          <w:sz w:val="28"/>
          <w:szCs w:val="28"/>
          <w:rtl/>
          <w:lang w:bidi="ar-EG"/>
        </w:rPr>
        <w:t>القصدي</w:t>
      </w:r>
      <w:r w:rsidRPr="004360BD">
        <w:rPr>
          <w:rFonts w:ascii="Times New Roman" w:hAnsi="Times New Roman" w:cs="Simplified Arabic"/>
          <w:sz w:val="28"/>
          <w:szCs w:val="28"/>
          <w:rtl/>
          <w:lang w:bidi="ar-EG"/>
        </w:rPr>
        <w:t xml:space="preserve">، ولكنه السبب </w:t>
      </w:r>
      <w:r w:rsidRPr="004360BD">
        <w:rPr>
          <w:rFonts w:ascii="Times New Roman" w:hAnsi="Times New Roman" w:cs="Simplified Arabic" w:hint="cs"/>
          <w:sz w:val="28"/>
          <w:szCs w:val="28"/>
          <w:rtl/>
          <w:lang w:bidi="ar-EG"/>
        </w:rPr>
        <w:t>الإنشائي</w:t>
      </w:r>
      <w:r w:rsidRPr="004360BD">
        <w:rPr>
          <w:rFonts w:ascii="Times New Roman" w:hAnsi="Times New Roman" w:cs="Simplified Arabic"/>
          <w:sz w:val="28"/>
          <w:szCs w:val="28"/>
          <w:rtl/>
          <w:lang w:bidi="ar-EG"/>
        </w:rPr>
        <w:t xml:space="preserve"> أي السبب بمعنى مصدر </w:t>
      </w:r>
      <w:r>
        <w:rPr>
          <w:rFonts w:ascii="Times New Roman" w:hAnsi="Times New Roman" w:cs="Simplified Arabic"/>
          <w:sz w:val="28"/>
          <w:szCs w:val="28"/>
          <w:rtl/>
          <w:lang w:bidi="ar-EG"/>
        </w:rPr>
        <w:t>الالتزام</w:t>
      </w:r>
      <w:r w:rsidRPr="004360BD">
        <w:rPr>
          <w:rFonts w:ascii="Times New Roman" w:hAnsi="Times New Roman" w:cs="Simplified Arabic"/>
          <w:sz w:val="28"/>
          <w:szCs w:val="28"/>
          <w:rtl/>
          <w:lang w:bidi="ar-EG"/>
        </w:rPr>
        <w:t>، ذلك أن قيام</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الطرفين بتنفيذ التزامه أي بتسليم الشيء.</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بقيامه بالعمل، هو مصدر التزام الطرف الآخر وشرط نشو</w:t>
      </w:r>
      <w:r w:rsidRPr="004360BD">
        <w:rPr>
          <w:rFonts w:ascii="Times New Roman" w:hAnsi="Times New Roman" w:cs="Simplified Arabic" w:hint="cs"/>
          <w:sz w:val="28"/>
          <w:szCs w:val="28"/>
          <w:rtl/>
          <w:lang w:bidi="ar-EG"/>
        </w:rPr>
        <w:t>ئ</w:t>
      </w:r>
      <w:r w:rsidRPr="004360BD">
        <w:rPr>
          <w:rFonts w:ascii="Times New Roman" w:hAnsi="Times New Roman" w:cs="Simplified Arabic"/>
          <w:sz w:val="28"/>
          <w:szCs w:val="28"/>
          <w:rtl/>
          <w:lang w:bidi="ar-EG"/>
        </w:rPr>
        <w:t>ه، لأن هذه العقود كما أسلفنا لا تصبح ملزمة إلا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قام</w:t>
      </w:r>
      <w:r>
        <w:rPr>
          <w:rFonts w:ascii="Times New Roman" w:hAnsi="Times New Roman" w:cs="Simplified Arabic"/>
          <w:sz w:val="28"/>
          <w:szCs w:val="28"/>
          <w:rtl/>
          <w:lang w:bidi="ar-EG"/>
        </w:rPr>
        <w:t xml:space="preserve"> أحد </w:t>
      </w:r>
      <w:r w:rsidRPr="004360BD">
        <w:rPr>
          <w:rFonts w:ascii="Times New Roman" w:hAnsi="Times New Roman" w:cs="Simplified Arabic"/>
          <w:sz w:val="28"/>
          <w:szCs w:val="28"/>
          <w:rtl/>
          <w:lang w:bidi="ar-EG"/>
        </w:rPr>
        <w:t xml:space="preserve">طرفيها بتنفيذ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بالفعل. ومع ذلك شاد دوما نظرية السبب على هذا النص، ومنه انتقلت</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 xml:space="preserve">القانون الفرنسي والقانون </w:t>
      </w:r>
      <w:r w:rsidRPr="004360BD">
        <w:rPr>
          <w:rFonts w:ascii="Times New Roman" w:hAnsi="Times New Roman" w:cs="Simplified Arabic" w:hint="cs"/>
          <w:sz w:val="28"/>
          <w:szCs w:val="28"/>
          <w:rtl/>
          <w:lang w:bidi="ar-EG"/>
        </w:rPr>
        <w:t>المصري</w:t>
      </w:r>
      <w:r w:rsidRPr="004360BD">
        <w:rPr>
          <w:rFonts w:ascii="Times New Roman" w:hAnsi="Times New Roman" w:cs="Simplified Arabic"/>
          <w:sz w:val="28"/>
          <w:szCs w:val="28"/>
          <w:rtl/>
          <w:lang w:bidi="ar-EG"/>
        </w:rPr>
        <w:t>.</w:t>
      </w:r>
    </w:p>
    <w:p w14:paraId="4AD4FF49"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نستخلص</w:t>
      </w:r>
      <w:r w:rsidRPr="004360BD">
        <w:rPr>
          <w:rFonts w:ascii="Times New Roman" w:hAnsi="Times New Roman" w:cs="Simplified Arabic"/>
          <w:sz w:val="28"/>
          <w:szCs w:val="28"/>
          <w:rtl/>
          <w:lang w:bidi="ar-EG"/>
        </w:rPr>
        <w:t xml:space="preserve"> من ذلك كله أن القانون الروماني</w:t>
      </w:r>
      <w:r w:rsidRPr="004360BD">
        <w:rPr>
          <w:rFonts w:ascii="Times New Roman" w:hAnsi="Times New Roman" w:cs="Simplified Arabic" w:hint="cs"/>
          <w:sz w:val="28"/>
          <w:szCs w:val="28"/>
          <w:rtl/>
          <w:lang w:bidi="ar-EG"/>
        </w:rPr>
        <w:t xml:space="preserve"> قد فصل تماماً بين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القصدية والمتمثله</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 xml:space="preserve">السبب القصدى عن الركن المادى المكون لتلك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أخذين</w:t>
      </w:r>
      <w:r>
        <w:rPr>
          <w:rFonts w:ascii="Times New Roman" w:hAnsi="Times New Roman" w:cs="Simplified Arabic" w:hint="cs"/>
          <w:sz w:val="28"/>
          <w:szCs w:val="28"/>
          <w:rtl/>
          <w:lang w:bidi="ar-EG"/>
        </w:rPr>
        <w:t xml:space="preserve"> في </w:t>
      </w:r>
      <w:r w:rsidRPr="004360BD">
        <w:rPr>
          <w:rFonts w:ascii="Times New Roman" w:hAnsi="Times New Roman" w:cs="Simplified Arabic" w:hint="cs"/>
          <w:sz w:val="28"/>
          <w:szCs w:val="28"/>
          <w:rtl/>
          <w:lang w:bidi="ar-EG"/>
        </w:rPr>
        <w:t>الإعتبار هذا الركن الأخير فقط معياراً لهم وأساساً لصحة الإجراءات الخاصة بالعقد لذا ف</w:t>
      </w:r>
      <w:r w:rsidRPr="004360BD">
        <w:rPr>
          <w:rFonts w:ascii="Times New Roman" w:hAnsi="Times New Roman" w:cs="Simplified Arabic"/>
          <w:sz w:val="28"/>
          <w:szCs w:val="28"/>
          <w:rtl/>
          <w:lang w:bidi="ar-EG"/>
        </w:rPr>
        <w:t>لم يعرف فكرة السبب</w:t>
      </w:r>
      <w:r w:rsidRPr="004360BD">
        <w:rPr>
          <w:rFonts w:ascii="Times New Roman" w:hAnsi="Times New Roman" w:cs="Simplified Arabic" w:hint="cs"/>
          <w:sz w:val="28"/>
          <w:szCs w:val="28"/>
          <w:rtl/>
          <w:lang w:bidi="ar-EG"/>
        </w:rPr>
        <w:t xml:space="preserve"> القصدي-</w:t>
      </w:r>
      <w:r w:rsidRPr="004360BD">
        <w:rPr>
          <w:rFonts w:ascii="Times New Roman" w:hAnsi="Times New Roman" w:cs="Simplified Arabic"/>
          <w:sz w:val="28"/>
          <w:szCs w:val="28"/>
          <w:rtl/>
          <w:lang w:bidi="ar-EG"/>
        </w:rPr>
        <w:t xml:space="preserve"> بمعنى الغاية القريبة والمباشرة التي من أجلها التزم المتعاقد</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في العقود الرسمية في القانون القديم</w:t>
      </w:r>
      <w:r w:rsidRPr="004360BD">
        <w:rPr>
          <w:rFonts w:ascii="Times New Roman" w:hAnsi="Times New Roman" w:cs="Simplified Arabic" w:hint="cs"/>
          <w:sz w:val="28"/>
          <w:szCs w:val="28"/>
          <w:rtl/>
          <w:lang w:bidi="ar-EG"/>
        </w:rPr>
        <w:t>، وفى العقود العينية والعقود</w:t>
      </w:r>
      <w:r w:rsidRPr="004360BD">
        <w:rPr>
          <w:rFonts w:ascii="Times New Roman" w:hAnsi="Times New Roman" w:cs="Simplified Arabic"/>
          <w:sz w:val="28"/>
          <w:szCs w:val="28"/>
          <w:rtl/>
          <w:lang w:bidi="ar-EG"/>
        </w:rPr>
        <w:t xml:space="preserve"> الرضائية</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العقود غير المسماة.</w:t>
      </w:r>
    </w:p>
    <w:p w14:paraId="68526FFB" w14:textId="77777777" w:rsidR="00765170" w:rsidRPr="00BE7EE9" w:rsidRDefault="00765170" w:rsidP="00765170">
      <w:pPr>
        <w:pStyle w:val="Style32"/>
        <w:rPr>
          <w:b/>
          <w:bCs/>
          <w:rtl/>
        </w:rPr>
      </w:pPr>
      <w:bookmarkStart w:id="30" w:name="_Hlk176626391"/>
      <w:r w:rsidRPr="00BE7EE9">
        <w:rPr>
          <w:rFonts w:hint="cs"/>
          <w:b/>
          <w:bCs/>
          <w:rtl/>
        </w:rPr>
        <w:t xml:space="preserve">المرحلة الثانية </w:t>
      </w:r>
    </w:p>
    <w:p w14:paraId="3D9ECF91" w14:textId="77777777" w:rsidR="00765170" w:rsidRPr="00BE7EE9" w:rsidRDefault="00765170" w:rsidP="00765170">
      <w:pPr>
        <w:pStyle w:val="Style32"/>
        <w:rPr>
          <w:b/>
          <w:bCs/>
          <w:rtl/>
        </w:rPr>
      </w:pPr>
      <w:r w:rsidRPr="00BE7EE9">
        <w:rPr>
          <w:rFonts w:hint="cs"/>
          <w:b/>
          <w:bCs/>
          <w:rtl/>
        </w:rPr>
        <w:t>تطور في مفهوم الإرادة العقدية في العصر العلمى</w:t>
      </w:r>
    </w:p>
    <w:p w14:paraId="108DD049" w14:textId="77777777" w:rsidR="00765170" w:rsidRPr="004360BD" w:rsidRDefault="00765170" w:rsidP="00765170">
      <w:pPr>
        <w:pStyle w:val="Style33"/>
        <w:rPr>
          <w:rtl/>
        </w:rPr>
      </w:pPr>
      <w:r w:rsidRPr="004360BD">
        <w:rPr>
          <w:rFonts w:hint="cs"/>
          <w:rtl/>
        </w:rPr>
        <w:t>أولاً</w:t>
      </w:r>
      <w:r>
        <w:rPr>
          <w:rFonts w:hint="cs"/>
          <w:rtl/>
        </w:rPr>
        <w:t>-</w:t>
      </w:r>
      <w:r w:rsidRPr="004360BD">
        <w:rPr>
          <w:rFonts w:hint="cs"/>
          <w:rtl/>
        </w:rPr>
        <w:t xml:space="preserve"> </w:t>
      </w:r>
      <w:r w:rsidRPr="004360BD">
        <w:rPr>
          <w:rtl/>
        </w:rPr>
        <w:t>ظهور فكرة السبب القص</w:t>
      </w:r>
      <w:r w:rsidRPr="004360BD">
        <w:rPr>
          <w:rFonts w:hint="cs"/>
          <w:rtl/>
        </w:rPr>
        <w:t>دي</w:t>
      </w:r>
      <w:r w:rsidRPr="004360BD">
        <w:rPr>
          <w:rtl/>
        </w:rPr>
        <w:t xml:space="preserve"> </w:t>
      </w:r>
      <w:r w:rsidRPr="004360BD">
        <w:rPr>
          <w:rFonts w:hint="cs"/>
          <w:rtl/>
        </w:rPr>
        <w:t>في</w:t>
      </w:r>
      <w:r w:rsidRPr="004360BD">
        <w:rPr>
          <w:rtl/>
        </w:rPr>
        <w:t xml:space="preserve"> العقود الرسمية في العصر العلمي</w:t>
      </w:r>
      <w:bookmarkEnd w:id="30"/>
      <w:r>
        <w:rPr>
          <w:rFonts w:hint="cs"/>
          <w:rtl/>
        </w:rPr>
        <w:t>:</w:t>
      </w:r>
    </w:p>
    <w:p w14:paraId="2B7C357F"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 لم تظهر فكرة السببية كما نفهمها الآن إلا في العقود الرسمية وعلى الخصوص</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في</w:t>
      </w:r>
      <w:r w:rsidRPr="004360BD">
        <w:rPr>
          <w:rFonts w:ascii="Times New Roman" w:hAnsi="Times New Roman" w:cs="Simplified Arabic"/>
          <w:sz w:val="28"/>
          <w:szCs w:val="28"/>
          <w:rtl/>
          <w:lang w:bidi="ar-EG"/>
        </w:rPr>
        <w:t xml:space="preserve"> عقد الاشتراط، فقد رأينا أنه </w:t>
      </w:r>
      <w:r w:rsidRPr="004360BD">
        <w:rPr>
          <w:rFonts w:ascii="Times New Roman" w:hAnsi="Times New Roman" w:cs="Simplified Arabic" w:hint="cs"/>
          <w:sz w:val="28"/>
          <w:szCs w:val="28"/>
          <w:rtl/>
          <w:lang w:bidi="ar-EG"/>
        </w:rPr>
        <w:t>في</w:t>
      </w:r>
      <w:r w:rsidRPr="004360BD">
        <w:rPr>
          <w:rFonts w:ascii="Times New Roman" w:hAnsi="Times New Roman" w:cs="Simplified Arabic"/>
          <w:sz w:val="28"/>
          <w:szCs w:val="28"/>
          <w:rtl/>
          <w:lang w:bidi="ar-EG"/>
        </w:rPr>
        <w:t xml:space="preserve"> القانون القديم كان يترتب على الاشتراط </w:t>
      </w:r>
      <w:r w:rsidRPr="004360BD">
        <w:rPr>
          <w:rFonts w:ascii="Times New Roman" w:hAnsi="Times New Roman" w:cs="Simplified Arabic" w:hint="cs"/>
          <w:sz w:val="28"/>
          <w:szCs w:val="28"/>
          <w:rtl/>
          <w:lang w:bidi="ar-EG"/>
        </w:rPr>
        <w:t>أثره</w:t>
      </w:r>
      <w:r w:rsidRPr="004360BD">
        <w:rPr>
          <w:rFonts w:ascii="Times New Roman" w:hAnsi="Times New Roman" w:cs="Simplified Arabic"/>
          <w:sz w:val="28"/>
          <w:szCs w:val="28"/>
          <w:rtl/>
          <w:lang w:bidi="ar-EG"/>
        </w:rPr>
        <w:t xml:space="preserve"> بمجرد تمامه دون بحث في </w:t>
      </w:r>
      <w:r>
        <w:rPr>
          <w:rFonts w:ascii="Times New Roman" w:hAnsi="Times New Roman" w:cs="Simplified Arabic"/>
          <w:sz w:val="28"/>
          <w:szCs w:val="28"/>
          <w:rtl/>
          <w:lang w:bidi="ar-EG"/>
        </w:rPr>
        <w:t xml:space="preserve">إرادة </w:t>
      </w:r>
      <w:r w:rsidRPr="004360BD">
        <w:rPr>
          <w:rFonts w:ascii="Times New Roman" w:hAnsi="Times New Roman" w:cs="Simplified Arabic"/>
          <w:sz w:val="28"/>
          <w:szCs w:val="28"/>
          <w:rtl/>
          <w:lang w:bidi="ar-EG"/>
        </w:rPr>
        <w:t>المتعهد والغرض من تعهده. ولذلك</w:t>
      </w:r>
      <w:r>
        <w:rPr>
          <w:rFonts w:ascii="Times New Roman" w:hAnsi="Times New Roman" w:cs="Simplified Arabic" w:hint="cs"/>
          <w:sz w:val="28"/>
          <w:szCs w:val="28"/>
          <w:rtl/>
          <w:lang w:bidi="ar-EG"/>
        </w:rPr>
        <w:t xml:space="preserve"> إذا </w:t>
      </w:r>
      <w:r w:rsidRPr="004360BD">
        <w:rPr>
          <w:rFonts w:ascii="Times New Roman" w:hAnsi="Times New Roman" w:cs="Simplified Arabic"/>
          <w:sz w:val="28"/>
          <w:szCs w:val="28"/>
          <w:rtl/>
          <w:lang w:bidi="ar-EG"/>
        </w:rPr>
        <w:t>لم يتحقق السبب الذي يس</w:t>
      </w:r>
      <w:r w:rsidRPr="004360BD">
        <w:rPr>
          <w:rFonts w:ascii="Times New Roman" w:hAnsi="Times New Roman" w:cs="Simplified Arabic" w:hint="cs"/>
          <w:sz w:val="28"/>
          <w:szCs w:val="28"/>
          <w:rtl/>
          <w:lang w:bidi="ar-EG"/>
        </w:rPr>
        <w:t>ع</w:t>
      </w:r>
      <w:r w:rsidRPr="004360BD">
        <w:rPr>
          <w:rFonts w:ascii="Times New Roman" w:hAnsi="Times New Roman" w:cs="Simplified Arabic"/>
          <w:sz w:val="28"/>
          <w:szCs w:val="28"/>
          <w:rtl/>
          <w:lang w:bidi="ar-EG"/>
        </w:rPr>
        <w:t>ى</w:t>
      </w:r>
      <w:r>
        <w:rPr>
          <w:rFonts w:ascii="Times New Roman" w:hAnsi="Times New Roman" w:cs="Simplified Arabic"/>
          <w:sz w:val="28"/>
          <w:szCs w:val="28"/>
          <w:rtl/>
          <w:lang w:bidi="ar-EG"/>
        </w:rPr>
        <w:t xml:space="preserve"> إليه </w:t>
      </w:r>
      <w:r w:rsidRPr="004360BD">
        <w:rPr>
          <w:rFonts w:ascii="Times New Roman" w:hAnsi="Times New Roman" w:cs="Simplified Arabic"/>
          <w:sz w:val="28"/>
          <w:szCs w:val="28"/>
          <w:rtl/>
          <w:lang w:bidi="ar-EG"/>
        </w:rPr>
        <w:t>المتعهد من تعهده الرسمي،</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كان غير مشروع، لم يؤثر ذلك في صحة الاشتراط، بخلاف الحال في القوانين الحديثة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حيث</w:t>
      </w:r>
      <w:r w:rsidRPr="004360BD">
        <w:rPr>
          <w:rFonts w:ascii="Times New Roman" w:hAnsi="Times New Roman" w:cs="Simplified Arabic"/>
          <w:sz w:val="28"/>
          <w:szCs w:val="28"/>
          <w:rtl/>
          <w:lang w:bidi="ar-EG"/>
        </w:rPr>
        <w:t xml:space="preserve"> يعتبر التعهد باطلا</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w:t>
      </w:r>
    </w:p>
    <w:p w14:paraId="571D0CB9"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إلا</w:t>
      </w:r>
      <w:r w:rsidRPr="004360BD">
        <w:rPr>
          <w:rFonts w:ascii="Times New Roman" w:hAnsi="Times New Roman" w:cs="Simplified Arabic"/>
          <w:sz w:val="28"/>
          <w:szCs w:val="28"/>
          <w:rtl/>
          <w:lang w:bidi="ar-EG"/>
        </w:rPr>
        <w:t xml:space="preserve"> أن الرومان في العصر </w:t>
      </w:r>
      <w:r w:rsidRPr="004360BD">
        <w:rPr>
          <w:rFonts w:ascii="Times New Roman" w:hAnsi="Times New Roman" w:cs="Simplified Arabic" w:hint="cs"/>
          <w:sz w:val="28"/>
          <w:szCs w:val="28"/>
          <w:rtl/>
          <w:lang w:bidi="ar-EG"/>
        </w:rPr>
        <w:t>العلمي</w:t>
      </w:r>
      <w:r w:rsidRPr="004360BD">
        <w:rPr>
          <w:rFonts w:ascii="Times New Roman" w:hAnsi="Times New Roman" w:cs="Simplified Arabic"/>
          <w:sz w:val="28"/>
          <w:szCs w:val="28"/>
          <w:rtl/>
          <w:lang w:bidi="ar-EG"/>
        </w:rPr>
        <w:t xml:space="preserve"> توصلوا</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جعل الاشتراط في هذه الأحوال عديم الأثر، وذلك بوسائل تدخل في باب المرافعات والإجراءات.</w:t>
      </w:r>
    </w:p>
    <w:p w14:paraId="107DE8E8"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ففي</w:t>
      </w:r>
      <w:r w:rsidRPr="004360BD">
        <w:rPr>
          <w:rFonts w:ascii="Times New Roman" w:hAnsi="Times New Roman" w:cs="Simplified Arabic"/>
          <w:sz w:val="28"/>
          <w:szCs w:val="28"/>
          <w:rtl/>
          <w:lang w:bidi="ar-EG"/>
        </w:rPr>
        <w:t xml:space="preserve"> الاشتراط الشفوي الذى يستعمل بقصد تحقيق القرض:</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تعهد. شخص (</w:t>
      </w:r>
      <w:r w:rsidRPr="004360BD">
        <w:rPr>
          <w:rFonts w:ascii="Times New Roman" w:hAnsi="Times New Roman" w:cs="Simplified Arabic" w:hint="cs"/>
          <w:sz w:val="28"/>
          <w:szCs w:val="28"/>
          <w:rtl/>
          <w:lang w:bidi="fa-IR"/>
        </w:rPr>
        <w:t>أ</w:t>
      </w:r>
      <w:r w:rsidRPr="004360BD">
        <w:rPr>
          <w:rFonts w:ascii="Times New Roman" w:hAnsi="Times New Roman" w:cs="Simplified Arabic"/>
          <w:sz w:val="28"/>
          <w:szCs w:val="28"/>
          <w:rtl/>
          <w:lang w:bidi="fa-IR"/>
        </w:rPr>
        <w:t xml:space="preserve">) </w:t>
      </w:r>
      <w:r w:rsidRPr="004360BD">
        <w:rPr>
          <w:rFonts w:ascii="Times New Roman" w:hAnsi="Times New Roman" w:cs="Simplified Arabic"/>
          <w:sz w:val="28"/>
          <w:szCs w:val="28"/>
          <w:rtl/>
          <w:lang w:bidi="ar-EG"/>
        </w:rPr>
        <w:t xml:space="preserve">لآخر (ب) بدفع مبلغ </w:t>
      </w:r>
      <w:r w:rsidRPr="004360BD">
        <w:rPr>
          <w:rFonts w:ascii="Times New Roman" w:hAnsi="Times New Roman" w:cs="Simplified Arabic"/>
          <w:sz w:val="28"/>
          <w:szCs w:val="28"/>
          <w:rtl/>
          <w:lang w:bidi="fa-IR"/>
        </w:rPr>
        <w:t>۱۰,۰۰۰</w:t>
      </w:r>
      <w:r w:rsidRPr="004360BD">
        <w:rPr>
          <w:rFonts w:ascii="Times New Roman" w:hAnsi="Times New Roman" w:cs="Simplified Arabic"/>
          <w:sz w:val="28"/>
          <w:szCs w:val="28"/>
          <w:rtl/>
          <w:lang w:bidi="ar-EG"/>
        </w:rPr>
        <w:t xml:space="preserve"> مسترس، لأن (ب) سيسلمها</w:t>
      </w:r>
      <w:r>
        <w:rPr>
          <w:rFonts w:ascii="Times New Roman" w:hAnsi="Times New Roman" w:cs="Simplified Arabic"/>
          <w:sz w:val="28"/>
          <w:szCs w:val="28"/>
          <w:rtl/>
          <w:lang w:bidi="ar-EG"/>
        </w:rPr>
        <w:t xml:space="preserve"> إليه </w:t>
      </w:r>
      <w:r w:rsidRPr="004360BD">
        <w:rPr>
          <w:rFonts w:ascii="Times New Roman" w:hAnsi="Times New Roman" w:cs="Simplified Arabic"/>
          <w:sz w:val="28"/>
          <w:szCs w:val="28"/>
          <w:rtl/>
          <w:lang w:bidi="ar-EG"/>
        </w:rPr>
        <w:t>في نفس اليوم على سبيل القرض ولم يقم (ب) بعد أن تعهد له (</w:t>
      </w:r>
      <w:r w:rsidRPr="004360BD">
        <w:rPr>
          <w:rFonts w:ascii="Times New Roman" w:hAnsi="Times New Roman" w:cs="Simplified Arabic" w:hint="cs"/>
          <w:sz w:val="28"/>
          <w:szCs w:val="28"/>
          <w:rtl/>
          <w:lang w:bidi="ar-EG"/>
        </w:rPr>
        <w:t>أ</w:t>
      </w:r>
      <w:r w:rsidRPr="004360BD">
        <w:rPr>
          <w:rFonts w:ascii="Times New Roman" w:hAnsi="Times New Roman" w:cs="Simplified Arabic"/>
          <w:sz w:val="28"/>
          <w:szCs w:val="28"/>
          <w:rtl/>
          <w:lang w:bidi="ar-EG"/>
        </w:rPr>
        <w:t>) بتسليم المبلغ إليه، لم يكن للمتعهد (</w:t>
      </w:r>
      <w:r w:rsidRPr="004360BD">
        <w:rPr>
          <w:rFonts w:ascii="Times New Roman" w:hAnsi="Times New Roman" w:cs="Simplified Arabic" w:hint="cs"/>
          <w:sz w:val="28"/>
          <w:szCs w:val="28"/>
          <w:rtl/>
          <w:lang w:bidi="ar-EG"/>
        </w:rPr>
        <w:t>أ</w:t>
      </w:r>
      <w:r w:rsidRPr="004360BD">
        <w:rPr>
          <w:rFonts w:ascii="Times New Roman" w:hAnsi="Times New Roman" w:cs="Simplified Arabic"/>
          <w:sz w:val="28"/>
          <w:szCs w:val="28"/>
          <w:rtl/>
          <w:lang w:bidi="ar-EG"/>
        </w:rPr>
        <w:t>) رجوع على (ب) بل يظل ملزماً بت</w:t>
      </w:r>
      <w:r w:rsidRPr="004360BD">
        <w:rPr>
          <w:rFonts w:ascii="Times New Roman" w:hAnsi="Times New Roman" w:cs="Simplified Arabic" w:hint="eastAsia"/>
          <w:sz w:val="28"/>
          <w:szCs w:val="28"/>
          <w:rtl/>
          <w:lang w:bidi="ar-EG"/>
        </w:rPr>
        <w:t>عهده</w:t>
      </w:r>
      <w:r w:rsidRPr="004360BD">
        <w:rPr>
          <w:rFonts w:ascii="Times New Roman" w:hAnsi="Times New Roman" w:cs="Simplified Arabic"/>
          <w:sz w:val="28"/>
          <w:szCs w:val="28"/>
          <w:rtl/>
          <w:lang w:bidi="ar-EG"/>
        </w:rPr>
        <w:t xml:space="preserve"> رغم عدم تحقق الغرض الذي صدر التعهد لتحقيقه. فليس للمتعهد في هذه الحالة إلا أن يلوم نفسه، </w:t>
      </w:r>
      <w:r w:rsidRPr="004360BD">
        <w:rPr>
          <w:rFonts w:ascii="Times New Roman" w:hAnsi="Times New Roman" w:cs="Simplified Arabic" w:hint="cs"/>
          <w:sz w:val="28"/>
          <w:szCs w:val="28"/>
          <w:rtl/>
          <w:lang w:bidi="ar-EG"/>
        </w:rPr>
        <w:t>ل</w:t>
      </w:r>
      <w:r w:rsidRPr="004360BD">
        <w:rPr>
          <w:rFonts w:ascii="Times New Roman" w:hAnsi="Times New Roman" w:cs="Simplified Arabic"/>
          <w:sz w:val="28"/>
          <w:szCs w:val="28"/>
          <w:rtl/>
          <w:lang w:bidi="ar-EG"/>
        </w:rPr>
        <w:t xml:space="preserve">عدم احتياطه بقبض المبلغ قبل </w:t>
      </w:r>
      <w:r w:rsidRPr="004360BD">
        <w:rPr>
          <w:rFonts w:ascii="Times New Roman" w:hAnsi="Times New Roman" w:cs="Simplified Arabic"/>
          <w:sz w:val="28"/>
          <w:szCs w:val="28"/>
          <w:rtl/>
          <w:lang w:bidi="ar-EG"/>
        </w:rPr>
        <w:lastRenderedPageBreak/>
        <w:t>إعطائه التعهد. ويرجع ذلك</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أن الاشتراط عمل رسم</w:t>
      </w:r>
      <w:r w:rsidRPr="004360BD">
        <w:rPr>
          <w:rFonts w:ascii="Times New Roman" w:hAnsi="Times New Roman" w:cs="Simplified Arabic" w:hint="cs"/>
          <w:sz w:val="28"/>
          <w:szCs w:val="28"/>
          <w:rtl/>
          <w:lang w:bidi="ar-EG"/>
        </w:rPr>
        <w:t>ی</w:t>
      </w:r>
      <w:r w:rsidRPr="004360BD">
        <w:rPr>
          <w:rFonts w:ascii="Times New Roman" w:hAnsi="Times New Roman" w:cs="Simplified Arabic"/>
          <w:sz w:val="28"/>
          <w:szCs w:val="28"/>
          <w:rtl/>
          <w:lang w:bidi="ar-EG"/>
        </w:rPr>
        <w:t xml:space="preserve"> ومجرد أي يترتب عليه أثره بمجرد صدوره، أي بمجرد تبادل الكلمات ا</w:t>
      </w:r>
      <w:r w:rsidRPr="004360BD">
        <w:rPr>
          <w:rFonts w:ascii="Times New Roman" w:hAnsi="Times New Roman" w:cs="Simplified Arabic" w:hint="eastAsia"/>
          <w:sz w:val="28"/>
          <w:szCs w:val="28"/>
          <w:rtl/>
          <w:lang w:bidi="ar-EG"/>
        </w:rPr>
        <w:t>لرسمية</w:t>
      </w:r>
      <w:r w:rsidRPr="004360BD">
        <w:rPr>
          <w:rFonts w:ascii="Times New Roman" w:hAnsi="Times New Roman" w:cs="Simplified Arabic"/>
          <w:sz w:val="28"/>
          <w:szCs w:val="28"/>
          <w:rtl/>
          <w:lang w:bidi="ar-EG"/>
        </w:rPr>
        <w:t>. فلم يكن السبب - كما أسلفنا</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يدخل في عقد الاشتراط، وهذا هو الحل المسلم حتى بدء العصر العلمي</w:t>
      </w:r>
      <w:r w:rsidRPr="004360BD">
        <w:rPr>
          <w:rFonts w:ascii="Times New Roman" w:hAnsi="Times New Roman" w:cs="Simplified Arabic" w:hint="cs"/>
          <w:sz w:val="28"/>
          <w:szCs w:val="28"/>
          <w:rtl/>
          <w:lang w:bidi="ar-EG"/>
        </w:rPr>
        <w:t>، حيث وجد</w:t>
      </w:r>
      <w:r w:rsidRPr="004360BD">
        <w:rPr>
          <w:rFonts w:ascii="Times New Roman" w:hAnsi="Times New Roman" w:cs="Simplified Arabic"/>
          <w:sz w:val="28"/>
          <w:szCs w:val="28"/>
          <w:rtl/>
          <w:lang w:bidi="ar-EG"/>
        </w:rPr>
        <w:t xml:space="preserve"> أنه مما يخالف العدالة أن يلزم المتعهد في هذه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الحالة</w:t>
      </w:r>
      <w:r w:rsidRPr="004360BD">
        <w:rPr>
          <w:rFonts w:ascii="Times New Roman" w:hAnsi="Times New Roman" w:cs="Simplified Arabic"/>
          <w:sz w:val="28"/>
          <w:szCs w:val="28"/>
          <w:rtl/>
          <w:lang w:bidi="ar-EG"/>
        </w:rPr>
        <w:t xml:space="preserve"> على الرغم من عدم تسلمه المبلغ الذي تعهد بوفاته</w:t>
      </w:r>
      <w:r w:rsidRPr="004360BD">
        <w:rPr>
          <w:rFonts w:ascii="Times New Roman" w:hAnsi="Times New Roman" w:cs="Simplified Arabic" w:hint="cs"/>
          <w:sz w:val="28"/>
          <w:szCs w:val="28"/>
          <w:rtl/>
          <w:lang w:bidi="ar-EG"/>
        </w:rPr>
        <w:t>.</w:t>
      </w:r>
    </w:p>
    <w:p w14:paraId="495CBBA3" w14:textId="77777777" w:rsidR="00765170" w:rsidRPr="004360BD" w:rsidRDefault="00765170" w:rsidP="00765170">
      <w:pPr>
        <w:pStyle w:val="Style33"/>
        <w:rPr>
          <w:rtl/>
        </w:rPr>
      </w:pPr>
      <w:bookmarkStart w:id="31" w:name="_Hlk176626463"/>
      <w:r w:rsidRPr="004360BD">
        <w:rPr>
          <w:rFonts w:hint="cs"/>
          <w:rtl/>
        </w:rPr>
        <w:t>ثانياً</w:t>
      </w:r>
      <w:r>
        <w:rPr>
          <w:rFonts w:hint="cs"/>
          <w:rtl/>
        </w:rPr>
        <w:t>-</w:t>
      </w:r>
      <w:r w:rsidRPr="004360BD">
        <w:rPr>
          <w:rFonts w:hint="cs"/>
          <w:rtl/>
        </w:rPr>
        <w:t xml:space="preserve"> عيوب </w:t>
      </w:r>
      <w:r>
        <w:rPr>
          <w:rFonts w:hint="cs"/>
          <w:rtl/>
        </w:rPr>
        <w:t xml:space="preserve">الإرادة التي </w:t>
      </w:r>
      <w:r w:rsidRPr="004360BD">
        <w:rPr>
          <w:rFonts w:hint="cs"/>
          <w:rtl/>
        </w:rPr>
        <w:t>تلحق بركن السبب</w:t>
      </w:r>
      <w:r>
        <w:rPr>
          <w:rFonts w:hint="cs"/>
          <w:rtl/>
        </w:rPr>
        <w:t xml:space="preserve"> في </w:t>
      </w:r>
      <w:r w:rsidRPr="004360BD">
        <w:rPr>
          <w:rFonts w:hint="cs"/>
          <w:rtl/>
        </w:rPr>
        <w:t>العصر العلمى</w:t>
      </w:r>
      <w:r>
        <w:rPr>
          <w:rFonts w:hint="cs"/>
          <w:rtl/>
        </w:rPr>
        <w:t>:</w:t>
      </w:r>
    </w:p>
    <w:bookmarkEnd w:id="31"/>
    <w:p w14:paraId="05972E44"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لقد كان من مثالب النظام السابق هو النظر</w:t>
      </w:r>
      <w:r>
        <w:rPr>
          <w:rFonts w:ascii="Times New Roman" w:hAnsi="Times New Roman" w:cs="Simplified Arabic" w:hint="cs"/>
          <w:sz w:val="28"/>
          <w:szCs w:val="28"/>
          <w:rtl/>
          <w:lang w:bidi="ar-EG"/>
        </w:rPr>
        <w:t xml:space="preserve"> إلى الإرادة </w:t>
      </w:r>
      <w:r w:rsidRPr="004360BD">
        <w:rPr>
          <w:rFonts w:ascii="Times New Roman" w:hAnsi="Times New Roman" w:cs="Simplified Arabic" w:hint="cs"/>
          <w:sz w:val="28"/>
          <w:szCs w:val="28"/>
          <w:rtl/>
          <w:lang w:bidi="ar-EG"/>
        </w:rPr>
        <w:t>بإعتبارها تصرف مادى شكلى فقط دون التطرق بأى حال من الأحوال</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السبب القصدى</w:t>
      </w:r>
      <w:r>
        <w:rPr>
          <w:rFonts w:ascii="Times New Roman" w:hAnsi="Times New Roman" w:cs="Simplified Arabic" w:hint="cs"/>
          <w:sz w:val="28"/>
          <w:szCs w:val="28"/>
          <w:rtl/>
          <w:lang w:bidi="ar-EG"/>
        </w:rPr>
        <w:t xml:space="preserve"> أو </w:t>
      </w:r>
      <w:r w:rsidRPr="004360BD">
        <w:rPr>
          <w:rFonts w:ascii="Times New Roman" w:hAnsi="Times New Roman" w:cs="Simplified Arabic" w:hint="cs"/>
          <w:sz w:val="28"/>
          <w:szCs w:val="28"/>
          <w:rtl/>
          <w:lang w:bidi="ar-EG"/>
        </w:rPr>
        <w:t>الباعت الداخلى الذي إتجه</w:t>
      </w:r>
      <w:r>
        <w:rPr>
          <w:rFonts w:ascii="Times New Roman" w:hAnsi="Times New Roman" w:cs="Simplified Arabic" w:hint="cs"/>
          <w:sz w:val="28"/>
          <w:szCs w:val="28"/>
          <w:rtl/>
          <w:lang w:bidi="ar-EG"/>
        </w:rPr>
        <w:t xml:space="preserve"> إليه </w:t>
      </w:r>
      <w:r w:rsidRPr="004360BD">
        <w:rPr>
          <w:rFonts w:ascii="Times New Roman" w:hAnsi="Times New Roman" w:cs="Simplified Arabic" w:hint="cs"/>
          <w:sz w:val="28"/>
          <w:szCs w:val="28"/>
          <w:rtl/>
          <w:lang w:bidi="ar-EG"/>
        </w:rPr>
        <w:t>المتعاقدان، إلا أنه مع بزوغ العصر العلمى بات النظر</w:t>
      </w:r>
      <w:r>
        <w:rPr>
          <w:rFonts w:ascii="Times New Roman" w:hAnsi="Times New Roman" w:cs="Simplified Arabic" w:hint="cs"/>
          <w:sz w:val="28"/>
          <w:szCs w:val="28"/>
          <w:rtl/>
          <w:lang w:bidi="ar-EG"/>
        </w:rPr>
        <w:t xml:space="preserve"> إلى الإرادة </w:t>
      </w:r>
      <w:r w:rsidRPr="004360BD">
        <w:rPr>
          <w:rFonts w:ascii="Times New Roman" w:hAnsi="Times New Roman" w:cs="Simplified Arabic" w:hint="cs"/>
          <w:sz w:val="28"/>
          <w:szCs w:val="28"/>
          <w:rtl/>
          <w:lang w:bidi="ar-EG"/>
        </w:rPr>
        <w:t>الداخلية وما يقصدة المتعاقدان أمراً هاماً وجوهرياً أول ماتم النظر</w:t>
      </w:r>
      <w:r>
        <w:rPr>
          <w:rFonts w:ascii="Times New Roman" w:hAnsi="Times New Roman" w:cs="Simplified Arabic" w:hint="cs"/>
          <w:sz w:val="28"/>
          <w:szCs w:val="28"/>
          <w:rtl/>
          <w:lang w:bidi="ar-EG"/>
        </w:rPr>
        <w:t xml:space="preserve"> إليه هي </w:t>
      </w:r>
      <w:r w:rsidRPr="004360BD">
        <w:rPr>
          <w:rFonts w:ascii="Times New Roman" w:hAnsi="Times New Roman" w:cs="Simplified Arabic" w:hint="cs"/>
          <w:sz w:val="28"/>
          <w:szCs w:val="28"/>
          <w:rtl/>
          <w:lang w:bidi="ar-EG"/>
        </w:rPr>
        <w:t xml:space="preserve">عيوب </w:t>
      </w:r>
      <w:r>
        <w:rPr>
          <w:rFonts w:ascii="Times New Roman" w:hAnsi="Times New Roman" w:cs="Simplified Arabic" w:hint="cs"/>
          <w:sz w:val="28"/>
          <w:szCs w:val="28"/>
          <w:rtl/>
          <w:lang w:bidi="ar-EG"/>
        </w:rPr>
        <w:t xml:space="preserve">التي </w:t>
      </w:r>
      <w:r w:rsidRPr="004360BD">
        <w:rPr>
          <w:rFonts w:ascii="Times New Roman" w:hAnsi="Times New Roman" w:cs="Simplified Arabic" w:hint="cs"/>
          <w:sz w:val="28"/>
          <w:szCs w:val="28"/>
          <w:rtl/>
          <w:lang w:bidi="ar-EG"/>
        </w:rPr>
        <w:t>تلحق بتلك الإرادة.</w:t>
      </w:r>
    </w:p>
    <w:p w14:paraId="13D69636"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حيث </w:t>
      </w:r>
      <w:r w:rsidRPr="004360BD">
        <w:rPr>
          <w:rFonts w:ascii="Times New Roman" w:hAnsi="Times New Roman" w:cs="Simplified Arabic" w:hint="eastAsia"/>
          <w:sz w:val="28"/>
          <w:szCs w:val="28"/>
          <w:rtl/>
          <w:lang w:bidi="ar-EG"/>
        </w:rPr>
        <w:t>كان</w:t>
      </w:r>
      <w:r w:rsidRPr="004360BD">
        <w:rPr>
          <w:rFonts w:ascii="Times New Roman" w:hAnsi="Times New Roman" w:cs="Simplified Arabic"/>
          <w:sz w:val="28"/>
          <w:szCs w:val="28"/>
          <w:rtl/>
          <w:lang w:bidi="ar-EG"/>
        </w:rPr>
        <w:t xml:space="preserve"> البريتور أول من تدخل لصالح المدين الذي لا تحميه قواعد القانون </w:t>
      </w:r>
      <w:r w:rsidRPr="004360BD">
        <w:rPr>
          <w:rFonts w:ascii="Times New Roman" w:hAnsi="Times New Roman" w:cs="Simplified Arabic" w:hint="cs"/>
          <w:sz w:val="28"/>
          <w:szCs w:val="28"/>
          <w:rtl/>
          <w:lang w:bidi="ar-EG"/>
        </w:rPr>
        <w:t xml:space="preserve">المدني، </w:t>
      </w:r>
      <w:r w:rsidRPr="004360BD">
        <w:rPr>
          <w:rFonts w:ascii="Times New Roman" w:hAnsi="Times New Roman" w:cs="Simplified Arabic"/>
          <w:sz w:val="28"/>
          <w:szCs w:val="28"/>
          <w:rtl/>
          <w:lang w:bidi="ar-EG"/>
        </w:rPr>
        <w:t>فأعطاه الحق في أن يدفع بالغش الدعوى التي يرفعها عليه الدائن المشترط مطالباً إياه بتنفيذ الاشتراط. وبمقتضى هذا الدفع يتفادى المتعهد الحكم عليه.</w:t>
      </w:r>
    </w:p>
    <w:p w14:paraId="2A4D4F3D"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وقد</w:t>
      </w:r>
      <w:r w:rsidRPr="004360BD">
        <w:rPr>
          <w:rFonts w:ascii="Times New Roman" w:hAnsi="Times New Roman" w:cs="Simplified Arabic"/>
          <w:sz w:val="28"/>
          <w:szCs w:val="28"/>
          <w:rtl/>
          <w:lang w:bidi="ar-EG"/>
        </w:rPr>
        <w:t xml:space="preserve"> سمح الفقهاء في هذه الحالة للمتعهد برفع دعوى، يطالب</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بها</w:t>
      </w:r>
      <w:r w:rsidRPr="004360BD">
        <w:rPr>
          <w:rFonts w:ascii="Times New Roman" w:hAnsi="Times New Roman" w:cs="Simplified Arabic"/>
          <w:sz w:val="28"/>
          <w:szCs w:val="28"/>
          <w:rtl/>
          <w:lang w:bidi="ar-EG"/>
        </w:rPr>
        <w:t xml:space="preserve"> المشترط بتقرير براءته من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 xml:space="preserve">وإجباره على إنهاء هذا </w:t>
      </w:r>
      <w:r>
        <w:rPr>
          <w:rFonts w:ascii="Times New Roman" w:hAnsi="Times New Roman" w:cs="Simplified Arabic"/>
          <w:sz w:val="28"/>
          <w:szCs w:val="28"/>
          <w:rtl/>
          <w:lang w:bidi="ar-EG"/>
        </w:rPr>
        <w:t>الالتزام</w:t>
      </w:r>
      <w:r w:rsidRPr="004360BD">
        <w:rPr>
          <w:rFonts w:ascii="Times New Roman" w:hAnsi="Times New Roman" w:cs="Simplified Arabic"/>
          <w:sz w:val="28"/>
          <w:szCs w:val="28"/>
          <w:rtl/>
          <w:lang w:bidi="ar-EG"/>
        </w:rPr>
        <w:t>،</w:t>
      </w:r>
      <w:r>
        <w:rPr>
          <w:rFonts w:ascii="Times New Roman" w:hAnsi="Times New Roman" w:cs="Simplified Arabic"/>
          <w:sz w:val="28"/>
          <w:szCs w:val="28"/>
          <w:rtl/>
          <w:lang w:bidi="ar-EG"/>
        </w:rPr>
        <w:t xml:space="preserve"> أو </w:t>
      </w:r>
      <w:r w:rsidRPr="004360BD">
        <w:rPr>
          <w:rFonts w:ascii="Times New Roman" w:hAnsi="Times New Roman" w:cs="Simplified Arabic" w:hint="eastAsia"/>
          <w:sz w:val="28"/>
          <w:szCs w:val="28"/>
          <w:rtl/>
          <w:lang w:bidi="ar-EG"/>
        </w:rPr>
        <w:t>يطالبه</w:t>
      </w:r>
      <w:r w:rsidRPr="004360BD">
        <w:rPr>
          <w:rFonts w:ascii="Times New Roman" w:hAnsi="Times New Roman" w:cs="Simplified Arabic"/>
          <w:sz w:val="28"/>
          <w:szCs w:val="28"/>
          <w:rtl/>
          <w:lang w:bidi="ar-EG"/>
        </w:rPr>
        <w:t xml:space="preserve"> فيها برد السند المثبت الدين</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 xml:space="preserve">كان هذا الاشتراط قد أثبت في محرر، وذلك تطبيقاً لمبدأ عدم جواز </w:t>
      </w:r>
      <w:r w:rsidRPr="004360BD">
        <w:rPr>
          <w:rFonts w:ascii="Times New Roman" w:hAnsi="Times New Roman" w:cs="Simplified Arabic" w:hint="cs"/>
          <w:sz w:val="28"/>
          <w:szCs w:val="28"/>
          <w:rtl/>
          <w:lang w:bidi="ar-EG"/>
        </w:rPr>
        <w:t>الإثراء</w:t>
      </w:r>
      <w:r w:rsidRPr="004360BD">
        <w:rPr>
          <w:rFonts w:ascii="Times New Roman" w:hAnsi="Times New Roman" w:cs="Simplified Arabic"/>
          <w:sz w:val="28"/>
          <w:szCs w:val="28"/>
          <w:rtl/>
          <w:lang w:bidi="ar-EG"/>
        </w:rPr>
        <w:t xml:space="preserve"> بلا سبب</w:t>
      </w:r>
      <w:r w:rsidRPr="004360BD">
        <w:rPr>
          <w:rFonts w:ascii="Times New Roman" w:hAnsi="Times New Roman" w:cs="Simplified Arabic" w:hint="cs"/>
          <w:sz w:val="28"/>
          <w:szCs w:val="28"/>
          <w:rtl/>
          <w:lang w:bidi="ar-EG"/>
        </w:rPr>
        <w:t>.</w:t>
      </w:r>
    </w:p>
    <w:p w14:paraId="72E5A4C8"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إلا أنه في الحالتين المتقدمتين، أي سواء سلك المدين سبيل الدفع</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الدعوى، كان يجب على المدين أن يقيم الدليل على عدم قبضه قيمة القرض</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وهو</w:t>
      </w:r>
      <w:r w:rsidRPr="004360BD">
        <w:rPr>
          <w:rFonts w:ascii="Times New Roman" w:hAnsi="Times New Roman" w:cs="Simplified Arabic"/>
          <w:sz w:val="28"/>
          <w:szCs w:val="28"/>
          <w:rtl/>
          <w:lang w:bidi="ar-EG"/>
        </w:rPr>
        <w:t xml:space="preserve"> عبء ثقيل، إذ يقع </w:t>
      </w:r>
      <w:r w:rsidRPr="004360BD">
        <w:rPr>
          <w:rFonts w:ascii="Times New Roman" w:hAnsi="Times New Roman" w:cs="Simplified Arabic" w:hint="cs"/>
          <w:sz w:val="28"/>
          <w:szCs w:val="28"/>
          <w:rtl/>
          <w:lang w:bidi="ar-EG"/>
        </w:rPr>
        <w:t>الإثبات</w:t>
      </w:r>
      <w:r w:rsidRPr="004360BD">
        <w:rPr>
          <w:rFonts w:ascii="Times New Roman" w:hAnsi="Times New Roman" w:cs="Simplified Arabic"/>
          <w:sz w:val="28"/>
          <w:szCs w:val="28"/>
          <w:rtl/>
          <w:lang w:bidi="ar-EG"/>
        </w:rPr>
        <w:t xml:space="preserve"> على واقعة سلبية، وإثبات النفي عسير إن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لم</w:t>
      </w:r>
      <w:r w:rsidRPr="004360BD">
        <w:rPr>
          <w:rFonts w:ascii="Times New Roman" w:hAnsi="Times New Roman" w:cs="Simplified Arabic"/>
          <w:sz w:val="28"/>
          <w:szCs w:val="28"/>
          <w:rtl/>
          <w:lang w:bidi="ar-EG"/>
        </w:rPr>
        <w:t xml:space="preserve"> يكن مستحيلا.</w:t>
      </w:r>
    </w:p>
    <w:p w14:paraId="6EEF93C0"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وفى سبيل التيسير على المدين</w:t>
      </w:r>
      <w:r w:rsidRPr="004360BD">
        <w:rPr>
          <w:rFonts w:ascii="Times New Roman" w:hAnsi="Times New Roman" w:cs="Simplified Arabic"/>
          <w:sz w:val="28"/>
          <w:szCs w:val="28"/>
          <w:rtl/>
          <w:lang w:bidi="ar-EG"/>
        </w:rPr>
        <w:t xml:space="preserve"> رؤى منذ أواخر العصر العلى رفع عبء </w:t>
      </w:r>
      <w:r w:rsidRPr="004360BD">
        <w:rPr>
          <w:rFonts w:ascii="Times New Roman" w:hAnsi="Times New Roman" w:cs="Simplified Arabic" w:hint="cs"/>
          <w:sz w:val="28"/>
          <w:szCs w:val="28"/>
          <w:rtl/>
          <w:lang w:bidi="ar-EG"/>
        </w:rPr>
        <w:t>الإثبات</w:t>
      </w:r>
      <w:r w:rsidRPr="004360BD">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من عليه،</w:t>
      </w:r>
      <w:r w:rsidRPr="004360BD">
        <w:rPr>
          <w:rFonts w:ascii="Times New Roman" w:hAnsi="Times New Roman" w:cs="Simplified Arabic"/>
          <w:sz w:val="28"/>
          <w:szCs w:val="28"/>
          <w:rtl/>
          <w:lang w:bidi="ar-EG"/>
        </w:rPr>
        <w:t xml:space="preserve"> وذلك عن طريق المنازعة بعدم قبض النقود</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وهذه الوسيلة يمكن استعمالها عن طريق الدفع</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الدعوى. ومن شأنها إلزام الدائن بإثبات قبض المدين للمبلغ بمجرد إنكار هذا الأخير: وكان يجب في العصر </w:t>
      </w:r>
      <w:r w:rsidRPr="004360BD">
        <w:rPr>
          <w:rFonts w:ascii="Times New Roman" w:hAnsi="Times New Roman" w:cs="Simplified Arabic" w:hint="cs"/>
          <w:sz w:val="28"/>
          <w:szCs w:val="28"/>
          <w:rtl/>
          <w:lang w:bidi="ar-EG"/>
        </w:rPr>
        <w:t>العلمي</w:t>
      </w:r>
      <w:r w:rsidRPr="004360BD">
        <w:rPr>
          <w:rFonts w:ascii="Times New Roman" w:hAnsi="Times New Roman" w:cs="Simplified Arabic"/>
          <w:sz w:val="28"/>
          <w:szCs w:val="28"/>
          <w:rtl/>
          <w:lang w:bidi="ar-EG"/>
        </w:rPr>
        <w:t xml:space="preserve"> استعمال هذه الوسيلة في ظرف سنة من تاريخ العقد</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w:t>
      </w:r>
    </w:p>
    <w:p w14:paraId="780419C4"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وأخيراً استخلص الرومان فكرة السبب غير المشروع والمخالف للآداب. </w:t>
      </w:r>
      <w:r w:rsidRPr="004360BD">
        <w:rPr>
          <w:rFonts w:ascii="Times New Roman" w:hAnsi="Times New Roman" w:cs="Simplified Arabic" w:hint="cs"/>
          <w:sz w:val="28"/>
          <w:szCs w:val="28"/>
          <w:rtl/>
          <w:lang w:bidi="ar-EG"/>
        </w:rPr>
        <w:t>ففي</w:t>
      </w:r>
      <w:r w:rsidRPr="004360BD">
        <w:rPr>
          <w:rFonts w:ascii="Times New Roman" w:hAnsi="Times New Roman" w:cs="Simplified Arabic"/>
          <w:sz w:val="28"/>
          <w:szCs w:val="28"/>
          <w:rtl/>
          <w:lang w:bidi="ar-EG"/>
        </w:rPr>
        <w:t xml:space="preserve"> القانون القديم كان الاشتراط صحيحاً وملزماً ولو كان الغرض منه غير مشروع. ولكن البريتور تدخل هنا أيضا فسمح للمدين بأن يتخلص من التزامه عن طريق الدفع بالغش ثم أجاز الفقهاء أيضا للمدين بأن يرفع دعوى لاس</w:t>
      </w:r>
      <w:r w:rsidRPr="004360BD">
        <w:rPr>
          <w:rFonts w:ascii="Times New Roman" w:hAnsi="Times New Roman" w:cs="Simplified Arabic" w:hint="eastAsia"/>
          <w:sz w:val="28"/>
          <w:szCs w:val="28"/>
          <w:rtl/>
          <w:lang w:bidi="ar-EG"/>
        </w:rPr>
        <w:t>ترداد</w:t>
      </w:r>
      <w:r w:rsidRPr="004360BD">
        <w:rPr>
          <w:rFonts w:ascii="Times New Roman" w:hAnsi="Times New Roman" w:cs="Simplified Arabic"/>
          <w:sz w:val="28"/>
          <w:szCs w:val="28"/>
          <w:rtl/>
          <w:lang w:bidi="ar-EG"/>
        </w:rPr>
        <w:t xml:space="preserve"> ما أوفى بناء على سبب غير مشروع</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مناف للأخلاق ولكنهم اشترطوا أن يكون السبب غير مشروع من جانب المتسلم فقط، أما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غير مشروع من الجانبين لم يكن للمدين أن يرفع دعوى استرداد ما دفع، وعلى ذلك</w:t>
      </w:r>
      <w:r>
        <w:rPr>
          <w:rFonts w:ascii="Times New Roman" w:hAnsi="Times New Roman" w:cs="Simplified Arabic"/>
          <w:sz w:val="28"/>
          <w:szCs w:val="28"/>
          <w:rtl/>
          <w:lang w:bidi="ar-EG"/>
        </w:rPr>
        <w:t xml:space="preserve"> </w:t>
      </w:r>
      <w:r>
        <w:rPr>
          <w:rFonts w:ascii="Times New Roman" w:hAnsi="Times New Roman" w:cs="Simplified Arabic"/>
          <w:sz w:val="28"/>
          <w:szCs w:val="28"/>
          <w:rtl/>
          <w:lang w:bidi="ar-EG"/>
        </w:rPr>
        <w:lastRenderedPageBreak/>
        <w:t xml:space="preserve">إذا </w:t>
      </w:r>
      <w:r w:rsidRPr="004360BD">
        <w:rPr>
          <w:rFonts w:ascii="Times New Roman" w:hAnsi="Times New Roman" w:cs="Simplified Arabic"/>
          <w:sz w:val="28"/>
          <w:szCs w:val="28"/>
          <w:rtl/>
          <w:lang w:bidi="ar-EG"/>
        </w:rPr>
        <w:t>تعهد شخص بأن يدفع لآخر مبلغا نظير عدم ارتكابه جريمة. كان له استرداد ما أوفاه بناء على هذا التعهد، لأن عدم المشروعية راجع</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الدائن وحده.</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أما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التعهد نظير ارتكاب جريمة، لم يكن له أن يسترد ما دفعه، لأن عدم المشروعية مشترك بينه وبين الدائن، ولا يصح أن يستمع القضاء لادعائه.</w:t>
      </w:r>
    </w:p>
    <w:p w14:paraId="505D7F7F"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وكذلك</w:t>
      </w:r>
      <w:r w:rsidRPr="004360BD">
        <w:rPr>
          <w:rFonts w:ascii="Times New Roman" w:hAnsi="Times New Roman" w:cs="Simplified Arabic"/>
          <w:sz w:val="28"/>
          <w:szCs w:val="28"/>
          <w:rtl/>
          <w:lang w:bidi="ar-EG"/>
        </w:rPr>
        <w:t xml:space="preserve"> اشترط الفقهاء في العصر </w:t>
      </w:r>
      <w:r w:rsidRPr="004360BD">
        <w:rPr>
          <w:rFonts w:ascii="Times New Roman" w:hAnsi="Times New Roman" w:cs="Simplified Arabic" w:hint="cs"/>
          <w:sz w:val="28"/>
          <w:szCs w:val="28"/>
          <w:rtl/>
          <w:lang w:bidi="ar-EG"/>
        </w:rPr>
        <w:t>العلمي</w:t>
      </w:r>
      <w:r w:rsidRPr="004360BD">
        <w:rPr>
          <w:rFonts w:ascii="Times New Roman" w:hAnsi="Times New Roman" w:cs="Simplified Arabic"/>
          <w:sz w:val="28"/>
          <w:szCs w:val="28"/>
          <w:rtl/>
          <w:lang w:bidi="ar-EG"/>
        </w:rPr>
        <w:t xml:space="preserve"> لصحة عقود حسن النية ألا تكون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مب</w:t>
      </w:r>
      <w:r w:rsidRPr="004360BD">
        <w:rPr>
          <w:rFonts w:ascii="Times New Roman" w:hAnsi="Times New Roman" w:cs="Simplified Arabic" w:hint="cs"/>
          <w:sz w:val="28"/>
          <w:szCs w:val="28"/>
          <w:rtl/>
          <w:lang w:bidi="ar-EG"/>
        </w:rPr>
        <w:t>ن</w:t>
      </w:r>
      <w:r w:rsidRPr="004360BD">
        <w:rPr>
          <w:rFonts w:ascii="Times New Roman" w:hAnsi="Times New Roman" w:cs="Simplified Arabic" w:hint="eastAsia"/>
          <w:sz w:val="28"/>
          <w:szCs w:val="28"/>
          <w:rtl/>
          <w:lang w:bidi="ar-EG"/>
        </w:rPr>
        <w:t>ية</w:t>
      </w:r>
      <w:r w:rsidRPr="004360BD">
        <w:rPr>
          <w:rFonts w:ascii="Times New Roman" w:hAnsi="Times New Roman" w:cs="Simplified Arabic"/>
          <w:sz w:val="28"/>
          <w:szCs w:val="28"/>
          <w:rtl/>
          <w:lang w:bidi="ar-EG"/>
        </w:rPr>
        <w:t xml:space="preserve"> على سبب غير مشروع</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مخالف للأخلاق، لأن هذه العقود ترتكز أساسا على حسن النية والأمانة. فإذا كان سببها غير مشروع كانت باطلة.</w:t>
      </w:r>
    </w:p>
    <w:p w14:paraId="2DF0F864" w14:textId="77777777" w:rsidR="00765170" w:rsidRPr="00BE7EE9" w:rsidRDefault="00765170" w:rsidP="00765170">
      <w:pPr>
        <w:pStyle w:val="Style32"/>
        <w:rPr>
          <w:b/>
          <w:bCs/>
          <w:rtl/>
        </w:rPr>
      </w:pPr>
      <w:bookmarkStart w:id="32" w:name="_Hlk176626669"/>
      <w:r w:rsidRPr="00BE7EE9">
        <w:rPr>
          <w:rFonts w:hint="cs"/>
          <w:b/>
          <w:bCs/>
          <w:rtl/>
        </w:rPr>
        <w:t xml:space="preserve">المرحلة الثالثة </w:t>
      </w:r>
    </w:p>
    <w:p w14:paraId="1075D239" w14:textId="77777777" w:rsidR="00765170" w:rsidRPr="00BE7EE9" w:rsidRDefault="00765170" w:rsidP="00765170">
      <w:pPr>
        <w:pStyle w:val="Style32"/>
        <w:rPr>
          <w:b/>
          <w:bCs/>
          <w:rtl/>
        </w:rPr>
      </w:pPr>
      <w:r w:rsidRPr="00BE7EE9">
        <w:rPr>
          <w:rFonts w:hint="cs"/>
          <w:b/>
          <w:bCs/>
          <w:rtl/>
        </w:rPr>
        <w:t xml:space="preserve">تطور </w:t>
      </w:r>
      <w:r w:rsidRPr="00BE7EE9">
        <w:rPr>
          <w:b/>
          <w:bCs/>
          <w:rtl/>
        </w:rPr>
        <w:t>فكرة السبب في</w:t>
      </w:r>
      <w:r w:rsidRPr="00BE7EE9">
        <w:rPr>
          <w:rFonts w:hint="cs"/>
          <w:b/>
          <w:bCs/>
          <w:rtl/>
        </w:rPr>
        <w:t xml:space="preserve"> عصر</w:t>
      </w:r>
      <w:r w:rsidRPr="00BE7EE9">
        <w:rPr>
          <w:b/>
          <w:bCs/>
          <w:rtl/>
        </w:rPr>
        <w:t xml:space="preserve"> </w:t>
      </w:r>
      <w:r w:rsidRPr="00BE7EE9">
        <w:rPr>
          <w:rFonts w:hint="cs"/>
          <w:b/>
          <w:bCs/>
          <w:rtl/>
        </w:rPr>
        <w:t xml:space="preserve">الإمبراطورية </w:t>
      </w:r>
      <w:r w:rsidRPr="00BE7EE9">
        <w:rPr>
          <w:b/>
          <w:bCs/>
          <w:rtl/>
        </w:rPr>
        <w:t>السفلى</w:t>
      </w:r>
    </w:p>
    <w:p w14:paraId="130E8989" w14:textId="77777777" w:rsidR="00765170" w:rsidRPr="004360BD" w:rsidRDefault="00765170" w:rsidP="00765170">
      <w:pPr>
        <w:spacing w:after="0" w:line="240" w:lineRule="auto"/>
        <w:ind w:firstLine="720"/>
        <w:jc w:val="lowKashida"/>
        <w:rPr>
          <w:rFonts w:ascii="Times New Roman" w:hAnsi="Times New Roman" w:cs="Simplified Arabic"/>
          <w:sz w:val="28"/>
          <w:szCs w:val="28"/>
          <w:lang w:bidi="ar-EG"/>
        </w:rPr>
      </w:pPr>
      <w:r w:rsidRPr="004360BD">
        <w:rPr>
          <w:rFonts w:ascii="Times New Roman" w:hAnsi="Times New Roman" w:cs="Simplified Arabic"/>
          <w:sz w:val="28"/>
          <w:szCs w:val="28"/>
          <w:rtl/>
          <w:lang w:bidi="ar-EG"/>
        </w:rPr>
        <w:t>أصابت فكرة السبب</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بعض</w:t>
      </w:r>
      <w:r w:rsidRPr="004360BD">
        <w:rPr>
          <w:rFonts w:ascii="Times New Roman" w:hAnsi="Times New Roman" w:cs="Simplified Arabic"/>
          <w:sz w:val="28"/>
          <w:szCs w:val="28"/>
          <w:rtl/>
          <w:lang w:bidi="ar-EG"/>
        </w:rPr>
        <w:t xml:space="preserve"> التقدم في عصر </w:t>
      </w:r>
      <w:r>
        <w:rPr>
          <w:rFonts w:ascii="Times New Roman" w:hAnsi="Times New Roman" w:cs="Simplified Arabic"/>
          <w:sz w:val="28"/>
          <w:szCs w:val="28"/>
          <w:rtl/>
          <w:lang w:bidi="ar-EG"/>
        </w:rPr>
        <w:t xml:space="preserve">الإمبراطورية </w:t>
      </w:r>
      <w:r w:rsidRPr="004360BD">
        <w:rPr>
          <w:rFonts w:ascii="Times New Roman" w:hAnsi="Times New Roman" w:cs="Simplified Arabic"/>
          <w:sz w:val="28"/>
          <w:szCs w:val="28"/>
          <w:rtl/>
          <w:lang w:bidi="ar-EG"/>
        </w:rPr>
        <w:t>السفلى</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فقد أجيز للمدين استعمال وسيلة المنازعة في قبض النقود، في حالة 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وجد سند مثبت لعقد قرض عين</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في حالة 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 xml:space="preserve">نشأ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من كتابة حسب ما كان متبعا في البلاد الشرقية</w:t>
      </w:r>
      <w:bookmarkEnd w:id="32"/>
      <w:r w:rsidRPr="004360BD">
        <w:rPr>
          <w:rFonts w:ascii="Times New Roman" w:hAnsi="Times New Roman" w:cs="Simplified Arabic"/>
          <w:sz w:val="28"/>
          <w:szCs w:val="28"/>
          <w:rtl/>
          <w:lang w:bidi="ar-EG"/>
        </w:rPr>
        <w:t xml:space="preserve">، وقد رفعت المدة الجائز فيها </w:t>
      </w:r>
      <w:r w:rsidRPr="004360BD">
        <w:rPr>
          <w:rFonts w:ascii="Times New Roman" w:hAnsi="Times New Roman" w:cs="Simplified Arabic" w:hint="eastAsia"/>
          <w:sz w:val="28"/>
          <w:szCs w:val="28"/>
          <w:rtl/>
          <w:lang w:bidi="ar-EG"/>
        </w:rPr>
        <w:t>استعمال</w:t>
      </w:r>
      <w:r w:rsidRPr="004360BD">
        <w:rPr>
          <w:rFonts w:ascii="Times New Roman" w:hAnsi="Times New Roman" w:cs="Simplified Arabic"/>
          <w:sz w:val="28"/>
          <w:szCs w:val="28"/>
          <w:rtl/>
          <w:lang w:bidi="ar-EG"/>
        </w:rPr>
        <w:t xml:space="preserve"> هذه الوسيلة</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خمس سنوات ثم أنقصها جوستليان</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سنتين.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فإذا</w:t>
      </w:r>
      <w:r w:rsidRPr="004360BD">
        <w:rPr>
          <w:rFonts w:ascii="Times New Roman" w:hAnsi="Times New Roman" w:cs="Simplified Arabic"/>
          <w:sz w:val="28"/>
          <w:szCs w:val="28"/>
          <w:rtl/>
          <w:lang w:bidi="ar-EG"/>
        </w:rPr>
        <w:t xml:space="preserve"> مضت هذه المدة كان عبء الإثبات على المدين نفسه... </w:t>
      </w:r>
    </w:p>
    <w:p w14:paraId="2FBF026B"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كما </w:t>
      </w:r>
      <w:r w:rsidRPr="004360BD">
        <w:rPr>
          <w:rFonts w:ascii="Times New Roman" w:hAnsi="Times New Roman" w:cs="Simplified Arabic"/>
          <w:sz w:val="28"/>
          <w:szCs w:val="28"/>
          <w:rtl/>
          <w:lang w:bidi="ar-EG"/>
        </w:rPr>
        <w:t>ميز جوست</w:t>
      </w:r>
      <w:r w:rsidRPr="004360BD">
        <w:rPr>
          <w:rFonts w:ascii="Times New Roman" w:hAnsi="Times New Roman" w:cs="Simplified Arabic" w:hint="cs"/>
          <w:sz w:val="28"/>
          <w:szCs w:val="28"/>
          <w:rtl/>
          <w:lang w:bidi="ar-EG"/>
        </w:rPr>
        <w:t>ن</w:t>
      </w:r>
      <w:r w:rsidRPr="004360BD">
        <w:rPr>
          <w:rFonts w:ascii="Times New Roman" w:hAnsi="Times New Roman" w:cs="Simplified Arabic"/>
          <w:sz w:val="28"/>
          <w:szCs w:val="28"/>
          <w:rtl/>
          <w:lang w:bidi="ar-EG"/>
        </w:rPr>
        <w:t>يان - في استعمال وس</w:t>
      </w:r>
      <w:r w:rsidRPr="004360BD">
        <w:rPr>
          <w:rFonts w:ascii="Times New Roman" w:hAnsi="Times New Roman" w:cs="Simplified Arabic" w:hint="cs"/>
          <w:sz w:val="28"/>
          <w:szCs w:val="28"/>
          <w:rtl/>
          <w:lang w:bidi="ar-EG"/>
        </w:rPr>
        <w:t>ي</w:t>
      </w:r>
      <w:r w:rsidRPr="004360BD">
        <w:rPr>
          <w:rFonts w:ascii="Times New Roman" w:hAnsi="Times New Roman" w:cs="Simplified Arabic"/>
          <w:sz w:val="28"/>
          <w:szCs w:val="28"/>
          <w:rtl/>
          <w:lang w:bidi="ar-EG"/>
        </w:rPr>
        <w:t>لة المنازعة في قبض</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النقود</w:t>
      </w:r>
      <w:r w:rsidRPr="004360BD">
        <w:rPr>
          <w:rFonts w:ascii="Times New Roman" w:hAnsi="Times New Roman" w:cs="Simplified Arabic"/>
          <w:sz w:val="28"/>
          <w:szCs w:val="28"/>
          <w:rtl/>
          <w:lang w:bidi="ar-EG"/>
        </w:rPr>
        <w:t xml:space="preserve"> - بين حالتين: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b/>
          <w:bCs/>
          <w:sz w:val="28"/>
          <w:szCs w:val="28"/>
          <w:rtl/>
          <w:lang w:bidi="ar-EG"/>
        </w:rPr>
        <w:t>الحالة</w:t>
      </w:r>
      <w:r w:rsidRPr="004360BD">
        <w:rPr>
          <w:rFonts w:ascii="Times New Roman" w:hAnsi="Times New Roman" w:cs="Simplified Arabic"/>
          <w:b/>
          <w:bCs/>
          <w:sz w:val="28"/>
          <w:szCs w:val="28"/>
          <w:rtl/>
          <w:lang w:bidi="ar-EG"/>
        </w:rPr>
        <w:t xml:space="preserve"> الأولى</w:t>
      </w:r>
      <w:r w:rsidRPr="004360BD">
        <w:rPr>
          <w:rFonts w:ascii="Times New Roman" w:hAnsi="Times New Roman" w:cs="Simplified Arabic"/>
          <w:sz w:val="28"/>
          <w:szCs w:val="28"/>
          <w:rtl/>
          <w:lang w:bidi="ar-EG"/>
        </w:rPr>
        <w:t>:</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 xml:space="preserve">ذكر في السند المثبت للدين أن المدين قد تسلم المبلغ، وفي هذه الحالة على المدين نفسه إثبات العكس، وهو لا يستطيع إثبات ذلك إلا كتابة. </w:t>
      </w:r>
    </w:p>
    <w:p w14:paraId="4DCC9ECF" w14:textId="77777777" w:rsidR="00765170" w:rsidRPr="004360BD" w:rsidRDefault="00765170" w:rsidP="00765170">
      <w:pPr>
        <w:spacing w:after="0" w:line="240" w:lineRule="auto"/>
        <w:jc w:val="lowKashida"/>
        <w:rPr>
          <w:rFonts w:ascii="Times New Roman" w:hAnsi="Times New Roman" w:cs="Simplified Arabic"/>
          <w:sz w:val="28"/>
          <w:szCs w:val="28"/>
          <w:rtl/>
          <w:lang w:bidi="ar-EG"/>
        </w:rPr>
      </w:pPr>
      <w:r w:rsidRPr="004360BD">
        <w:rPr>
          <w:rFonts w:ascii="Times New Roman" w:hAnsi="Times New Roman" w:cs="Simplified Arabic"/>
          <w:b/>
          <w:bCs/>
          <w:sz w:val="28"/>
          <w:szCs w:val="28"/>
          <w:rtl/>
          <w:lang w:bidi="ar-EG"/>
        </w:rPr>
        <w:t>والحالة الثانية</w:t>
      </w:r>
      <w:r w:rsidRPr="004360BD">
        <w:rPr>
          <w:rFonts w:ascii="Times New Roman" w:hAnsi="Times New Roman" w:cs="Simplified Arabic"/>
          <w:sz w:val="28"/>
          <w:szCs w:val="28"/>
          <w:rtl/>
          <w:lang w:bidi="ar-EG"/>
        </w:rPr>
        <w:t>:</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لم يذكر في السند إلا قدر الدين دون أن يبين به أن المدين قد ق</w:t>
      </w:r>
      <w:r w:rsidRPr="004360BD">
        <w:rPr>
          <w:rFonts w:ascii="Times New Roman" w:hAnsi="Times New Roman" w:cs="Simplified Arabic" w:hint="eastAsia"/>
          <w:sz w:val="28"/>
          <w:szCs w:val="28"/>
          <w:rtl/>
          <w:lang w:bidi="ar-EG"/>
        </w:rPr>
        <w:t>بضه</w:t>
      </w:r>
      <w:r w:rsidRPr="004360BD">
        <w:rPr>
          <w:rFonts w:ascii="Times New Roman" w:hAnsi="Times New Roman" w:cs="Simplified Arabic"/>
          <w:sz w:val="28"/>
          <w:szCs w:val="28"/>
          <w:rtl/>
          <w:lang w:bidi="ar-EG"/>
        </w:rPr>
        <w:t>، فيصح تكليف الدائن في هذه الحالة بإثبات قبض المدين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للدين</w:t>
      </w:r>
      <w:r w:rsidRPr="004360BD">
        <w:rPr>
          <w:rFonts w:ascii="Times New Roman" w:hAnsi="Times New Roman" w:cs="Simplified Arabic"/>
          <w:sz w:val="28"/>
          <w:szCs w:val="28"/>
          <w:rtl/>
          <w:lang w:bidi="ar-EG"/>
        </w:rPr>
        <w:t xml:space="preserve"> حقيقة. </w:t>
      </w:r>
    </w:p>
    <w:p w14:paraId="526B7DD0" w14:textId="3A82B3BB" w:rsidR="00765170" w:rsidRDefault="00765170" w:rsidP="00410AA3">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ومن جهة أخرى أجاز جوستنيان للدائن الذي حرر مخالصة بالدين، الطعن</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في</w:t>
      </w:r>
      <w:r w:rsidRPr="004360BD">
        <w:rPr>
          <w:rFonts w:ascii="Times New Roman" w:hAnsi="Times New Roman" w:cs="Simplified Arabic"/>
          <w:sz w:val="28"/>
          <w:szCs w:val="28"/>
          <w:rtl/>
          <w:lang w:bidi="ar-EG"/>
        </w:rPr>
        <w:t xml:space="preserve"> هذه المخالصة في خلال ثلاثين يوما من تحريرها.</w:t>
      </w:r>
    </w:p>
    <w:p w14:paraId="1AFF64E5" w14:textId="77777777" w:rsidR="00B31F39" w:rsidRDefault="00B31F39" w:rsidP="00410AA3">
      <w:pPr>
        <w:spacing w:after="0" w:line="240" w:lineRule="auto"/>
        <w:ind w:firstLine="720"/>
        <w:jc w:val="lowKashida"/>
        <w:rPr>
          <w:rFonts w:ascii="Times New Roman" w:hAnsi="Times New Roman" w:cs="Simplified Arabic"/>
          <w:sz w:val="28"/>
          <w:szCs w:val="28"/>
          <w:rtl/>
          <w:lang w:bidi="ar-EG"/>
        </w:rPr>
      </w:pPr>
    </w:p>
    <w:p w14:paraId="53966DFD" w14:textId="77777777" w:rsidR="00B31F39" w:rsidRDefault="00B31F39" w:rsidP="00410AA3">
      <w:pPr>
        <w:spacing w:after="0" w:line="240" w:lineRule="auto"/>
        <w:ind w:firstLine="720"/>
        <w:jc w:val="lowKashida"/>
        <w:rPr>
          <w:rFonts w:ascii="Times New Roman" w:hAnsi="Times New Roman" w:cs="Simplified Arabic"/>
          <w:sz w:val="28"/>
          <w:szCs w:val="28"/>
          <w:rtl/>
          <w:lang w:bidi="ar-EG"/>
        </w:rPr>
      </w:pPr>
    </w:p>
    <w:p w14:paraId="0782EA8A" w14:textId="77777777" w:rsidR="00B31F39" w:rsidRDefault="00B31F39" w:rsidP="00410AA3">
      <w:pPr>
        <w:spacing w:after="0" w:line="240" w:lineRule="auto"/>
        <w:ind w:firstLine="720"/>
        <w:jc w:val="lowKashida"/>
        <w:rPr>
          <w:rFonts w:ascii="Times New Roman" w:hAnsi="Times New Roman" w:cs="Simplified Arabic"/>
          <w:sz w:val="28"/>
          <w:szCs w:val="28"/>
          <w:rtl/>
          <w:lang w:bidi="ar-EG"/>
        </w:rPr>
      </w:pPr>
    </w:p>
    <w:p w14:paraId="0C9DD034" w14:textId="77777777" w:rsidR="00B31F39" w:rsidRDefault="00B31F39" w:rsidP="00410AA3">
      <w:pPr>
        <w:spacing w:after="0" w:line="240" w:lineRule="auto"/>
        <w:ind w:firstLine="720"/>
        <w:jc w:val="lowKashida"/>
        <w:rPr>
          <w:rFonts w:ascii="Times New Roman" w:hAnsi="Times New Roman" w:cs="Simplified Arabic"/>
          <w:sz w:val="28"/>
          <w:szCs w:val="28"/>
          <w:rtl/>
          <w:lang w:bidi="ar-EG"/>
        </w:rPr>
      </w:pPr>
    </w:p>
    <w:p w14:paraId="14E472E7" w14:textId="77777777" w:rsidR="00B31F39" w:rsidRDefault="00B31F39" w:rsidP="00410AA3">
      <w:pPr>
        <w:spacing w:after="0" w:line="240" w:lineRule="auto"/>
        <w:ind w:firstLine="720"/>
        <w:jc w:val="lowKashida"/>
        <w:rPr>
          <w:rFonts w:ascii="Times New Roman" w:hAnsi="Times New Roman" w:cs="Simplified Arabic"/>
          <w:sz w:val="28"/>
          <w:szCs w:val="28"/>
          <w:rtl/>
          <w:lang w:bidi="ar-EG"/>
        </w:rPr>
      </w:pPr>
    </w:p>
    <w:p w14:paraId="21B6E263" w14:textId="77777777" w:rsidR="00B31F39" w:rsidRDefault="00B31F39" w:rsidP="00410AA3">
      <w:pPr>
        <w:spacing w:after="0" w:line="240" w:lineRule="auto"/>
        <w:ind w:firstLine="720"/>
        <w:jc w:val="lowKashida"/>
        <w:rPr>
          <w:rFonts w:ascii="Times New Roman" w:hAnsi="Times New Roman" w:cs="Simplified Arabic"/>
          <w:sz w:val="28"/>
          <w:szCs w:val="28"/>
          <w:rtl/>
          <w:lang w:bidi="ar-EG"/>
        </w:rPr>
      </w:pPr>
    </w:p>
    <w:p w14:paraId="2952B048" w14:textId="77777777" w:rsidR="00B31F39" w:rsidRDefault="00B31F39" w:rsidP="00410AA3">
      <w:pPr>
        <w:spacing w:after="0" w:line="240" w:lineRule="auto"/>
        <w:ind w:firstLine="720"/>
        <w:jc w:val="lowKashida"/>
        <w:rPr>
          <w:b/>
          <w:bCs/>
          <w:rtl/>
        </w:rPr>
      </w:pPr>
    </w:p>
    <w:p w14:paraId="04AB8AB7" w14:textId="162CDEC9" w:rsidR="00765170" w:rsidRPr="00BE7EE9" w:rsidRDefault="00765170" w:rsidP="00765170">
      <w:pPr>
        <w:pStyle w:val="Style32"/>
        <w:rPr>
          <w:b/>
          <w:bCs/>
          <w:rtl/>
        </w:rPr>
      </w:pPr>
      <w:r w:rsidRPr="00BE7EE9">
        <w:rPr>
          <w:rFonts w:hint="cs"/>
          <w:b/>
          <w:bCs/>
          <w:rtl/>
        </w:rPr>
        <w:lastRenderedPageBreak/>
        <w:t>المطلب الثانى</w:t>
      </w:r>
    </w:p>
    <w:p w14:paraId="43F540D5" w14:textId="77777777" w:rsidR="00765170" w:rsidRPr="00BE7EE9" w:rsidRDefault="00765170" w:rsidP="00765170">
      <w:pPr>
        <w:pStyle w:val="Style32"/>
        <w:rPr>
          <w:b/>
          <w:bCs/>
          <w:rtl/>
        </w:rPr>
      </w:pPr>
      <w:bookmarkStart w:id="33" w:name="_Hlk176626813"/>
      <w:r w:rsidRPr="00BE7EE9">
        <w:rPr>
          <w:rFonts w:hint="cs"/>
          <w:b/>
          <w:bCs/>
          <w:rtl/>
        </w:rPr>
        <w:t xml:space="preserve"> مجال الإرادة التي تلحق ب</w:t>
      </w:r>
      <w:r w:rsidRPr="00BE7EE9">
        <w:rPr>
          <w:b/>
          <w:bCs/>
          <w:rtl/>
        </w:rPr>
        <w:t>العناصر العرضية التي توجد في العقد</w:t>
      </w:r>
      <w:r w:rsidRPr="00BE7EE9">
        <w:rPr>
          <w:rFonts w:hint="cs"/>
          <w:b/>
          <w:bCs/>
          <w:rtl/>
        </w:rPr>
        <w:t xml:space="preserve"> </w:t>
      </w:r>
    </w:p>
    <w:p w14:paraId="32C5079E" w14:textId="77777777" w:rsidR="00765170" w:rsidRPr="004360BD" w:rsidRDefault="00765170" w:rsidP="00765170">
      <w:pPr>
        <w:pStyle w:val="Style32"/>
        <w:rPr>
          <w:rtl/>
        </w:rPr>
      </w:pPr>
      <w:r w:rsidRPr="00BE7EE9">
        <w:rPr>
          <w:rFonts w:hint="cs"/>
          <w:b/>
          <w:bCs/>
          <w:rtl/>
        </w:rPr>
        <w:t xml:space="preserve"> أوصاف الالتزام العقدى</w:t>
      </w:r>
      <w:bookmarkEnd w:id="33"/>
      <w:r>
        <w:rPr>
          <w:rFonts w:hint="cs"/>
          <w:rtl/>
        </w:rPr>
        <w:t xml:space="preserve"> </w:t>
      </w:r>
      <w:r w:rsidRPr="004360BD">
        <w:rPr>
          <w:rFonts w:hint="cs"/>
          <w:vertAlign w:val="superscript"/>
          <w:rtl/>
        </w:rPr>
        <w:t>(</w:t>
      </w:r>
      <w:r w:rsidRPr="004360BD">
        <w:rPr>
          <w:vertAlign w:val="superscript"/>
          <w:rtl/>
        </w:rPr>
        <w:footnoteReference w:id="69"/>
      </w:r>
      <w:r w:rsidRPr="004360BD">
        <w:rPr>
          <w:rFonts w:hint="cs"/>
          <w:vertAlign w:val="superscript"/>
          <w:rtl/>
        </w:rPr>
        <w:t>)</w:t>
      </w:r>
    </w:p>
    <w:p w14:paraId="4BC202E0"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إلى جانب الشروط الجوهرية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اللازمة</w:t>
      </w:r>
      <w:r w:rsidRPr="004360BD">
        <w:rPr>
          <w:rFonts w:ascii="Times New Roman" w:hAnsi="Times New Roman" w:cs="Simplified Arabic"/>
          <w:sz w:val="28"/>
          <w:szCs w:val="28"/>
          <w:rtl/>
          <w:lang w:bidi="ar-EG"/>
        </w:rPr>
        <w:t xml:space="preserve"> ل</w:t>
      </w:r>
      <w:r w:rsidRPr="004360BD">
        <w:rPr>
          <w:rFonts w:ascii="Times New Roman" w:hAnsi="Times New Roman" w:cs="Simplified Arabic" w:hint="cs"/>
          <w:sz w:val="28"/>
          <w:szCs w:val="28"/>
          <w:rtl/>
          <w:lang w:bidi="ar-EG"/>
        </w:rPr>
        <w:t>إ</w:t>
      </w:r>
      <w:r w:rsidRPr="004360BD">
        <w:rPr>
          <w:rFonts w:ascii="Times New Roman" w:hAnsi="Times New Roman" w:cs="Simplified Arabic"/>
          <w:sz w:val="28"/>
          <w:szCs w:val="28"/>
          <w:rtl/>
          <w:lang w:bidi="ar-EG"/>
        </w:rPr>
        <w:t>نعقاد العقد (</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الرضا والأهلية والمحل والسبب) قد يوجد في العقد بعض عناصر عرضية تسمى أوصا</w:t>
      </w:r>
      <w:r w:rsidRPr="004360BD">
        <w:rPr>
          <w:rFonts w:ascii="Times New Roman" w:hAnsi="Times New Roman" w:cs="Simplified Arabic" w:hint="cs"/>
          <w:sz w:val="28"/>
          <w:szCs w:val="28"/>
          <w:rtl/>
          <w:lang w:bidi="ar-EG"/>
        </w:rPr>
        <w:t>ف</w:t>
      </w:r>
      <w:r w:rsidRPr="004360BD">
        <w:rPr>
          <w:rFonts w:ascii="Times New Roman" w:hAnsi="Times New Roman" w:cs="Simplified Arabic"/>
          <w:sz w:val="28"/>
          <w:szCs w:val="28"/>
          <w:rtl/>
          <w:lang w:bidi="ar-EG"/>
        </w:rPr>
        <w:t>ا</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ويقصد بها بعض الاشتراطات الخاصة التي توجد في بعض التصرفات القانونية فتؤثر على نشو</w:t>
      </w:r>
      <w:r w:rsidRPr="004360BD">
        <w:rPr>
          <w:rFonts w:ascii="Times New Roman" w:hAnsi="Times New Roman" w:cs="Simplified Arabic" w:hint="cs"/>
          <w:sz w:val="28"/>
          <w:szCs w:val="28"/>
          <w:rtl/>
          <w:lang w:bidi="ar-EG"/>
        </w:rPr>
        <w:t>ئ</w:t>
      </w:r>
      <w:r w:rsidRPr="004360BD">
        <w:rPr>
          <w:rFonts w:ascii="Times New Roman" w:hAnsi="Times New Roman" w:cs="Simplified Arabic"/>
          <w:sz w:val="28"/>
          <w:szCs w:val="28"/>
          <w:rtl/>
          <w:lang w:bidi="ar-EG"/>
        </w:rPr>
        <w:t>ها</w:t>
      </w:r>
      <w:r>
        <w:rPr>
          <w:rFonts w:ascii="Times New Roman" w:hAnsi="Times New Roman" w:cs="Simplified Arabic" w:hint="cs"/>
          <w:sz w:val="28"/>
          <w:szCs w:val="28"/>
          <w:rtl/>
          <w:lang w:bidi="ar-EG"/>
        </w:rPr>
        <w:t xml:space="preserve"> أو </w:t>
      </w:r>
      <w:r w:rsidRPr="004360BD">
        <w:rPr>
          <w:rFonts w:ascii="Times New Roman" w:hAnsi="Times New Roman" w:cs="Simplified Arabic"/>
          <w:sz w:val="28"/>
          <w:szCs w:val="28"/>
          <w:rtl/>
          <w:lang w:bidi="ar-EG"/>
        </w:rPr>
        <w:t>تعدل من آثارها</w:t>
      </w:r>
      <w:r w:rsidRPr="004360BD">
        <w:rPr>
          <w:rFonts w:ascii="Times New Roman" w:hAnsi="Times New Roman" w:cs="Simplified Arabic" w:hint="cs"/>
          <w:sz w:val="28"/>
          <w:szCs w:val="28"/>
          <w:rtl/>
          <w:lang w:bidi="ar-EG"/>
        </w:rPr>
        <w:t>.</w:t>
      </w:r>
    </w:p>
    <w:p w14:paraId="6CF53A57"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وأهم ما قد يقترن بالتصرف </w:t>
      </w:r>
      <w:r w:rsidRPr="004360BD">
        <w:rPr>
          <w:rFonts w:ascii="Times New Roman" w:hAnsi="Times New Roman" w:cs="Simplified Arabic" w:hint="cs"/>
          <w:sz w:val="28"/>
          <w:szCs w:val="28"/>
          <w:rtl/>
          <w:lang w:bidi="ar-EG"/>
        </w:rPr>
        <w:t>القانوني</w:t>
      </w:r>
      <w:r w:rsidRPr="004360BD">
        <w:rPr>
          <w:rFonts w:ascii="Times New Roman" w:hAnsi="Times New Roman" w:cs="Simplified Arabic"/>
          <w:sz w:val="28"/>
          <w:szCs w:val="28"/>
          <w:rtl/>
          <w:lang w:bidi="ar-EG"/>
        </w:rPr>
        <w:t xml:space="preserve"> من أوصاف هو الشرط والأجل</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ويجمعها</w:t>
      </w:r>
      <w:r w:rsidRPr="004360BD">
        <w:rPr>
          <w:rFonts w:ascii="Times New Roman" w:hAnsi="Times New Roman" w:cs="Simplified Arabic"/>
          <w:sz w:val="28"/>
          <w:szCs w:val="28"/>
          <w:rtl/>
          <w:lang w:bidi="ar-EG"/>
        </w:rPr>
        <w:t xml:space="preserve"> أن آثار العقد تتوقف على حادثة مستقبلة</w:t>
      </w:r>
      <w:r w:rsidRPr="004360BD">
        <w:rPr>
          <w:rFonts w:ascii="Times New Roman" w:hAnsi="Times New Roman" w:cs="Simplified Arabic" w:hint="cs"/>
          <w:sz w:val="28"/>
          <w:szCs w:val="28"/>
          <w:rtl/>
          <w:lang w:bidi="ar-EG"/>
        </w:rPr>
        <w:t>.</w:t>
      </w:r>
    </w:p>
    <w:p w14:paraId="16CC1C2F" w14:textId="77777777" w:rsidR="00765170" w:rsidRPr="00BE7EE9" w:rsidRDefault="00765170" w:rsidP="00765170">
      <w:pPr>
        <w:pStyle w:val="Style32"/>
        <w:rPr>
          <w:b/>
          <w:bCs/>
          <w:rtl/>
        </w:rPr>
      </w:pPr>
      <w:r w:rsidRPr="00BE7EE9">
        <w:rPr>
          <w:rFonts w:hint="cs"/>
          <w:b/>
          <w:bCs/>
          <w:rtl/>
        </w:rPr>
        <w:t>الفرع الأول</w:t>
      </w:r>
    </w:p>
    <w:p w14:paraId="2F62053A" w14:textId="77777777" w:rsidR="00765170" w:rsidRPr="00BE7EE9" w:rsidRDefault="00765170" w:rsidP="00765170">
      <w:pPr>
        <w:pStyle w:val="Style32"/>
        <w:rPr>
          <w:b/>
          <w:bCs/>
          <w:rtl/>
        </w:rPr>
      </w:pPr>
      <w:r w:rsidRPr="00BE7EE9">
        <w:rPr>
          <w:rFonts w:hint="cs"/>
          <w:b/>
          <w:bCs/>
          <w:rtl/>
        </w:rPr>
        <w:t xml:space="preserve"> مجال الإرادة بعنصر الأجـــل </w:t>
      </w:r>
    </w:p>
    <w:p w14:paraId="5E6F46DA"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Simplified Arabic" w:eastAsia="Calibri" w:hAnsi="Simplified Arabic" w:cs="Simplified Arabic"/>
          <w:b/>
          <w:bCs/>
          <w:sz w:val="28"/>
          <w:szCs w:val="28"/>
          <w:rtl/>
          <w:lang w:bidi="ar-EG"/>
        </w:rPr>
        <w:t>تعري</w:t>
      </w:r>
      <w:r w:rsidRPr="004360BD">
        <w:rPr>
          <w:rFonts w:ascii="Simplified Arabic" w:eastAsia="Calibri" w:hAnsi="Simplified Arabic" w:cs="Simplified Arabic" w:hint="cs"/>
          <w:b/>
          <w:bCs/>
          <w:sz w:val="28"/>
          <w:szCs w:val="28"/>
          <w:rtl/>
          <w:lang w:bidi="ar-EG"/>
        </w:rPr>
        <w:t xml:space="preserve">ف </w:t>
      </w:r>
      <w:r w:rsidRPr="004360BD">
        <w:rPr>
          <w:rFonts w:ascii="Simplified Arabic" w:eastAsia="Calibri" w:hAnsi="Simplified Arabic" w:cs="Simplified Arabic"/>
          <w:b/>
          <w:bCs/>
          <w:sz w:val="28"/>
          <w:szCs w:val="28"/>
          <w:rtl/>
          <w:lang w:bidi="ar-EG"/>
        </w:rPr>
        <w:t>الأجل</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هو حادثة مستقبلة محققة الوقوع، يتوقف عليها</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نفاذ</w:t>
      </w:r>
      <w:r w:rsidRPr="004360BD">
        <w:rPr>
          <w:rFonts w:ascii="Times New Roman" w:hAnsi="Times New Roman" w:cs="Simplified Arabic"/>
          <w:sz w:val="28"/>
          <w:szCs w:val="28"/>
          <w:rtl/>
          <w:lang w:bidi="ar-EG"/>
        </w:rPr>
        <w:t xml:space="preserve"> </w:t>
      </w:r>
      <w:r>
        <w:rPr>
          <w:rFonts w:ascii="Times New Roman" w:hAnsi="Times New Roman" w:cs="Simplified Arabic"/>
          <w:sz w:val="28"/>
          <w:szCs w:val="28"/>
          <w:rtl/>
          <w:lang w:bidi="ar-EG"/>
        </w:rPr>
        <w:t xml:space="preserve">الالتزام أو </w:t>
      </w:r>
      <w:r w:rsidRPr="004360BD">
        <w:rPr>
          <w:rFonts w:ascii="Times New Roman" w:hAnsi="Times New Roman" w:cs="Simplified Arabic" w:hint="cs"/>
          <w:sz w:val="28"/>
          <w:szCs w:val="28"/>
          <w:rtl/>
          <w:lang w:bidi="ar-EG"/>
        </w:rPr>
        <w:t>إ</w:t>
      </w:r>
      <w:r w:rsidRPr="004360BD">
        <w:rPr>
          <w:rFonts w:ascii="Times New Roman" w:hAnsi="Times New Roman" w:cs="Simplified Arabic"/>
          <w:sz w:val="28"/>
          <w:szCs w:val="28"/>
          <w:rtl/>
          <w:lang w:bidi="ar-EG"/>
        </w:rPr>
        <w:t>نقضا</w:t>
      </w:r>
      <w:r w:rsidRPr="004360BD">
        <w:rPr>
          <w:rFonts w:ascii="Times New Roman" w:hAnsi="Times New Roman" w:cs="Simplified Arabic" w:hint="cs"/>
          <w:sz w:val="28"/>
          <w:szCs w:val="28"/>
          <w:rtl/>
          <w:lang w:bidi="ar-EG"/>
        </w:rPr>
        <w:t>ؤه، و</w:t>
      </w:r>
      <w:r w:rsidRPr="004360BD">
        <w:rPr>
          <w:rFonts w:ascii="Times New Roman" w:hAnsi="Times New Roman" w:cs="Simplified Arabic" w:hint="eastAsia"/>
          <w:sz w:val="28"/>
          <w:szCs w:val="28"/>
          <w:rtl/>
          <w:lang w:bidi="ar-EG"/>
        </w:rPr>
        <w:t>من</w:t>
      </w:r>
      <w:r w:rsidRPr="004360BD">
        <w:rPr>
          <w:rFonts w:ascii="Times New Roman" w:hAnsi="Times New Roman" w:cs="Simplified Arabic"/>
          <w:sz w:val="28"/>
          <w:szCs w:val="28"/>
          <w:rtl/>
          <w:lang w:bidi="ar-EG"/>
        </w:rPr>
        <w:t xml:space="preserve"> هذا التعريف يبدو أن الأجل نوعان</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أجل واقف وأجل فاسخ</w:t>
      </w:r>
      <w:r w:rsidRPr="004360BD">
        <w:rPr>
          <w:rFonts w:ascii="Times New Roman" w:hAnsi="Times New Roman" w:cs="Simplified Arabic" w:hint="cs"/>
          <w:sz w:val="28"/>
          <w:szCs w:val="28"/>
          <w:rtl/>
          <w:lang w:bidi="ar-EG"/>
        </w:rPr>
        <w:t>.</w:t>
      </w:r>
    </w:p>
    <w:p w14:paraId="6DFE0FA8" w14:textId="77777777" w:rsidR="00765170" w:rsidRPr="004360BD" w:rsidRDefault="00765170" w:rsidP="00765170">
      <w:pPr>
        <w:pStyle w:val="Style31"/>
        <w:ind w:left="482"/>
        <w:rPr>
          <w:rtl/>
        </w:rPr>
      </w:pPr>
      <w:bookmarkStart w:id="34" w:name="_Hlk176627002"/>
      <w:bookmarkStart w:id="35" w:name="_Hlk180235423"/>
      <w:r w:rsidRPr="004360BD">
        <w:rPr>
          <w:rFonts w:hint="cs"/>
          <w:rtl/>
        </w:rPr>
        <w:t xml:space="preserve">شقى </w:t>
      </w:r>
      <w:r>
        <w:rPr>
          <w:rFonts w:hint="cs"/>
          <w:rtl/>
        </w:rPr>
        <w:t xml:space="preserve">الإرادة في </w:t>
      </w:r>
      <w:r w:rsidRPr="004360BD">
        <w:rPr>
          <w:rFonts w:hint="cs"/>
          <w:rtl/>
        </w:rPr>
        <w:t>الأجل (</w:t>
      </w:r>
      <w:r>
        <w:rPr>
          <w:rFonts w:hint="cs"/>
          <w:rtl/>
        </w:rPr>
        <w:t xml:space="preserve">الإرادة </w:t>
      </w:r>
      <w:r w:rsidRPr="004360BD">
        <w:rPr>
          <w:rFonts w:hint="cs"/>
          <w:rtl/>
        </w:rPr>
        <w:t>الأجلة الواقفة و</w:t>
      </w:r>
      <w:r>
        <w:rPr>
          <w:rFonts w:hint="cs"/>
          <w:rtl/>
        </w:rPr>
        <w:t xml:space="preserve">الإرادة </w:t>
      </w:r>
      <w:r w:rsidRPr="004360BD">
        <w:rPr>
          <w:rFonts w:hint="cs"/>
          <w:rtl/>
        </w:rPr>
        <w:t>الأجلة الفاسخة</w:t>
      </w:r>
      <w:bookmarkEnd w:id="34"/>
      <w:r w:rsidRPr="004360BD">
        <w:rPr>
          <w:rFonts w:hint="cs"/>
          <w:rtl/>
        </w:rPr>
        <w:t>):</w:t>
      </w:r>
    </w:p>
    <w:bookmarkEnd w:id="35"/>
    <w:p w14:paraId="46AB808A" w14:textId="77777777" w:rsidR="00765170" w:rsidRPr="004360BD" w:rsidRDefault="00765170" w:rsidP="00765170">
      <w:pPr>
        <w:pStyle w:val="Style27"/>
        <w:rPr>
          <w:rtl/>
        </w:rPr>
      </w:pPr>
      <w:r w:rsidRPr="004360BD">
        <w:rPr>
          <w:rFonts w:hint="cs"/>
          <w:rtl/>
        </w:rPr>
        <w:t xml:space="preserve"> وإذا درسنا هذا العنصر العرضي من ناحية </w:t>
      </w:r>
      <w:r>
        <w:rPr>
          <w:rFonts w:hint="cs"/>
          <w:rtl/>
        </w:rPr>
        <w:t xml:space="preserve">إرادة </w:t>
      </w:r>
      <w:r w:rsidRPr="004360BD">
        <w:rPr>
          <w:rFonts w:hint="cs"/>
          <w:rtl/>
        </w:rPr>
        <w:t>المتعاقدين نجد أن العقد</w:t>
      </w:r>
      <w:r>
        <w:rPr>
          <w:rFonts w:hint="cs"/>
          <w:rtl/>
        </w:rPr>
        <w:t xml:space="preserve"> </w:t>
      </w:r>
      <w:r w:rsidRPr="004360BD">
        <w:rPr>
          <w:rFonts w:hint="cs"/>
          <w:rtl/>
        </w:rPr>
        <w:t xml:space="preserve">يحوي إرادتين </w:t>
      </w:r>
      <w:r>
        <w:rPr>
          <w:rFonts w:hint="cs"/>
          <w:rtl/>
        </w:rPr>
        <w:t xml:space="preserve">الأولى هي إرادة </w:t>
      </w:r>
      <w:r w:rsidRPr="004360BD">
        <w:rPr>
          <w:rFonts w:hint="cs"/>
          <w:rtl/>
        </w:rPr>
        <w:t xml:space="preserve">نشوء </w:t>
      </w:r>
      <w:r>
        <w:rPr>
          <w:rFonts w:hint="cs"/>
          <w:rtl/>
        </w:rPr>
        <w:t xml:space="preserve">الالتزام </w:t>
      </w:r>
      <w:r w:rsidRPr="004360BD">
        <w:rPr>
          <w:rFonts w:hint="cs"/>
          <w:rtl/>
        </w:rPr>
        <w:t xml:space="preserve">وهى </w:t>
      </w:r>
      <w:r>
        <w:rPr>
          <w:rFonts w:hint="cs"/>
          <w:rtl/>
        </w:rPr>
        <w:t xml:space="preserve">إرادة </w:t>
      </w:r>
      <w:r w:rsidRPr="004360BD">
        <w:rPr>
          <w:rFonts w:hint="cs"/>
          <w:rtl/>
        </w:rPr>
        <w:t>أصلية خالصة من كل قيد</w:t>
      </w:r>
      <w:r>
        <w:rPr>
          <w:rFonts w:hint="cs"/>
          <w:rtl/>
        </w:rPr>
        <w:t xml:space="preserve"> أو </w:t>
      </w:r>
      <w:r w:rsidRPr="004360BD">
        <w:rPr>
          <w:rFonts w:hint="cs"/>
          <w:rtl/>
        </w:rPr>
        <w:t>شرط سابقة</w:t>
      </w:r>
      <w:r>
        <w:rPr>
          <w:rFonts w:hint="cs"/>
          <w:rtl/>
        </w:rPr>
        <w:t xml:space="preserve"> في </w:t>
      </w:r>
      <w:r w:rsidRPr="004360BD">
        <w:rPr>
          <w:rFonts w:hint="cs"/>
          <w:rtl/>
        </w:rPr>
        <w:t xml:space="preserve">نشاتها على </w:t>
      </w:r>
      <w:r>
        <w:rPr>
          <w:rFonts w:hint="cs"/>
          <w:rtl/>
        </w:rPr>
        <w:t xml:space="preserve">الإرادة </w:t>
      </w:r>
      <w:r w:rsidRPr="004360BD">
        <w:rPr>
          <w:rFonts w:hint="cs"/>
          <w:rtl/>
        </w:rPr>
        <w:t>الأخرى</w:t>
      </w:r>
      <w:r>
        <w:rPr>
          <w:rFonts w:hint="cs"/>
          <w:rtl/>
        </w:rPr>
        <w:t xml:space="preserve"> والتي </w:t>
      </w:r>
      <w:r w:rsidRPr="004360BD">
        <w:rPr>
          <w:rFonts w:hint="cs"/>
          <w:rtl/>
        </w:rPr>
        <w:t xml:space="preserve">تعتبر قيداً عليها وهى </w:t>
      </w:r>
      <w:r>
        <w:rPr>
          <w:rFonts w:hint="cs"/>
          <w:rtl/>
        </w:rPr>
        <w:t xml:space="preserve">إرادة </w:t>
      </w:r>
      <w:r w:rsidRPr="004360BD">
        <w:rPr>
          <w:rFonts w:hint="cs"/>
          <w:rtl/>
        </w:rPr>
        <w:t xml:space="preserve">إستحقاقه والمعلقه بكونها على الأجل، لذا فإن الأجل بنوعيه السابقين لايعتبر قيداً على </w:t>
      </w:r>
      <w:r>
        <w:rPr>
          <w:rFonts w:hint="cs"/>
          <w:rtl/>
        </w:rPr>
        <w:t xml:space="preserve">إرادة </w:t>
      </w:r>
      <w:r w:rsidRPr="004360BD">
        <w:rPr>
          <w:rFonts w:hint="cs"/>
          <w:rtl/>
        </w:rPr>
        <w:t>المتعاقدين</w:t>
      </w:r>
      <w:r>
        <w:rPr>
          <w:rFonts w:hint="cs"/>
          <w:rtl/>
        </w:rPr>
        <w:t xml:space="preserve"> في </w:t>
      </w:r>
      <w:r w:rsidRPr="004360BD">
        <w:rPr>
          <w:rFonts w:hint="cs"/>
          <w:rtl/>
        </w:rPr>
        <w:t xml:space="preserve">نشوء </w:t>
      </w:r>
      <w:r>
        <w:rPr>
          <w:rFonts w:hint="cs"/>
          <w:rtl/>
        </w:rPr>
        <w:t xml:space="preserve">الالتزام </w:t>
      </w:r>
      <w:r w:rsidRPr="004360BD">
        <w:rPr>
          <w:rFonts w:hint="cs"/>
          <w:rtl/>
        </w:rPr>
        <w:t>ولكنه</w:t>
      </w:r>
      <w:r>
        <w:rPr>
          <w:rFonts w:hint="cs"/>
          <w:rtl/>
        </w:rPr>
        <w:t xml:space="preserve"> في </w:t>
      </w:r>
      <w:r w:rsidRPr="004360BD">
        <w:rPr>
          <w:rFonts w:hint="cs"/>
          <w:rtl/>
        </w:rPr>
        <w:t xml:space="preserve">الحالة المقابلة يعتبر قيداً على </w:t>
      </w:r>
      <w:r>
        <w:rPr>
          <w:rFonts w:hint="cs"/>
          <w:rtl/>
        </w:rPr>
        <w:t xml:space="preserve">إرادة </w:t>
      </w:r>
      <w:r w:rsidRPr="004360BD">
        <w:rPr>
          <w:rFonts w:hint="cs"/>
          <w:rtl/>
        </w:rPr>
        <w:t xml:space="preserve">استحقاقه على التفصيل </w:t>
      </w:r>
      <w:r>
        <w:rPr>
          <w:rFonts w:hint="cs"/>
          <w:rtl/>
        </w:rPr>
        <w:t>التالي</w:t>
      </w:r>
      <w:r w:rsidRPr="004360BD">
        <w:rPr>
          <w:rFonts w:hint="cs"/>
          <w:rtl/>
        </w:rPr>
        <w:t>:</w:t>
      </w:r>
      <w:r>
        <w:rPr>
          <w:rFonts w:hint="cs"/>
          <w:rtl/>
        </w:rPr>
        <w:t xml:space="preserve"> </w:t>
      </w:r>
    </w:p>
    <w:p w14:paraId="3C6F062D" w14:textId="77777777" w:rsidR="00765170" w:rsidRPr="004360BD" w:rsidRDefault="00765170" w:rsidP="00765170">
      <w:pPr>
        <w:pStyle w:val="Style33"/>
        <w:rPr>
          <w:rtl/>
        </w:rPr>
      </w:pPr>
      <w:r w:rsidRPr="004360BD">
        <w:rPr>
          <w:rtl/>
        </w:rPr>
        <w:t>أولا</w:t>
      </w:r>
      <w:r w:rsidRPr="004360BD">
        <w:rPr>
          <w:rFonts w:hint="cs"/>
          <w:rtl/>
        </w:rPr>
        <w:t>ً</w:t>
      </w:r>
      <w:r>
        <w:rPr>
          <w:rFonts w:hint="cs"/>
          <w:rtl/>
        </w:rPr>
        <w:t>-</w:t>
      </w:r>
      <w:r w:rsidRPr="004360BD">
        <w:rPr>
          <w:rtl/>
        </w:rPr>
        <w:t xml:space="preserve"> </w:t>
      </w:r>
      <w:r>
        <w:rPr>
          <w:rFonts w:hint="cs"/>
          <w:rtl/>
        </w:rPr>
        <w:t xml:space="preserve">الإرادة </w:t>
      </w:r>
      <w:r w:rsidRPr="004360BD">
        <w:rPr>
          <w:rFonts w:hint="cs"/>
          <w:rtl/>
        </w:rPr>
        <w:t>الأجلة الواقفة</w:t>
      </w:r>
      <w:r>
        <w:rPr>
          <w:rFonts w:hint="cs"/>
          <w:rtl/>
        </w:rPr>
        <w:t>:</w:t>
      </w:r>
    </w:p>
    <w:p w14:paraId="0A4CB03C" w14:textId="77777777" w:rsidR="00765170" w:rsidRPr="004360BD" w:rsidRDefault="00765170" w:rsidP="00765170">
      <w:pPr>
        <w:spacing w:after="0" w:line="240" w:lineRule="auto"/>
        <w:ind w:firstLine="720"/>
        <w:jc w:val="both"/>
        <w:rPr>
          <w:rFonts w:ascii="Simplified Arabic" w:eastAsia="Calibri" w:hAnsi="Simplified Arabic" w:cs="Simplified Arabic"/>
          <w:b/>
          <w:bCs/>
          <w:sz w:val="28"/>
          <w:szCs w:val="28"/>
          <w:rtl/>
          <w:lang w:bidi="ar-EG"/>
        </w:rPr>
      </w:pPr>
      <w:r w:rsidRPr="004360BD">
        <w:rPr>
          <w:rFonts w:ascii="Simplified Arabic" w:eastAsia="Calibri" w:hAnsi="Simplified Arabic" w:cs="Simplified Arabic" w:hint="cs"/>
          <w:b/>
          <w:bCs/>
          <w:sz w:val="28"/>
          <w:szCs w:val="28"/>
          <w:rtl/>
          <w:lang w:bidi="ar-EG"/>
        </w:rPr>
        <w:t xml:space="preserve"> </w:t>
      </w:r>
      <w:r w:rsidRPr="004360BD">
        <w:rPr>
          <w:rFonts w:ascii="Times New Roman" w:hAnsi="Times New Roman" w:cs="Simplified Arabic" w:hint="cs"/>
          <w:sz w:val="28"/>
          <w:szCs w:val="28"/>
          <w:rtl/>
          <w:lang w:bidi="ar-EG"/>
        </w:rPr>
        <w:t xml:space="preserve">سبق القول بأن الأجل الواقف </w:t>
      </w:r>
      <w:r w:rsidRPr="004360BD">
        <w:rPr>
          <w:rFonts w:ascii="Times New Roman" w:hAnsi="Times New Roman" w:cs="Simplified Arabic"/>
          <w:sz w:val="28"/>
          <w:szCs w:val="28"/>
          <w:rtl/>
          <w:lang w:bidi="ar-EG"/>
        </w:rPr>
        <w:t xml:space="preserve">هو الذي يتوقف عليه نفاذ </w:t>
      </w:r>
      <w:r>
        <w:rPr>
          <w:rFonts w:ascii="Times New Roman" w:hAnsi="Times New Roman" w:cs="Simplified Arabic"/>
          <w:sz w:val="28"/>
          <w:szCs w:val="28"/>
          <w:rtl/>
          <w:lang w:bidi="ar-EG"/>
        </w:rPr>
        <w:t>الالتزام</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 xml:space="preserve">فقد تتجه </w:t>
      </w:r>
      <w:r>
        <w:rPr>
          <w:rFonts w:ascii="Times New Roman" w:hAnsi="Times New Roman" w:cs="Simplified Arabic" w:hint="cs"/>
          <w:sz w:val="28"/>
          <w:szCs w:val="28"/>
          <w:rtl/>
          <w:lang w:bidi="ar-EG"/>
        </w:rPr>
        <w:t xml:space="preserve">إرادة </w:t>
      </w:r>
      <w:r w:rsidRPr="004360BD">
        <w:rPr>
          <w:rFonts w:ascii="Times New Roman" w:hAnsi="Times New Roman" w:cs="Simplified Arabic" w:hint="cs"/>
          <w:sz w:val="28"/>
          <w:szCs w:val="28"/>
          <w:rtl/>
          <w:lang w:bidi="ar-EG"/>
        </w:rPr>
        <w:t>المتعاقدين</w:t>
      </w:r>
      <w:r>
        <w:rPr>
          <w:rFonts w:ascii="Times New Roman" w:hAnsi="Times New Roman" w:cs="Simplified Arabic" w:hint="cs"/>
          <w:sz w:val="28"/>
          <w:szCs w:val="28"/>
          <w:rtl/>
          <w:lang w:bidi="ar-EG"/>
        </w:rPr>
        <w:t xml:space="preserve"> إلى </w:t>
      </w:r>
      <w:r w:rsidRPr="004360BD">
        <w:rPr>
          <w:rFonts w:ascii="Times New Roman" w:hAnsi="Times New Roman" w:cs="Simplified Arabic" w:hint="cs"/>
          <w:sz w:val="28"/>
          <w:szCs w:val="28"/>
          <w:rtl/>
          <w:lang w:bidi="ar-EG"/>
        </w:rPr>
        <w:t xml:space="preserve">إشتراد أجلاً محدداً لنفاذ </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hint="cs"/>
          <w:sz w:val="28"/>
          <w:szCs w:val="28"/>
          <w:rtl/>
          <w:lang w:bidi="ar-EG"/>
        </w:rPr>
        <w:t xml:space="preserve">إن كان </w:t>
      </w:r>
      <w:r w:rsidRPr="004360BD">
        <w:rPr>
          <w:rFonts w:ascii="Times New Roman" w:hAnsi="Times New Roman" w:cs="Simplified Arabic"/>
          <w:sz w:val="28"/>
          <w:szCs w:val="28"/>
          <w:rtl/>
          <w:lang w:bidi="ar-EG"/>
        </w:rPr>
        <w:t xml:space="preserve">محدداً بتاريخ معين </w:t>
      </w:r>
      <w:r w:rsidRPr="004360BD">
        <w:rPr>
          <w:rFonts w:ascii="Times New Roman" w:hAnsi="Times New Roman" w:cs="Simplified Arabic" w:hint="cs"/>
          <w:sz w:val="28"/>
          <w:szCs w:val="28"/>
          <w:rtl/>
          <w:lang w:bidi="ar-EG"/>
        </w:rPr>
        <w:t>ك</w:t>
      </w:r>
      <w:r>
        <w:rPr>
          <w:rFonts w:ascii="Times New Roman" w:hAnsi="Times New Roman" w:cs="Simplified Arabic" w:hint="cs"/>
          <w:sz w:val="28"/>
          <w:szCs w:val="28"/>
          <w:rtl/>
          <w:lang w:bidi="ar-EG"/>
        </w:rPr>
        <w:t xml:space="preserve">الالتزام </w:t>
      </w:r>
      <w:r w:rsidRPr="004360BD">
        <w:rPr>
          <w:rFonts w:ascii="Times New Roman" w:hAnsi="Times New Roman" w:cs="Simplified Arabic"/>
          <w:sz w:val="28"/>
          <w:szCs w:val="28"/>
          <w:rtl/>
          <w:lang w:bidi="ar-EG"/>
        </w:rPr>
        <w:t xml:space="preserve">بوفاء مبلغ معين بعد سنة مثلا، وقد </w:t>
      </w:r>
      <w:r w:rsidRPr="004360BD">
        <w:rPr>
          <w:rFonts w:ascii="Times New Roman" w:hAnsi="Times New Roman" w:cs="Simplified Arabic" w:hint="cs"/>
          <w:sz w:val="28"/>
          <w:szCs w:val="28"/>
          <w:rtl/>
          <w:lang w:bidi="ar-EG"/>
        </w:rPr>
        <w:t xml:space="preserve">تتجة تلك </w:t>
      </w:r>
      <w:r>
        <w:rPr>
          <w:rFonts w:ascii="Times New Roman" w:hAnsi="Times New Roman" w:cs="Simplified Arabic" w:hint="cs"/>
          <w:sz w:val="28"/>
          <w:szCs w:val="28"/>
          <w:rtl/>
          <w:lang w:bidi="ar-EG"/>
        </w:rPr>
        <w:lastRenderedPageBreak/>
        <w:t xml:space="preserve">الإرادة إلى </w:t>
      </w:r>
      <w:r w:rsidRPr="004360BD">
        <w:rPr>
          <w:rFonts w:ascii="Times New Roman" w:hAnsi="Times New Roman" w:cs="Simplified Arabic" w:hint="cs"/>
          <w:sz w:val="28"/>
          <w:szCs w:val="28"/>
          <w:rtl/>
          <w:lang w:bidi="ar-EG"/>
        </w:rPr>
        <w:t>إشتراط أجلاً</w:t>
      </w:r>
      <w:r w:rsidRPr="004360BD">
        <w:rPr>
          <w:rFonts w:ascii="Times New Roman" w:hAnsi="Times New Roman" w:cs="Simplified Arabic"/>
          <w:sz w:val="28"/>
          <w:szCs w:val="28"/>
          <w:rtl/>
          <w:lang w:bidi="ar-EG"/>
        </w:rPr>
        <w:t xml:space="preserve"> غير محدد</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الأجل</w:t>
      </w:r>
      <w:r w:rsidRPr="004360BD">
        <w:rPr>
          <w:rFonts w:ascii="Times New Roman" w:hAnsi="Times New Roman" w:cs="Simplified Arabic" w:hint="cs"/>
          <w:sz w:val="28"/>
          <w:szCs w:val="28"/>
          <w:rtl/>
          <w:lang w:bidi="ar-EG"/>
        </w:rPr>
        <w:t xml:space="preserve"> - </w:t>
      </w:r>
      <w:r w:rsidRPr="004360BD">
        <w:rPr>
          <w:rFonts w:ascii="Times New Roman" w:hAnsi="Times New Roman" w:cs="Simplified Arabic"/>
          <w:sz w:val="28"/>
          <w:szCs w:val="28"/>
          <w:rtl/>
          <w:lang w:bidi="ar-EG"/>
        </w:rPr>
        <w:t>مع تحق</w:t>
      </w:r>
      <w:r w:rsidRPr="004360BD">
        <w:rPr>
          <w:rFonts w:ascii="Times New Roman" w:hAnsi="Times New Roman" w:cs="Simplified Arabic" w:hint="eastAsia"/>
          <w:sz w:val="28"/>
          <w:szCs w:val="28"/>
          <w:rtl/>
          <w:lang w:bidi="ar-EG"/>
        </w:rPr>
        <w:t>ق</w:t>
      </w:r>
      <w:r w:rsidRPr="004360BD">
        <w:rPr>
          <w:rFonts w:ascii="Times New Roman" w:hAnsi="Times New Roman" w:cs="Simplified Arabic"/>
          <w:sz w:val="28"/>
          <w:szCs w:val="28"/>
          <w:rtl/>
          <w:lang w:bidi="ar-EG"/>
        </w:rPr>
        <w:t xml:space="preserve"> وقوعه في المستقبل – غير</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معلوم يوم وقوعه كالموت</w:t>
      </w:r>
      <w:r w:rsidRPr="004360BD">
        <w:rPr>
          <w:rFonts w:ascii="Times New Roman" w:hAnsi="Times New Roman" w:cs="Simplified Arabic" w:hint="cs"/>
          <w:sz w:val="28"/>
          <w:szCs w:val="28"/>
          <w:rtl/>
          <w:lang w:bidi="ar-EG"/>
        </w:rPr>
        <w:t>.</w:t>
      </w:r>
      <w:r w:rsidRPr="004360BD">
        <w:rPr>
          <w:rFonts w:ascii="Simplified Arabic" w:eastAsia="Calibri" w:hAnsi="Simplified Arabic" w:cs="Simplified Arabic"/>
          <w:b/>
          <w:bCs/>
          <w:sz w:val="28"/>
          <w:szCs w:val="28"/>
          <w:rtl/>
          <w:lang w:bidi="ar-EG"/>
        </w:rPr>
        <w:t xml:space="preserve"> </w:t>
      </w:r>
    </w:p>
    <w:p w14:paraId="3B11B701"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لذا فإنه من أثار </w:t>
      </w:r>
      <w:bookmarkStart w:id="36" w:name="_Hlk176627108"/>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الأجلة الواقفة</w:t>
      </w:r>
      <w:r w:rsidRPr="004360BD">
        <w:rPr>
          <w:rFonts w:ascii="Times New Roman" w:hAnsi="Times New Roman" w:cs="Simplified Arabic"/>
          <w:sz w:val="28"/>
          <w:szCs w:val="28"/>
          <w:rtl/>
          <w:lang w:bidi="ar-EG"/>
        </w:rPr>
        <w:t xml:space="preserve"> </w:t>
      </w:r>
      <w:r w:rsidRPr="004360BD">
        <w:rPr>
          <w:rFonts w:ascii="Times New Roman" w:hAnsi="Times New Roman" w:cs="Simplified Arabic" w:hint="cs"/>
          <w:sz w:val="28"/>
          <w:szCs w:val="28"/>
          <w:rtl/>
          <w:lang w:bidi="ar-EG"/>
        </w:rPr>
        <w:t>التأخير من</w:t>
      </w:r>
      <w:r w:rsidRPr="004360BD">
        <w:rPr>
          <w:rFonts w:ascii="Times New Roman" w:hAnsi="Times New Roman" w:cs="Simplified Arabic"/>
          <w:sz w:val="28"/>
          <w:szCs w:val="28"/>
          <w:rtl/>
          <w:lang w:bidi="ar-EG"/>
        </w:rPr>
        <w:t xml:space="preserve"> استحقاق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 xml:space="preserve">ولكنه لا يؤخر </w:t>
      </w:r>
      <w:r w:rsidRPr="004360BD">
        <w:rPr>
          <w:rFonts w:ascii="Times New Roman" w:hAnsi="Times New Roman" w:cs="Simplified Arabic" w:hint="cs"/>
          <w:sz w:val="28"/>
          <w:szCs w:val="28"/>
          <w:rtl/>
          <w:lang w:bidi="ar-EG"/>
        </w:rPr>
        <w:t>نشوؤه،</w:t>
      </w:r>
      <w:r w:rsidRPr="004360BD">
        <w:rPr>
          <w:rFonts w:ascii="Times New Roman" w:hAnsi="Times New Roman" w:cs="Simplified Arabic"/>
          <w:sz w:val="28"/>
          <w:szCs w:val="28"/>
          <w:rtl/>
          <w:lang w:bidi="ar-EG"/>
        </w:rPr>
        <w:t xml:space="preserve"> ف</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موجود منذ العقد</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ولكنه غير واجب الأداء إلا عند حلول الأجل. ويترتب على ذلك</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sz w:val="28"/>
          <w:szCs w:val="28"/>
          <w:rtl/>
          <w:lang w:bidi="ar-EG"/>
        </w:rPr>
        <w:t xml:space="preserve">أن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 قبل حلول الأجل - موجود منذ العقد</w:t>
      </w:r>
      <w:r w:rsidRPr="004360BD">
        <w:rPr>
          <w:rFonts w:ascii="Times New Roman" w:hAnsi="Times New Roman" w:cs="Simplified Arabic" w:hint="cs"/>
          <w:sz w:val="28"/>
          <w:szCs w:val="28"/>
          <w:rtl/>
          <w:lang w:bidi="ar-EG"/>
        </w:rPr>
        <w:t>،</w:t>
      </w:r>
      <w:r w:rsidRPr="004360BD">
        <w:rPr>
          <w:rFonts w:ascii="Times New Roman" w:hAnsi="Times New Roman" w:cs="Simplified Arabic"/>
          <w:sz w:val="28"/>
          <w:szCs w:val="28"/>
          <w:rtl/>
          <w:lang w:bidi="ar-EG"/>
        </w:rPr>
        <w:t xml:space="preserve"> فهو من ذلك التاريخ عنصر من عناصر ذمة الدائن والمدين، فيمكن تحويله</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إنهاؤه</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 xml:space="preserve">تقرير وسائل لضمانه. وعلى ذلك فإذا أوفى المدين ولو عن </w:t>
      </w:r>
      <w:r w:rsidRPr="004360BD">
        <w:rPr>
          <w:rFonts w:ascii="Times New Roman" w:hAnsi="Times New Roman" w:cs="Simplified Arabic" w:hint="cs"/>
          <w:sz w:val="28"/>
          <w:szCs w:val="28"/>
          <w:rtl/>
          <w:lang w:bidi="ar-EG"/>
        </w:rPr>
        <w:t>غلط</w:t>
      </w:r>
      <w:r w:rsidRPr="004360BD">
        <w:rPr>
          <w:rFonts w:ascii="Times New Roman" w:hAnsi="Times New Roman" w:cs="Simplified Arabic"/>
          <w:sz w:val="28"/>
          <w:szCs w:val="28"/>
          <w:rtl/>
          <w:lang w:bidi="ar-EG"/>
        </w:rPr>
        <w:t xml:space="preserve"> (أي جاهلا وجود الأجل) لم يكن له استرداد ما أوفاه</w:t>
      </w:r>
      <w:bookmarkEnd w:id="36"/>
      <w:r w:rsidRPr="004360BD">
        <w:rPr>
          <w:rFonts w:ascii="Times New Roman" w:hAnsi="Times New Roman" w:cs="Simplified Arabic" w:hint="cs"/>
          <w:sz w:val="28"/>
          <w:szCs w:val="28"/>
          <w:rtl/>
          <w:lang w:bidi="ar-EG"/>
        </w:rPr>
        <w:t>، كما أنه</w:t>
      </w:r>
      <w:r w:rsidRPr="004360BD">
        <w:rPr>
          <w:rFonts w:ascii="Times New Roman" w:hAnsi="Times New Roman" w:cs="Simplified Arabic"/>
          <w:sz w:val="28"/>
          <w:szCs w:val="28"/>
          <w:rtl/>
          <w:lang w:bidi="ar-EG"/>
        </w:rPr>
        <w:t xml:space="preserve"> غير واجب </w:t>
      </w:r>
      <w:r w:rsidRPr="004360BD">
        <w:rPr>
          <w:rFonts w:ascii="Times New Roman" w:hAnsi="Times New Roman" w:cs="Simplified Arabic" w:hint="cs"/>
          <w:sz w:val="28"/>
          <w:szCs w:val="28"/>
          <w:rtl/>
          <w:lang w:bidi="ar-EG"/>
        </w:rPr>
        <w:t>الأداء</w:t>
      </w:r>
      <w:r w:rsidRPr="004360BD">
        <w:rPr>
          <w:rFonts w:ascii="Times New Roman" w:hAnsi="Times New Roman" w:cs="Simplified Arabic"/>
          <w:sz w:val="28"/>
          <w:szCs w:val="28"/>
          <w:rtl/>
          <w:lang w:bidi="ar-EG"/>
        </w:rPr>
        <w:t xml:space="preserve"> فلا يمكن للدائن مطالبة المدين به قضاء. فدعواه ترفض لرفعها قبل الأوان. ولا يوجد استثناء لهذه القاعدة إلا في حالة إعسار المدين، ذلك أن بيع أموال المدين المفلس يستتبع سقوط الأجل ف</w:t>
      </w:r>
      <w:r w:rsidRPr="004360BD">
        <w:rPr>
          <w:rFonts w:ascii="Times New Roman" w:hAnsi="Times New Roman" w:cs="Simplified Arabic" w:hint="eastAsia"/>
          <w:sz w:val="28"/>
          <w:szCs w:val="28"/>
          <w:rtl/>
          <w:lang w:bidi="ar-EG"/>
        </w:rPr>
        <w:t>تصبح</w:t>
      </w:r>
      <w:r w:rsidRPr="004360BD">
        <w:rPr>
          <w:rFonts w:ascii="Times New Roman" w:hAnsi="Times New Roman" w:cs="Simplified Arabic"/>
          <w:sz w:val="28"/>
          <w:szCs w:val="28"/>
          <w:rtl/>
          <w:lang w:bidi="ar-EG"/>
        </w:rPr>
        <w:t xml:space="preserve"> جميع ديونه المؤجلة واجبة الأداء.</w:t>
      </w:r>
    </w:p>
    <w:p w14:paraId="31A66699" w14:textId="77777777" w:rsidR="00765170"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أما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 xml:space="preserve">حل الأجل تحول </w:t>
      </w:r>
      <w:r>
        <w:rPr>
          <w:rFonts w:ascii="Times New Roman" w:hAnsi="Times New Roman" w:cs="Simplified Arabic"/>
          <w:sz w:val="28"/>
          <w:szCs w:val="28"/>
          <w:rtl/>
          <w:lang w:bidi="ar-EG"/>
        </w:rPr>
        <w:t xml:space="preserve">الالتزام إلى </w:t>
      </w:r>
      <w:r w:rsidRPr="004360BD">
        <w:rPr>
          <w:rFonts w:ascii="Times New Roman" w:hAnsi="Times New Roman" w:cs="Simplified Arabic"/>
          <w:sz w:val="28"/>
          <w:szCs w:val="28"/>
          <w:rtl/>
          <w:lang w:bidi="ar-EG"/>
        </w:rPr>
        <w:t xml:space="preserve">التزام بسيط واجب الأداء فوراً وهو يكون كذلك من وقت تحقق الأجل لا من </w:t>
      </w:r>
      <w:r w:rsidRPr="004360BD">
        <w:rPr>
          <w:rFonts w:ascii="Times New Roman" w:hAnsi="Times New Roman" w:cs="Simplified Arabic" w:hint="cs"/>
          <w:sz w:val="28"/>
          <w:szCs w:val="28"/>
          <w:rtl/>
          <w:lang w:bidi="ar-EG"/>
        </w:rPr>
        <w:t>أي</w:t>
      </w:r>
      <w:r w:rsidRPr="004360BD">
        <w:rPr>
          <w:rFonts w:ascii="Times New Roman" w:hAnsi="Times New Roman" w:cs="Simplified Arabic"/>
          <w:sz w:val="28"/>
          <w:szCs w:val="28"/>
          <w:rtl/>
          <w:lang w:bidi="ar-EG"/>
        </w:rPr>
        <w:t xml:space="preserve"> وقت سابق. فعند</w:t>
      </w:r>
      <w:r w:rsidRPr="004360BD">
        <w:rPr>
          <w:rFonts w:ascii="Times New Roman" w:hAnsi="Times New Roman" w:cs="Simplified Arabic" w:hint="cs"/>
          <w:sz w:val="28"/>
          <w:szCs w:val="28"/>
          <w:rtl/>
          <w:lang w:bidi="ar-EG"/>
        </w:rPr>
        <w:t>ئ</w:t>
      </w:r>
      <w:r w:rsidRPr="004360BD">
        <w:rPr>
          <w:rFonts w:ascii="Times New Roman" w:hAnsi="Times New Roman" w:cs="Simplified Arabic"/>
          <w:sz w:val="28"/>
          <w:szCs w:val="28"/>
          <w:rtl/>
          <w:lang w:bidi="ar-EG"/>
        </w:rPr>
        <w:t>ذ يستطيع الدائن مطالبة المدين بالوفاء.</w:t>
      </w:r>
    </w:p>
    <w:p w14:paraId="57BACF20"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p>
    <w:p w14:paraId="34A8ECC5" w14:textId="77777777" w:rsidR="00765170" w:rsidRPr="004360BD" w:rsidRDefault="00765170" w:rsidP="00765170">
      <w:pPr>
        <w:pStyle w:val="Style33"/>
        <w:rPr>
          <w:rtl/>
        </w:rPr>
      </w:pPr>
      <w:r w:rsidRPr="004360BD">
        <w:rPr>
          <w:rtl/>
        </w:rPr>
        <w:t>ثانيا</w:t>
      </w:r>
      <w:r w:rsidRPr="004360BD">
        <w:rPr>
          <w:rFonts w:hint="cs"/>
          <w:rtl/>
        </w:rPr>
        <w:t>ً</w:t>
      </w:r>
      <w:r>
        <w:rPr>
          <w:rFonts w:hint="cs"/>
          <w:rtl/>
        </w:rPr>
        <w:t>-</w:t>
      </w:r>
      <w:r w:rsidRPr="004360BD">
        <w:rPr>
          <w:rtl/>
        </w:rPr>
        <w:t xml:space="preserve"> </w:t>
      </w:r>
      <w:bookmarkStart w:id="37" w:name="_Hlk176627281"/>
      <w:r>
        <w:rPr>
          <w:rFonts w:hint="cs"/>
          <w:rtl/>
        </w:rPr>
        <w:t xml:space="preserve">الإرادة </w:t>
      </w:r>
      <w:r w:rsidRPr="004360BD">
        <w:rPr>
          <w:rFonts w:hint="cs"/>
          <w:rtl/>
        </w:rPr>
        <w:t>الأجلة الفاسخة</w:t>
      </w:r>
      <w:r>
        <w:rPr>
          <w:rFonts w:hint="cs"/>
          <w:rtl/>
        </w:rPr>
        <w:t>:</w:t>
      </w:r>
    </w:p>
    <w:p w14:paraId="4F901BDB" w14:textId="77777777" w:rsidR="00765170" w:rsidRPr="004360BD" w:rsidRDefault="00765170" w:rsidP="00765170">
      <w:pPr>
        <w:spacing w:after="0" w:line="240" w:lineRule="auto"/>
        <w:ind w:firstLine="720"/>
        <w:jc w:val="lowKashida"/>
        <w:rPr>
          <w:rFonts w:ascii="Simplified Arabic" w:eastAsia="Calibri" w:hAnsi="Simplified Arabic" w:cs="Simplified Arabic"/>
          <w:b/>
          <w:bCs/>
          <w:sz w:val="28"/>
          <w:szCs w:val="28"/>
          <w:rtl/>
          <w:lang w:bidi="ar-EG"/>
        </w:rPr>
      </w:pPr>
      <w:r w:rsidRPr="004360BD">
        <w:rPr>
          <w:rFonts w:ascii="Times New Roman" w:hAnsi="Times New Roman" w:cs="Simplified Arabic"/>
          <w:sz w:val="28"/>
          <w:szCs w:val="28"/>
          <w:rtl/>
          <w:lang w:bidi="ar-EG"/>
        </w:rPr>
        <w:t xml:space="preserve">يترتب على الأجل الفاسخ </w:t>
      </w:r>
      <w:r>
        <w:rPr>
          <w:rFonts w:ascii="Times New Roman" w:hAnsi="Times New Roman" w:cs="Simplified Arabic"/>
          <w:sz w:val="28"/>
          <w:szCs w:val="28"/>
          <w:rtl/>
          <w:lang w:bidi="ar-EG"/>
        </w:rPr>
        <w:t xml:space="preserve">انقضاء الالتزام </w:t>
      </w:r>
      <w:r w:rsidRPr="004360BD">
        <w:rPr>
          <w:rFonts w:ascii="Times New Roman" w:hAnsi="Times New Roman" w:cs="Simplified Arabic"/>
          <w:sz w:val="28"/>
          <w:szCs w:val="28"/>
          <w:rtl/>
          <w:lang w:bidi="ar-EG"/>
        </w:rPr>
        <w:t>من وقت حلوله</w:t>
      </w:r>
      <w:bookmarkEnd w:id="37"/>
      <w:r w:rsidRPr="004360BD">
        <w:rPr>
          <w:rFonts w:ascii="Times New Roman" w:hAnsi="Times New Roman" w:cs="Simplified Arabic"/>
          <w:sz w:val="28"/>
          <w:szCs w:val="28"/>
          <w:rtl/>
          <w:lang w:bidi="ar-EG"/>
        </w:rPr>
        <w:t>. وقد يكون هذا الأجل محدوداً، كإجارة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لمدة</w:t>
      </w:r>
      <w:r w:rsidRPr="004360BD">
        <w:rPr>
          <w:rFonts w:ascii="Times New Roman" w:hAnsi="Times New Roman" w:cs="Simplified Arabic"/>
          <w:sz w:val="28"/>
          <w:szCs w:val="28"/>
          <w:rtl/>
          <w:lang w:bidi="ar-EG"/>
        </w:rPr>
        <w:t xml:space="preserve"> ثلاث سنوات مثلا. وقد يكون غير محدد كإجارة معقودة لطول حياة المستأجر.</w:t>
      </w:r>
    </w:p>
    <w:p w14:paraId="668975AD"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ويمكن</w:t>
      </w:r>
      <w:r w:rsidRPr="004360BD">
        <w:rPr>
          <w:rFonts w:ascii="Times New Roman" w:hAnsi="Times New Roman" w:cs="Simplified Arabic"/>
          <w:sz w:val="28"/>
          <w:szCs w:val="28"/>
          <w:rtl/>
          <w:lang w:bidi="ar-EG"/>
        </w:rPr>
        <w:t xml:space="preserve"> أن يقترن هذا الأجل بكل </w:t>
      </w:r>
      <w:r>
        <w:rPr>
          <w:rFonts w:ascii="Times New Roman" w:hAnsi="Times New Roman" w:cs="Simplified Arabic"/>
          <w:sz w:val="28"/>
          <w:szCs w:val="28"/>
          <w:rtl/>
          <w:lang w:bidi="ar-EG"/>
        </w:rPr>
        <w:t>الالتزام</w:t>
      </w:r>
      <w:r w:rsidRPr="004360BD">
        <w:rPr>
          <w:rFonts w:ascii="Times New Roman" w:hAnsi="Times New Roman" w:cs="Simplified Arabic"/>
          <w:sz w:val="28"/>
          <w:szCs w:val="28"/>
          <w:rtl/>
          <w:lang w:bidi="ar-EG"/>
        </w:rPr>
        <w:t xml:space="preserve">ات، على أن المجال الطبيعي لاستعماله هو في حالة </w:t>
      </w:r>
      <w:r>
        <w:rPr>
          <w:rFonts w:ascii="Times New Roman" w:hAnsi="Times New Roman" w:cs="Simplified Arabic"/>
          <w:sz w:val="28"/>
          <w:szCs w:val="28"/>
          <w:rtl/>
          <w:lang w:bidi="ar-EG"/>
        </w:rPr>
        <w:t>الالتزام</w:t>
      </w:r>
      <w:r w:rsidRPr="004360BD">
        <w:rPr>
          <w:rFonts w:ascii="Times New Roman" w:hAnsi="Times New Roman" w:cs="Simplified Arabic"/>
          <w:sz w:val="28"/>
          <w:szCs w:val="28"/>
          <w:rtl/>
          <w:lang w:bidi="ar-EG"/>
        </w:rPr>
        <w:t>ات الدورية المستمرة، كترتيب إيراد لمدى الحياة مثلا</w:t>
      </w:r>
      <w:r>
        <w:rPr>
          <w:rFonts w:ascii="Times New Roman" w:hAnsi="Times New Roman" w:cs="Simplified Arabic"/>
          <w:sz w:val="28"/>
          <w:szCs w:val="28"/>
          <w:rtl/>
          <w:lang w:bidi="ar-EG"/>
        </w:rPr>
        <w:t xml:space="preserve"> أو </w:t>
      </w:r>
      <w:r w:rsidRPr="004360BD">
        <w:rPr>
          <w:rFonts w:ascii="Times New Roman" w:hAnsi="Times New Roman" w:cs="Simplified Arabic" w:hint="cs"/>
          <w:sz w:val="28"/>
          <w:szCs w:val="28"/>
          <w:rtl/>
          <w:lang w:bidi="ar-EG"/>
        </w:rPr>
        <w:t>الإيجار</w:t>
      </w:r>
      <w:r w:rsidRPr="004360BD">
        <w:rPr>
          <w:rFonts w:ascii="Times New Roman" w:hAnsi="Times New Roman" w:cs="Simplified Arabic"/>
          <w:sz w:val="28"/>
          <w:szCs w:val="28"/>
          <w:rtl/>
          <w:lang w:bidi="ar-EG"/>
        </w:rPr>
        <w:t>.</w:t>
      </w:r>
    </w:p>
    <w:p w14:paraId="427454E0" w14:textId="77777777" w:rsidR="00765170" w:rsidRPr="00BE7EE9" w:rsidRDefault="00765170" w:rsidP="00765170">
      <w:pPr>
        <w:pStyle w:val="Style32"/>
        <w:rPr>
          <w:b/>
          <w:bCs/>
          <w:rtl/>
        </w:rPr>
      </w:pPr>
      <w:r w:rsidRPr="00BE7EE9">
        <w:rPr>
          <w:rFonts w:hint="cs"/>
          <w:b/>
          <w:bCs/>
          <w:rtl/>
        </w:rPr>
        <w:t>الفرع الثاني</w:t>
      </w:r>
    </w:p>
    <w:p w14:paraId="03E8E5DA" w14:textId="77777777" w:rsidR="00765170" w:rsidRPr="00BE7EE9" w:rsidRDefault="00765170" w:rsidP="00765170">
      <w:pPr>
        <w:pStyle w:val="Style32"/>
        <w:rPr>
          <w:b/>
          <w:bCs/>
          <w:rtl/>
        </w:rPr>
      </w:pPr>
      <w:r w:rsidRPr="00BE7EE9">
        <w:rPr>
          <w:rFonts w:hint="cs"/>
          <w:b/>
          <w:bCs/>
          <w:rtl/>
        </w:rPr>
        <w:t xml:space="preserve">مجال الإرادة بعنصر </w:t>
      </w:r>
      <w:r w:rsidRPr="00BE7EE9">
        <w:rPr>
          <w:b/>
          <w:bCs/>
          <w:rtl/>
        </w:rPr>
        <w:t>الش</w:t>
      </w:r>
      <w:r w:rsidRPr="00BE7EE9">
        <w:rPr>
          <w:rFonts w:hint="cs"/>
          <w:b/>
          <w:bCs/>
          <w:rtl/>
        </w:rPr>
        <w:t>ــ</w:t>
      </w:r>
      <w:r w:rsidRPr="00BE7EE9">
        <w:rPr>
          <w:b/>
          <w:bCs/>
          <w:rtl/>
        </w:rPr>
        <w:t xml:space="preserve">رط </w:t>
      </w:r>
    </w:p>
    <w:p w14:paraId="18C692D2" w14:textId="77777777" w:rsidR="00765170" w:rsidRPr="004360BD" w:rsidRDefault="00765170" w:rsidP="00765170">
      <w:pPr>
        <w:pStyle w:val="Style27"/>
        <w:rPr>
          <w:rtl/>
        </w:rPr>
      </w:pPr>
      <w:r w:rsidRPr="004360BD">
        <w:rPr>
          <w:b/>
          <w:bCs/>
          <w:rtl/>
        </w:rPr>
        <w:t>تعريفه:</w:t>
      </w:r>
      <w:r w:rsidRPr="004360BD">
        <w:rPr>
          <w:rtl/>
        </w:rPr>
        <w:t xml:space="preserve"> الشرط هو حادثة مستقبلة غير محققة الوقوع يترتب على تحققها وجود </w:t>
      </w:r>
      <w:r>
        <w:rPr>
          <w:rtl/>
        </w:rPr>
        <w:t xml:space="preserve">الالتزام أو </w:t>
      </w:r>
      <w:r w:rsidRPr="004360BD">
        <w:rPr>
          <w:rtl/>
        </w:rPr>
        <w:t>زواله.</w:t>
      </w:r>
      <w:r w:rsidRPr="004360BD">
        <w:rPr>
          <w:rFonts w:hint="cs"/>
          <w:rtl/>
        </w:rPr>
        <w:t xml:space="preserve"> </w:t>
      </w:r>
      <w:r w:rsidRPr="004360BD">
        <w:rPr>
          <w:rFonts w:hint="eastAsia"/>
          <w:rtl/>
        </w:rPr>
        <w:t>فالشرط</w:t>
      </w:r>
      <w:r w:rsidRPr="004360BD">
        <w:rPr>
          <w:rtl/>
        </w:rPr>
        <w:t xml:space="preserve"> هو الآخر نوعان: شرط واقف</w:t>
      </w:r>
      <w:r w:rsidRPr="004360BD">
        <w:rPr>
          <w:rFonts w:hint="cs"/>
          <w:rtl/>
        </w:rPr>
        <w:t>،</w:t>
      </w:r>
      <w:r w:rsidRPr="004360BD">
        <w:rPr>
          <w:rtl/>
        </w:rPr>
        <w:t xml:space="preserve"> وشرط فاسخ</w:t>
      </w:r>
      <w:r w:rsidRPr="004360BD">
        <w:rPr>
          <w:rFonts w:hint="cs"/>
          <w:rtl/>
        </w:rPr>
        <w:t>.</w:t>
      </w:r>
    </w:p>
    <w:p w14:paraId="14FB45BA" w14:textId="77777777" w:rsidR="00765170" w:rsidRPr="004360BD" w:rsidRDefault="00765170" w:rsidP="00765170">
      <w:pPr>
        <w:pStyle w:val="Style31"/>
        <w:ind w:left="482"/>
        <w:rPr>
          <w:rtl/>
        </w:rPr>
      </w:pPr>
      <w:bookmarkStart w:id="38" w:name="_Hlk176627437"/>
      <w:bookmarkStart w:id="39" w:name="_Hlk180235466"/>
      <w:r w:rsidRPr="004360BD">
        <w:rPr>
          <w:rFonts w:hint="cs"/>
          <w:rtl/>
        </w:rPr>
        <w:t xml:space="preserve">شقى </w:t>
      </w:r>
      <w:r>
        <w:rPr>
          <w:rFonts w:hint="cs"/>
          <w:rtl/>
        </w:rPr>
        <w:t xml:space="preserve">الإرادة في </w:t>
      </w:r>
      <w:r w:rsidRPr="004360BD">
        <w:rPr>
          <w:rFonts w:hint="cs"/>
          <w:rtl/>
        </w:rPr>
        <w:t>الشرط (</w:t>
      </w:r>
      <w:r>
        <w:rPr>
          <w:rFonts w:hint="cs"/>
          <w:rtl/>
        </w:rPr>
        <w:t xml:space="preserve">الإرادة </w:t>
      </w:r>
      <w:r w:rsidRPr="004360BD">
        <w:rPr>
          <w:rFonts w:hint="cs"/>
          <w:rtl/>
        </w:rPr>
        <w:t>الشرطية الواقفة و</w:t>
      </w:r>
      <w:r>
        <w:rPr>
          <w:rFonts w:hint="cs"/>
          <w:rtl/>
        </w:rPr>
        <w:t xml:space="preserve">الإرادة </w:t>
      </w:r>
      <w:r w:rsidRPr="004360BD">
        <w:rPr>
          <w:rFonts w:hint="cs"/>
          <w:rtl/>
        </w:rPr>
        <w:t xml:space="preserve">الشرطية الفاسخة): </w:t>
      </w:r>
      <w:bookmarkEnd w:id="38"/>
    </w:p>
    <w:bookmarkEnd w:id="39"/>
    <w:p w14:paraId="06AEB655" w14:textId="77777777" w:rsidR="00765170" w:rsidRDefault="00765170" w:rsidP="00765170">
      <w:pPr>
        <w:pStyle w:val="Style27"/>
      </w:pPr>
      <w:r w:rsidRPr="004360BD">
        <w:rPr>
          <w:rFonts w:hint="cs"/>
          <w:rtl/>
        </w:rPr>
        <w:t xml:space="preserve">والشرط بنوعيه السابقين يعتبر قيداً على </w:t>
      </w:r>
      <w:r>
        <w:rPr>
          <w:rFonts w:hint="cs"/>
          <w:rtl/>
        </w:rPr>
        <w:t xml:space="preserve">إرادة </w:t>
      </w:r>
      <w:r w:rsidRPr="004360BD">
        <w:rPr>
          <w:rFonts w:hint="cs"/>
          <w:rtl/>
        </w:rPr>
        <w:t>المتعاقدين</w:t>
      </w:r>
      <w:r>
        <w:rPr>
          <w:rFonts w:hint="cs"/>
          <w:rtl/>
        </w:rPr>
        <w:t xml:space="preserve"> في </w:t>
      </w:r>
      <w:r w:rsidRPr="004360BD">
        <w:rPr>
          <w:rFonts w:hint="cs"/>
          <w:rtl/>
        </w:rPr>
        <w:t xml:space="preserve">نشوء </w:t>
      </w:r>
      <w:r>
        <w:rPr>
          <w:rFonts w:hint="cs"/>
          <w:rtl/>
        </w:rPr>
        <w:t xml:space="preserve">الالتزام </w:t>
      </w:r>
      <w:r w:rsidRPr="004360BD">
        <w:rPr>
          <w:rFonts w:hint="cs"/>
          <w:rtl/>
        </w:rPr>
        <w:t>وب</w:t>
      </w:r>
      <w:r>
        <w:rPr>
          <w:rFonts w:hint="cs"/>
          <w:rtl/>
        </w:rPr>
        <w:t>التالي</w:t>
      </w:r>
      <w:r w:rsidRPr="004360BD">
        <w:rPr>
          <w:rFonts w:hint="cs"/>
          <w:rtl/>
        </w:rPr>
        <w:t xml:space="preserve"> استحقاقه وذلك على التفصيل </w:t>
      </w:r>
      <w:r>
        <w:rPr>
          <w:rFonts w:hint="cs"/>
          <w:rtl/>
        </w:rPr>
        <w:t>التالي</w:t>
      </w:r>
      <w:r w:rsidRPr="004360BD">
        <w:rPr>
          <w:rFonts w:hint="cs"/>
          <w:rtl/>
        </w:rPr>
        <w:t>:</w:t>
      </w:r>
    </w:p>
    <w:p w14:paraId="0D47D3B6" w14:textId="77777777" w:rsidR="005431EA" w:rsidRPr="004360BD" w:rsidRDefault="005431EA" w:rsidP="00765170">
      <w:pPr>
        <w:pStyle w:val="Style27"/>
        <w:rPr>
          <w:rtl/>
        </w:rPr>
      </w:pPr>
    </w:p>
    <w:p w14:paraId="77959279" w14:textId="77777777" w:rsidR="00765170" w:rsidRPr="004360BD" w:rsidRDefault="00765170" w:rsidP="00765170">
      <w:pPr>
        <w:pStyle w:val="Style33"/>
        <w:rPr>
          <w:rtl/>
        </w:rPr>
      </w:pPr>
      <w:r w:rsidRPr="004360BD">
        <w:rPr>
          <w:rtl/>
        </w:rPr>
        <w:lastRenderedPageBreak/>
        <w:t>أولا</w:t>
      </w:r>
      <w:r w:rsidRPr="004360BD">
        <w:rPr>
          <w:rFonts w:hint="cs"/>
          <w:rtl/>
        </w:rPr>
        <w:t>ً</w:t>
      </w:r>
      <w:r>
        <w:rPr>
          <w:rFonts w:hint="cs"/>
          <w:rtl/>
        </w:rPr>
        <w:t>-</w:t>
      </w:r>
      <w:r w:rsidRPr="004360BD">
        <w:rPr>
          <w:rtl/>
        </w:rPr>
        <w:t xml:space="preserve"> </w:t>
      </w:r>
      <w:r>
        <w:rPr>
          <w:rFonts w:hint="cs"/>
          <w:rtl/>
        </w:rPr>
        <w:t xml:space="preserve">الإرادة </w:t>
      </w:r>
      <w:r w:rsidRPr="004360BD">
        <w:rPr>
          <w:rFonts w:hint="cs"/>
          <w:rtl/>
        </w:rPr>
        <w:t>الشرطية الواقفة</w:t>
      </w:r>
      <w:r>
        <w:rPr>
          <w:rFonts w:hint="cs"/>
          <w:rtl/>
        </w:rPr>
        <w:t>:</w:t>
      </w:r>
    </w:p>
    <w:p w14:paraId="4021239E" w14:textId="77777777" w:rsidR="00765170" w:rsidRPr="004360BD" w:rsidRDefault="00765170" w:rsidP="00765170">
      <w:pPr>
        <w:pStyle w:val="Style27"/>
        <w:rPr>
          <w:rtl/>
        </w:rPr>
      </w:pPr>
      <w:r w:rsidRPr="004360BD">
        <w:rPr>
          <w:rFonts w:hint="cs"/>
          <w:rtl/>
        </w:rPr>
        <w:t xml:space="preserve"> الشرط</w:t>
      </w:r>
      <w:r>
        <w:rPr>
          <w:rFonts w:hint="cs"/>
          <w:rtl/>
        </w:rPr>
        <w:t xml:space="preserve"> </w:t>
      </w:r>
      <w:r w:rsidRPr="004360BD">
        <w:rPr>
          <w:rFonts w:hint="cs"/>
          <w:rtl/>
        </w:rPr>
        <w:t xml:space="preserve">الواقف </w:t>
      </w:r>
      <w:r w:rsidRPr="004360BD">
        <w:rPr>
          <w:rtl/>
        </w:rPr>
        <w:t>هو حادثة مستقبلة غير محققة الوقوع</w:t>
      </w:r>
      <w:r w:rsidRPr="004360BD">
        <w:rPr>
          <w:rFonts w:hint="cs"/>
          <w:rtl/>
        </w:rPr>
        <w:t xml:space="preserve"> </w:t>
      </w:r>
      <w:r w:rsidRPr="004360BD">
        <w:rPr>
          <w:rFonts w:hint="eastAsia"/>
          <w:rtl/>
        </w:rPr>
        <w:t>يتوقف</w:t>
      </w:r>
      <w:r w:rsidRPr="004360BD">
        <w:rPr>
          <w:rtl/>
        </w:rPr>
        <w:t xml:space="preserve"> عليها وجود </w:t>
      </w:r>
      <w:r>
        <w:rPr>
          <w:rtl/>
        </w:rPr>
        <w:t>الالتزام</w:t>
      </w:r>
      <w:r w:rsidRPr="004360BD">
        <w:rPr>
          <w:rFonts w:hint="cs"/>
          <w:rtl/>
        </w:rPr>
        <w:t>،</w:t>
      </w:r>
      <w:r w:rsidRPr="004360BD">
        <w:rPr>
          <w:rtl/>
        </w:rPr>
        <w:t xml:space="preserve"> وهو في</w:t>
      </w:r>
      <w:r w:rsidRPr="004360BD">
        <w:rPr>
          <w:rFonts w:hint="cs"/>
          <w:rtl/>
        </w:rPr>
        <w:t xml:space="preserve"> </w:t>
      </w:r>
      <w:r w:rsidRPr="004360BD">
        <w:rPr>
          <w:rtl/>
        </w:rPr>
        <w:t>هذا يختلف عن الأجل الواقف</w:t>
      </w:r>
      <w:r w:rsidRPr="004360BD">
        <w:rPr>
          <w:rFonts w:hint="cs"/>
          <w:rtl/>
        </w:rPr>
        <w:t>،</w:t>
      </w:r>
      <w:r w:rsidRPr="004360BD">
        <w:rPr>
          <w:rtl/>
        </w:rPr>
        <w:t xml:space="preserve"> فالأجل</w:t>
      </w:r>
      <w:r w:rsidRPr="004360BD">
        <w:rPr>
          <w:rFonts w:hint="cs"/>
          <w:rtl/>
        </w:rPr>
        <w:t xml:space="preserve"> </w:t>
      </w:r>
      <w:r w:rsidRPr="004360BD">
        <w:rPr>
          <w:rFonts w:hint="eastAsia"/>
          <w:rtl/>
        </w:rPr>
        <w:t>لا</w:t>
      </w:r>
      <w:r w:rsidRPr="004360BD">
        <w:rPr>
          <w:rtl/>
        </w:rPr>
        <w:t xml:space="preserve"> يقع إلا</w:t>
      </w:r>
      <w:r w:rsidRPr="004360BD">
        <w:rPr>
          <w:rFonts w:hint="cs"/>
          <w:rtl/>
        </w:rPr>
        <w:t xml:space="preserve"> </w:t>
      </w:r>
      <w:r w:rsidRPr="004360BD">
        <w:rPr>
          <w:rtl/>
        </w:rPr>
        <w:t xml:space="preserve">على ميعاد استحقاق </w:t>
      </w:r>
      <w:r>
        <w:rPr>
          <w:rtl/>
        </w:rPr>
        <w:t xml:space="preserve">الالتزام </w:t>
      </w:r>
      <w:r w:rsidRPr="004360BD">
        <w:rPr>
          <w:rtl/>
        </w:rPr>
        <w:t>لا على وجوده</w:t>
      </w:r>
      <w:r w:rsidRPr="004360BD">
        <w:rPr>
          <w:rFonts w:hint="cs"/>
          <w:rtl/>
        </w:rPr>
        <w:t>.</w:t>
      </w:r>
    </w:p>
    <w:p w14:paraId="52604162"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والكلام</w:t>
      </w:r>
      <w:r w:rsidRPr="004360BD">
        <w:rPr>
          <w:rFonts w:ascii="Times New Roman" w:hAnsi="Times New Roman" w:cs="Simplified Arabic"/>
          <w:sz w:val="28"/>
          <w:szCs w:val="28"/>
          <w:rtl/>
          <w:lang w:bidi="ar-EG"/>
        </w:rPr>
        <w:t xml:space="preserve"> عن</w:t>
      </w:r>
      <w:r>
        <w:rPr>
          <w:rFonts w:ascii="Times New Roman" w:hAnsi="Times New Roman" w:cs="Simplified Arabic"/>
          <w:sz w:val="28"/>
          <w:szCs w:val="28"/>
          <w:rtl/>
          <w:lang w:bidi="ar-EG"/>
        </w:rPr>
        <w:t xml:space="preserve"> أثر </w:t>
      </w:r>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الشرطية الواقفة</w:t>
      </w:r>
      <w:r w:rsidRPr="004360BD">
        <w:rPr>
          <w:rFonts w:ascii="Times New Roman" w:hAnsi="Times New Roman" w:cs="Simplified Arabic"/>
          <w:sz w:val="28"/>
          <w:szCs w:val="28"/>
          <w:rtl/>
          <w:lang w:bidi="ar-EG"/>
        </w:rPr>
        <w:t xml:space="preserve"> يجب أن نفرق بين فترتين</w:t>
      </w:r>
      <w:r w:rsidRPr="004360BD">
        <w:rPr>
          <w:rFonts w:ascii="Times New Roman" w:hAnsi="Times New Roman" w:cs="Simplified Arabic" w:hint="cs"/>
          <w:sz w:val="28"/>
          <w:szCs w:val="28"/>
          <w:rtl/>
          <w:lang w:bidi="ar-EG"/>
        </w:rPr>
        <w:t xml:space="preserve"> زمنيتين </w:t>
      </w:r>
      <w:r>
        <w:rPr>
          <w:rFonts w:ascii="Times New Roman" w:hAnsi="Times New Roman" w:cs="Simplified Arabic" w:hint="cs"/>
          <w:sz w:val="28"/>
          <w:szCs w:val="28"/>
          <w:rtl/>
          <w:lang w:bidi="ar-EG"/>
        </w:rPr>
        <w:t xml:space="preserve">الأولى أثر </w:t>
      </w:r>
      <w:bookmarkStart w:id="40" w:name="_Hlk175336575"/>
      <w:r>
        <w:rPr>
          <w:rFonts w:ascii="Times New Roman" w:hAnsi="Times New Roman" w:cs="Simplified Arabic" w:hint="cs"/>
          <w:sz w:val="28"/>
          <w:szCs w:val="28"/>
          <w:rtl/>
          <w:lang w:bidi="ar-EG"/>
        </w:rPr>
        <w:t xml:space="preserve">الإرادة </w:t>
      </w:r>
      <w:r w:rsidRPr="004360BD">
        <w:rPr>
          <w:rFonts w:ascii="Times New Roman" w:hAnsi="Times New Roman" w:cs="Simplified Arabic" w:hint="cs"/>
          <w:sz w:val="28"/>
          <w:szCs w:val="28"/>
          <w:rtl/>
          <w:lang w:bidi="ar-EG"/>
        </w:rPr>
        <w:t>الشرطية الواقفة</w:t>
      </w:r>
      <w:r>
        <w:rPr>
          <w:rFonts w:ascii="Times New Roman" w:hAnsi="Times New Roman" w:cs="Simplified Arabic" w:hint="cs"/>
          <w:sz w:val="28"/>
          <w:szCs w:val="28"/>
          <w:rtl/>
          <w:lang w:bidi="ar-EG"/>
        </w:rPr>
        <w:t xml:space="preserve"> في </w:t>
      </w:r>
      <w:r w:rsidRPr="004360BD">
        <w:rPr>
          <w:rFonts w:ascii="Times New Roman" w:hAnsi="Times New Roman" w:cs="Simplified Arabic"/>
          <w:sz w:val="28"/>
          <w:szCs w:val="28"/>
          <w:rtl/>
          <w:lang w:bidi="ar-EG"/>
        </w:rPr>
        <w:t>الفترة السابقة على تحقق الشرط</w:t>
      </w:r>
      <w:bookmarkEnd w:id="40"/>
      <w:r>
        <w:rPr>
          <w:rFonts w:ascii="Times New Roman" w:hAnsi="Times New Roman" w:cs="Simplified Arabic"/>
          <w:sz w:val="28"/>
          <w:szCs w:val="28"/>
          <w:rtl/>
          <w:lang w:bidi="ar-EG"/>
        </w:rPr>
        <w:t xml:space="preserve"> و</w:t>
      </w:r>
      <w:r w:rsidRPr="004360BD">
        <w:rPr>
          <w:rFonts w:ascii="Times New Roman" w:hAnsi="Times New Roman" w:cs="Simplified Arabic"/>
          <w:sz w:val="28"/>
          <w:szCs w:val="28"/>
          <w:rtl/>
          <w:lang w:bidi="ar-EG"/>
        </w:rPr>
        <w:t>التي لا يعلم فيها ما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كان الشرط سيتحقق أم لا، و</w:t>
      </w:r>
      <w:r w:rsidRPr="004360BD">
        <w:rPr>
          <w:rFonts w:ascii="Times New Roman" w:hAnsi="Times New Roman" w:cs="Simplified Arabic" w:hint="cs"/>
          <w:sz w:val="28"/>
          <w:szCs w:val="28"/>
          <w:rtl/>
          <w:lang w:bidi="ar-EG"/>
        </w:rPr>
        <w:t xml:space="preserve">أثر </w:t>
      </w:r>
      <w:r>
        <w:rPr>
          <w:rFonts w:ascii="Times New Roman" w:hAnsi="Times New Roman" w:cs="Simplified Arabic" w:hint="cs"/>
          <w:sz w:val="28"/>
          <w:szCs w:val="28"/>
          <w:rtl/>
          <w:lang w:bidi="ar-EG"/>
        </w:rPr>
        <w:t xml:space="preserve">الإرادة في </w:t>
      </w:r>
      <w:r w:rsidRPr="004360BD">
        <w:rPr>
          <w:rFonts w:ascii="Times New Roman" w:hAnsi="Times New Roman" w:cs="Simplified Arabic"/>
          <w:sz w:val="28"/>
          <w:szCs w:val="28"/>
          <w:rtl/>
          <w:lang w:bidi="ar-EG"/>
        </w:rPr>
        <w:t>الفترة اللاحقة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على</w:t>
      </w:r>
      <w:r w:rsidRPr="004360BD">
        <w:rPr>
          <w:rFonts w:ascii="Times New Roman" w:hAnsi="Times New Roman" w:cs="Simplified Arabic"/>
          <w:sz w:val="28"/>
          <w:szCs w:val="28"/>
          <w:rtl/>
          <w:lang w:bidi="ar-EG"/>
        </w:rPr>
        <w:t xml:space="preserve"> تحقق الشرط</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ثبوت عدم تحققه</w:t>
      </w:r>
      <w:r w:rsidRPr="004360BD">
        <w:rPr>
          <w:rFonts w:ascii="Times New Roman" w:hAnsi="Times New Roman" w:cs="Simplified Arabic" w:hint="cs"/>
          <w:sz w:val="28"/>
          <w:szCs w:val="28"/>
          <w:rtl/>
          <w:lang w:bidi="ar-EG"/>
        </w:rPr>
        <w:t xml:space="preserve">، وذلك على النحو </w:t>
      </w:r>
      <w:r>
        <w:rPr>
          <w:rFonts w:ascii="Times New Roman" w:hAnsi="Times New Roman" w:cs="Simplified Arabic" w:hint="cs"/>
          <w:sz w:val="28"/>
          <w:szCs w:val="28"/>
          <w:rtl/>
          <w:lang w:bidi="ar-EG"/>
        </w:rPr>
        <w:t>التالي</w:t>
      </w:r>
      <w:r w:rsidRPr="004360BD">
        <w:rPr>
          <w:rFonts w:ascii="Times New Roman" w:hAnsi="Times New Roman" w:cs="Simplified Arabic" w:hint="cs"/>
          <w:sz w:val="28"/>
          <w:szCs w:val="28"/>
          <w:rtl/>
          <w:lang w:bidi="ar-EG"/>
        </w:rPr>
        <w:t xml:space="preserve">: </w:t>
      </w:r>
    </w:p>
    <w:p w14:paraId="51B93666" w14:textId="77777777" w:rsidR="00765170" w:rsidRPr="004360BD" w:rsidRDefault="00765170" w:rsidP="00765170">
      <w:pPr>
        <w:pStyle w:val="Style31"/>
        <w:ind w:left="482"/>
        <w:rPr>
          <w:rtl/>
        </w:rPr>
      </w:pPr>
      <w:bookmarkStart w:id="41" w:name="_Hlk176627496"/>
      <w:r w:rsidRPr="004360BD">
        <w:rPr>
          <w:rFonts w:hint="cs"/>
          <w:rtl/>
        </w:rPr>
        <w:t xml:space="preserve">أثر </w:t>
      </w:r>
      <w:r>
        <w:rPr>
          <w:rFonts w:hint="cs"/>
          <w:rtl/>
        </w:rPr>
        <w:t xml:space="preserve">الإرادة </w:t>
      </w:r>
      <w:r w:rsidRPr="004360BD">
        <w:rPr>
          <w:rFonts w:hint="cs"/>
          <w:rtl/>
        </w:rPr>
        <w:t>الشرطية الواقفة</w:t>
      </w:r>
      <w:r>
        <w:rPr>
          <w:rFonts w:hint="cs"/>
          <w:rtl/>
        </w:rPr>
        <w:t xml:space="preserve"> في </w:t>
      </w:r>
      <w:r w:rsidRPr="004360BD">
        <w:rPr>
          <w:rtl/>
        </w:rPr>
        <w:t>الفترة السابقة على تحقق الشرط</w:t>
      </w:r>
      <w:r w:rsidRPr="004360BD">
        <w:rPr>
          <w:rFonts w:hint="cs"/>
          <w:rtl/>
        </w:rPr>
        <w:t>:</w:t>
      </w:r>
      <w:bookmarkEnd w:id="41"/>
    </w:p>
    <w:p w14:paraId="4968D32D" w14:textId="77777777" w:rsidR="00765170" w:rsidRPr="004360BD" w:rsidRDefault="00765170" w:rsidP="00765170">
      <w:pPr>
        <w:pStyle w:val="Style27"/>
        <w:rPr>
          <w:rtl/>
        </w:rPr>
      </w:pPr>
      <w:r w:rsidRPr="004360BD">
        <w:rPr>
          <w:rtl/>
        </w:rPr>
        <w:t xml:space="preserve"> في هذه الحالة لا يوجد التزام بعد</w:t>
      </w:r>
      <w:r w:rsidRPr="004360BD">
        <w:rPr>
          <w:rFonts w:hint="cs"/>
          <w:rtl/>
        </w:rPr>
        <w:t xml:space="preserve"> وب</w:t>
      </w:r>
      <w:r>
        <w:rPr>
          <w:rFonts w:hint="cs"/>
          <w:rtl/>
        </w:rPr>
        <w:t>التالي</w:t>
      </w:r>
      <w:r w:rsidRPr="004360BD">
        <w:rPr>
          <w:rFonts w:hint="cs"/>
          <w:rtl/>
        </w:rPr>
        <w:t xml:space="preserve"> عدم الإعتداد ب</w:t>
      </w:r>
      <w:r>
        <w:rPr>
          <w:rFonts w:hint="cs"/>
          <w:rtl/>
        </w:rPr>
        <w:t xml:space="preserve">إرادة </w:t>
      </w:r>
      <w:r w:rsidRPr="004360BD">
        <w:rPr>
          <w:rFonts w:hint="cs"/>
          <w:rtl/>
        </w:rPr>
        <w:t>المتعاقدين</w:t>
      </w:r>
      <w:r w:rsidRPr="004360BD">
        <w:rPr>
          <w:rtl/>
        </w:rPr>
        <w:t>، ولكن يمكن في بعض الأحوال ترتيب بعض آثار على العقد</w:t>
      </w:r>
      <w:r>
        <w:rPr>
          <w:rtl/>
        </w:rPr>
        <w:t xml:space="preserve"> </w:t>
      </w:r>
      <w:r w:rsidRPr="004360BD">
        <w:rPr>
          <w:rFonts w:hint="cs"/>
          <w:rtl/>
        </w:rPr>
        <w:t>بالإعتداد ب</w:t>
      </w:r>
      <w:r>
        <w:rPr>
          <w:rFonts w:hint="cs"/>
          <w:rtl/>
        </w:rPr>
        <w:t xml:space="preserve">إرادة </w:t>
      </w:r>
      <w:r w:rsidRPr="004360BD">
        <w:rPr>
          <w:rFonts w:hint="cs"/>
          <w:rtl/>
        </w:rPr>
        <w:t xml:space="preserve">المتعاقدين </w:t>
      </w:r>
      <w:r w:rsidRPr="004360BD">
        <w:rPr>
          <w:rtl/>
        </w:rPr>
        <w:t xml:space="preserve">وعلى الأمل في نشوء </w:t>
      </w:r>
      <w:r>
        <w:rPr>
          <w:rtl/>
        </w:rPr>
        <w:t xml:space="preserve">الالتزام </w:t>
      </w:r>
      <w:r w:rsidRPr="004360BD">
        <w:rPr>
          <w:rtl/>
        </w:rPr>
        <w:t>ويترتب على</w:t>
      </w:r>
      <w:r w:rsidRPr="004360BD">
        <w:rPr>
          <w:rFonts w:hint="cs"/>
          <w:rtl/>
        </w:rPr>
        <w:t xml:space="preserve"> </w:t>
      </w:r>
      <w:r w:rsidRPr="004360BD">
        <w:rPr>
          <w:rFonts w:hint="eastAsia"/>
          <w:rtl/>
        </w:rPr>
        <w:t>ذلك</w:t>
      </w:r>
      <w:r w:rsidRPr="004360BD">
        <w:rPr>
          <w:rtl/>
        </w:rPr>
        <w:t xml:space="preserve"> ما يأتي:</w:t>
      </w:r>
    </w:p>
    <w:p w14:paraId="557A434F" w14:textId="77777777" w:rsidR="00765170" w:rsidRPr="004360BD" w:rsidRDefault="00765170" w:rsidP="00765170">
      <w:pPr>
        <w:pStyle w:val="Style27"/>
        <w:rPr>
          <w:rtl/>
        </w:rPr>
      </w:pPr>
      <w:r w:rsidRPr="004360BD">
        <w:rPr>
          <w:rFonts w:hint="cs"/>
          <w:rtl/>
        </w:rPr>
        <w:t xml:space="preserve"> ففى (</w:t>
      </w:r>
      <w:r w:rsidRPr="004360BD">
        <w:rPr>
          <w:rFonts w:hint="cs"/>
          <w:b/>
          <w:bCs/>
          <w:rtl/>
        </w:rPr>
        <w:t>الحالة الأولى</w:t>
      </w:r>
      <w:r w:rsidRPr="004360BD">
        <w:rPr>
          <w:rFonts w:hint="cs"/>
          <w:rtl/>
        </w:rPr>
        <w:t xml:space="preserve">) </w:t>
      </w:r>
      <w:r w:rsidRPr="004360BD">
        <w:rPr>
          <w:rtl/>
        </w:rPr>
        <w:t xml:space="preserve">قلنا إن </w:t>
      </w:r>
      <w:r>
        <w:rPr>
          <w:rFonts w:hint="cs"/>
          <w:rtl/>
        </w:rPr>
        <w:t xml:space="preserve">الالتزام </w:t>
      </w:r>
      <w:r w:rsidRPr="004360BD">
        <w:rPr>
          <w:rtl/>
        </w:rPr>
        <w:t>لم ينشأ بعد</w:t>
      </w:r>
      <w:r w:rsidRPr="004360BD">
        <w:rPr>
          <w:rFonts w:hint="cs"/>
          <w:rtl/>
        </w:rPr>
        <w:t xml:space="preserve"> وب</w:t>
      </w:r>
      <w:r>
        <w:rPr>
          <w:rFonts w:hint="cs"/>
          <w:rtl/>
        </w:rPr>
        <w:t>التالي</w:t>
      </w:r>
      <w:r w:rsidRPr="004360BD">
        <w:rPr>
          <w:rFonts w:hint="cs"/>
          <w:rtl/>
        </w:rPr>
        <w:t xml:space="preserve"> عدم الإعتداد ب</w:t>
      </w:r>
      <w:r>
        <w:rPr>
          <w:rFonts w:hint="cs"/>
          <w:rtl/>
        </w:rPr>
        <w:t xml:space="preserve">إرادة </w:t>
      </w:r>
      <w:r w:rsidRPr="004360BD">
        <w:rPr>
          <w:rFonts w:hint="cs"/>
          <w:rtl/>
        </w:rPr>
        <w:t xml:space="preserve">المتعاقدين واعتبارها كان لم تكن، </w:t>
      </w:r>
      <w:r w:rsidRPr="004360BD">
        <w:rPr>
          <w:rtl/>
        </w:rPr>
        <w:t>وعلى ذلك</w:t>
      </w:r>
      <w:r>
        <w:rPr>
          <w:rtl/>
        </w:rPr>
        <w:t xml:space="preserve"> إذا </w:t>
      </w:r>
      <w:r w:rsidRPr="004360BD">
        <w:rPr>
          <w:rtl/>
        </w:rPr>
        <w:t>أوفى المدين جاهلا</w:t>
      </w:r>
      <w:r w:rsidRPr="004360BD">
        <w:rPr>
          <w:rFonts w:hint="cs"/>
          <w:rtl/>
        </w:rPr>
        <w:t xml:space="preserve">ً </w:t>
      </w:r>
      <w:r w:rsidRPr="004360BD">
        <w:rPr>
          <w:rFonts w:hint="eastAsia"/>
          <w:rtl/>
        </w:rPr>
        <w:t>وجود</w:t>
      </w:r>
      <w:r w:rsidRPr="004360BD">
        <w:rPr>
          <w:rtl/>
        </w:rPr>
        <w:t xml:space="preserve"> الشرط كان له الحق في استرداد ما أوفا</w:t>
      </w:r>
      <w:r w:rsidRPr="004360BD">
        <w:rPr>
          <w:rFonts w:hint="cs"/>
          <w:rtl/>
        </w:rPr>
        <w:t>ه</w:t>
      </w:r>
      <w:r w:rsidRPr="004360BD">
        <w:rPr>
          <w:rtl/>
        </w:rPr>
        <w:t>، بدعوى رد ما دفع بدون وجه حق، ومن جهة أخرى</w:t>
      </w:r>
      <w:r>
        <w:rPr>
          <w:rtl/>
        </w:rPr>
        <w:t xml:space="preserve"> إذا </w:t>
      </w:r>
      <w:r w:rsidRPr="004360BD">
        <w:rPr>
          <w:rtl/>
        </w:rPr>
        <w:t xml:space="preserve">هلك موضوع </w:t>
      </w:r>
      <w:r>
        <w:rPr>
          <w:rtl/>
        </w:rPr>
        <w:t xml:space="preserve">الالتزام </w:t>
      </w:r>
      <w:r w:rsidRPr="004360BD">
        <w:rPr>
          <w:rtl/>
        </w:rPr>
        <w:t>الشرطي هلاكا</w:t>
      </w:r>
      <w:r w:rsidRPr="004360BD">
        <w:rPr>
          <w:rFonts w:hint="cs"/>
          <w:rtl/>
        </w:rPr>
        <w:t>ً</w:t>
      </w:r>
      <w:r w:rsidRPr="004360BD">
        <w:rPr>
          <w:rtl/>
        </w:rPr>
        <w:t xml:space="preserve"> كلياً بدون خطأ المدين لم ينعقد العقد لانعدام المحل. وكذلك</w:t>
      </w:r>
      <w:r w:rsidRPr="004360BD">
        <w:rPr>
          <w:rFonts w:hint="cs"/>
          <w:rtl/>
        </w:rPr>
        <w:t xml:space="preserve"> </w:t>
      </w:r>
      <w:r w:rsidRPr="004360BD">
        <w:rPr>
          <w:rFonts w:hint="eastAsia"/>
          <w:rtl/>
        </w:rPr>
        <w:t>لا</w:t>
      </w:r>
      <w:r w:rsidRPr="004360BD">
        <w:rPr>
          <w:rtl/>
        </w:rPr>
        <w:t xml:space="preserve"> يصلح العقد المعلق على شرط سبباً صحيحاً للتقادم قبل تحقق الشرط، فإذا</w:t>
      </w:r>
      <w:r w:rsidRPr="004360BD">
        <w:rPr>
          <w:rFonts w:hint="cs"/>
          <w:rtl/>
        </w:rPr>
        <w:t xml:space="preserve"> </w:t>
      </w:r>
      <w:r w:rsidRPr="004360BD">
        <w:rPr>
          <w:rFonts w:hint="eastAsia"/>
          <w:rtl/>
        </w:rPr>
        <w:t>باع</w:t>
      </w:r>
      <w:r w:rsidRPr="004360BD">
        <w:rPr>
          <w:rtl/>
        </w:rPr>
        <w:t xml:space="preserve"> شخص ما لا غير مملوك له وسلمه للمشترى على ألا يتملكه إلا تحت شرط لم</w:t>
      </w:r>
      <w:r w:rsidRPr="004360BD">
        <w:rPr>
          <w:rFonts w:hint="cs"/>
          <w:rtl/>
        </w:rPr>
        <w:t xml:space="preserve"> </w:t>
      </w:r>
      <w:r w:rsidRPr="004360BD">
        <w:rPr>
          <w:rFonts w:hint="eastAsia"/>
          <w:rtl/>
        </w:rPr>
        <w:t>يستطع</w:t>
      </w:r>
      <w:r w:rsidRPr="004360BD">
        <w:rPr>
          <w:rtl/>
        </w:rPr>
        <w:t xml:space="preserve"> هذا الأخير تملكه بالتقادم قبل تحقق الشرط</w:t>
      </w:r>
      <w:r w:rsidRPr="004360BD">
        <w:rPr>
          <w:rFonts w:hint="cs"/>
          <w:rtl/>
        </w:rPr>
        <w:t>.</w:t>
      </w:r>
    </w:p>
    <w:p w14:paraId="4E74FEFF" w14:textId="77777777" w:rsidR="00765170" w:rsidRPr="004360BD" w:rsidRDefault="00765170" w:rsidP="00765170">
      <w:pPr>
        <w:pStyle w:val="Style27"/>
      </w:pPr>
      <w:r w:rsidRPr="004360BD">
        <w:rPr>
          <w:rFonts w:hint="cs"/>
          <w:rtl/>
        </w:rPr>
        <w:t>أما فى</w:t>
      </w:r>
      <w:r>
        <w:rPr>
          <w:rFonts w:hint="cs"/>
          <w:rtl/>
        </w:rPr>
        <w:t xml:space="preserve"> </w:t>
      </w:r>
      <w:r w:rsidRPr="004360BD">
        <w:rPr>
          <w:rFonts w:hint="cs"/>
          <w:b/>
          <w:bCs/>
          <w:rtl/>
        </w:rPr>
        <w:t>(الحالة الثانية</w:t>
      </w:r>
      <w:r w:rsidRPr="004360BD">
        <w:rPr>
          <w:rFonts w:hint="cs"/>
          <w:rtl/>
        </w:rPr>
        <w:t>) ف</w:t>
      </w:r>
      <w:r w:rsidRPr="004360BD">
        <w:rPr>
          <w:rtl/>
        </w:rPr>
        <w:t>هناك أملا</w:t>
      </w:r>
      <w:r w:rsidRPr="004360BD">
        <w:rPr>
          <w:rFonts w:hint="cs"/>
          <w:rtl/>
        </w:rPr>
        <w:t>ً</w:t>
      </w:r>
      <w:r w:rsidRPr="004360BD">
        <w:rPr>
          <w:rtl/>
        </w:rPr>
        <w:t xml:space="preserve"> في نشوء </w:t>
      </w:r>
      <w:r>
        <w:rPr>
          <w:rtl/>
        </w:rPr>
        <w:t xml:space="preserve">الالتزام </w:t>
      </w:r>
      <w:r w:rsidRPr="004360BD">
        <w:rPr>
          <w:rFonts w:hint="cs"/>
          <w:rtl/>
        </w:rPr>
        <w:t>والإعتراف ب</w:t>
      </w:r>
      <w:r>
        <w:rPr>
          <w:rFonts w:hint="cs"/>
          <w:rtl/>
        </w:rPr>
        <w:t xml:space="preserve">إرادة </w:t>
      </w:r>
      <w:r w:rsidRPr="004360BD">
        <w:rPr>
          <w:rFonts w:hint="cs"/>
          <w:rtl/>
        </w:rPr>
        <w:t xml:space="preserve">المتعاقدين وقت نشوء </w:t>
      </w:r>
      <w:r>
        <w:rPr>
          <w:rFonts w:hint="cs"/>
          <w:rtl/>
        </w:rPr>
        <w:t xml:space="preserve">الالتزام </w:t>
      </w:r>
      <w:r w:rsidRPr="004360BD">
        <w:rPr>
          <w:rtl/>
        </w:rPr>
        <w:t>ويترتب</w:t>
      </w:r>
      <w:r w:rsidRPr="004360BD">
        <w:rPr>
          <w:rFonts w:hint="cs"/>
          <w:rtl/>
        </w:rPr>
        <w:t xml:space="preserve"> </w:t>
      </w:r>
      <w:r w:rsidRPr="004360BD">
        <w:rPr>
          <w:rFonts w:hint="eastAsia"/>
          <w:rtl/>
        </w:rPr>
        <w:t>على</w:t>
      </w:r>
      <w:r w:rsidRPr="004360BD">
        <w:rPr>
          <w:rtl/>
        </w:rPr>
        <w:t xml:space="preserve"> ذلك:</w:t>
      </w:r>
    </w:p>
    <w:p w14:paraId="7967598B" w14:textId="77777777" w:rsidR="00765170" w:rsidRPr="004360BD" w:rsidRDefault="00765170" w:rsidP="00765170">
      <w:pPr>
        <w:numPr>
          <w:ilvl w:val="0"/>
          <w:numId w:val="14"/>
        </w:numPr>
        <w:spacing w:after="0" w:line="240" w:lineRule="auto"/>
        <w:ind w:left="212"/>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لا يستطيع المدين أن يتخلص من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بإرادته المنفردة، إذ أن الرابطة القانونية تنشأ بمجرد انعقاد العقد.</w:t>
      </w:r>
    </w:p>
    <w:p w14:paraId="0CE332B1" w14:textId="77777777" w:rsidR="00765170" w:rsidRPr="004360BD" w:rsidRDefault="00765170" w:rsidP="00765170">
      <w:pPr>
        <w:numPr>
          <w:ilvl w:val="0"/>
          <w:numId w:val="14"/>
        </w:numPr>
        <w:spacing w:after="0" w:line="240" w:lineRule="auto"/>
        <w:ind w:left="212"/>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يجب ألا يعمل المدين ما من شأنه عدم تحقق الشرط، وإلا اعتبر </w:t>
      </w:r>
      <w:r w:rsidRPr="004360BD">
        <w:rPr>
          <w:rFonts w:ascii="Times New Roman" w:hAnsi="Times New Roman" w:cs="Simplified Arabic" w:hint="eastAsia"/>
          <w:sz w:val="28"/>
          <w:szCs w:val="28"/>
          <w:rtl/>
          <w:lang w:bidi="ar-EG"/>
        </w:rPr>
        <w:t>الشرط</w:t>
      </w:r>
      <w:r w:rsidRPr="004360BD">
        <w:rPr>
          <w:rFonts w:ascii="Times New Roman" w:hAnsi="Times New Roman" w:cs="Simplified Arabic"/>
          <w:sz w:val="28"/>
          <w:szCs w:val="28"/>
          <w:rtl/>
          <w:lang w:bidi="ar-EG"/>
        </w:rPr>
        <w:t xml:space="preserve"> متحققاً، كما يجب عليه ألا يتصرف في الشيء المدين به</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يغير فيه، فإذا فعل وتحقق الشرط التزم بتعويض الدائن عن عدم إمكانه التنفيذ.</w:t>
      </w:r>
    </w:p>
    <w:p w14:paraId="031C7A42" w14:textId="77777777" w:rsidR="00765170" w:rsidRPr="004360BD" w:rsidRDefault="00765170" w:rsidP="00765170">
      <w:pPr>
        <w:numPr>
          <w:ilvl w:val="0"/>
          <w:numId w:val="14"/>
        </w:numPr>
        <w:spacing w:after="0" w:line="240" w:lineRule="auto"/>
        <w:ind w:left="212"/>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يرجع في تقدير أهلية المتعاقدين</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وقت انعقاد العقد. وعلى ذلك فإذا عقد عبد</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ابن أسرة عقداً أفاد رب الأسرة من هذا العقد حتى لو تحقق الشرط في وقت أصبح فيه العبد حراً</w:t>
      </w:r>
      <w:r>
        <w:rPr>
          <w:rFonts w:ascii="Times New Roman" w:hAnsi="Times New Roman" w:cs="Simplified Arabic"/>
          <w:sz w:val="28"/>
          <w:szCs w:val="28"/>
          <w:rtl/>
          <w:lang w:bidi="ar-EG"/>
        </w:rPr>
        <w:t xml:space="preserve"> أو </w:t>
      </w:r>
      <w:r w:rsidRPr="004360BD">
        <w:rPr>
          <w:rFonts w:ascii="Times New Roman" w:hAnsi="Times New Roman" w:cs="Simplified Arabic"/>
          <w:sz w:val="28"/>
          <w:szCs w:val="28"/>
          <w:rtl/>
          <w:lang w:bidi="ar-EG"/>
        </w:rPr>
        <w:t>تحرر فيه الابن من سلطة</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رب</w:t>
      </w:r>
      <w:r w:rsidRPr="004360BD">
        <w:rPr>
          <w:rFonts w:ascii="Times New Roman" w:hAnsi="Times New Roman" w:cs="Simplified Arabic"/>
          <w:sz w:val="28"/>
          <w:szCs w:val="28"/>
          <w:rtl/>
          <w:lang w:bidi="ar-EG"/>
        </w:rPr>
        <w:t xml:space="preserve"> الأسرة.</w:t>
      </w:r>
    </w:p>
    <w:p w14:paraId="768AF42A" w14:textId="77777777" w:rsidR="00765170" w:rsidRPr="004360BD" w:rsidRDefault="00765170" w:rsidP="00765170">
      <w:pPr>
        <w:numPr>
          <w:ilvl w:val="0"/>
          <w:numId w:val="14"/>
        </w:numPr>
        <w:spacing w:after="0" w:line="240" w:lineRule="auto"/>
        <w:ind w:left="212"/>
        <w:jc w:val="lowKashida"/>
        <w:rPr>
          <w:rFonts w:ascii="Times New Roman" w:hAnsi="Times New Roman" w:cs="Simplified Arabic"/>
          <w:sz w:val="28"/>
          <w:szCs w:val="28"/>
          <w:rtl/>
          <w:lang w:bidi="ar-EG"/>
        </w:rPr>
      </w:pPr>
      <w:r w:rsidRPr="004360BD">
        <w:rPr>
          <w:rFonts w:ascii="Times New Roman" w:hAnsi="Times New Roman" w:cs="Simplified Arabic"/>
          <w:sz w:val="28"/>
          <w:szCs w:val="28"/>
          <w:rtl/>
          <w:lang w:bidi="ar-EG"/>
        </w:rPr>
        <w:t xml:space="preserve">يصح ضمان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الشرطي برهن مثلا.</w:t>
      </w:r>
    </w:p>
    <w:p w14:paraId="4BC5E652" w14:textId="77777777" w:rsidR="00765170" w:rsidRDefault="00765170" w:rsidP="00765170">
      <w:pPr>
        <w:numPr>
          <w:ilvl w:val="0"/>
          <w:numId w:val="14"/>
        </w:numPr>
        <w:spacing w:after="0" w:line="240" w:lineRule="auto"/>
        <w:ind w:left="212"/>
        <w:jc w:val="lowKashida"/>
        <w:rPr>
          <w:rFonts w:ascii="Times New Roman" w:hAnsi="Times New Roman" w:cs="Simplified Arabic"/>
          <w:sz w:val="28"/>
          <w:szCs w:val="28"/>
          <w:lang w:bidi="ar-EG"/>
        </w:rPr>
      </w:pPr>
      <w:r w:rsidRPr="004360BD">
        <w:rPr>
          <w:rFonts w:ascii="Times New Roman" w:hAnsi="Times New Roman" w:cs="Simplified Arabic"/>
          <w:sz w:val="28"/>
          <w:szCs w:val="28"/>
          <w:rtl/>
          <w:lang w:bidi="ar-EG"/>
        </w:rPr>
        <w:lastRenderedPageBreak/>
        <w:t>وأخيراً اعتبر واضعو مجموعات جوست</w:t>
      </w:r>
      <w:r w:rsidRPr="004360BD">
        <w:rPr>
          <w:rFonts w:ascii="Times New Roman" w:hAnsi="Times New Roman" w:cs="Simplified Arabic" w:hint="cs"/>
          <w:sz w:val="28"/>
          <w:szCs w:val="28"/>
          <w:rtl/>
          <w:lang w:bidi="ar-EG"/>
        </w:rPr>
        <w:t>ن</w:t>
      </w:r>
      <w:r w:rsidRPr="004360BD">
        <w:rPr>
          <w:rFonts w:ascii="Times New Roman" w:hAnsi="Times New Roman" w:cs="Simplified Arabic"/>
          <w:sz w:val="28"/>
          <w:szCs w:val="28"/>
          <w:rtl/>
          <w:lang w:bidi="ar-EG"/>
        </w:rPr>
        <w:t xml:space="preserve">يان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 xml:space="preserve">الشرطي عنصراً من عناصر الذمة، فيصح انتقاله للورثة إيجاباً وسلباً ويصح استبداله. ويجوز للدائن </w:t>
      </w:r>
      <w:r w:rsidRPr="004360BD">
        <w:rPr>
          <w:rFonts w:ascii="Times New Roman" w:hAnsi="Times New Roman" w:cs="Simplified Arabic" w:hint="cs"/>
          <w:sz w:val="28"/>
          <w:szCs w:val="28"/>
          <w:rtl/>
          <w:lang w:bidi="ar-EG"/>
        </w:rPr>
        <w:t>الاحتمالي</w:t>
      </w:r>
      <w:r w:rsidRPr="004360BD">
        <w:rPr>
          <w:rFonts w:ascii="Times New Roman" w:hAnsi="Times New Roman" w:cs="Simplified Arabic"/>
          <w:sz w:val="28"/>
          <w:szCs w:val="28"/>
          <w:rtl/>
          <w:lang w:bidi="ar-EG"/>
        </w:rPr>
        <w:t xml:space="preserve"> اتخاذ الإجراءات التحفظية للمحافظة على حقه المحتمل كطلب وضع اليد على أموال المدين الاحتمالي في حالة إع</w:t>
      </w:r>
      <w:r w:rsidRPr="004360BD">
        <w:rPr>
          <w:rFonts w:ascii="Times New Roman" w:hAnsi="Times New Roman" w:cs="Simplified Arabic" w:hint="eastAsia"/>
          <w:sz w:val="28"/>
          <w:szCs w:val="28"/>
          <w:rtl/>
          <w:lang w:bidi="ar-EG"/>
        </w:rPr>
        <w:t>ساره</w:t>
      </w:r>
      <w:r w:rsidRPr="004360BD">
        <w:rPr>
          <w:rFonts w:ascii="Times New Roman" w:hAnsi="Times New Roman" w:cs="Simplified Arabic"/>
          <w:sz w:val="28"/>
          <w:szCs w:val="28"/>
          <w:rtl/>
          <w:lang w:bidi="ar-EG"/>
        </w:rPr>
        <w:t>.</w:t>
      </w:r>
    </w:p>
    <w:p w14:paraId="0221BA53" w14:textId="77777777" w:rsidR="00765170" w:rsidRPr="004360BD" w:rsidRDefault="00765170" w:rsidP="00765170">
      <w:pPr>
        <w:pStyle w:val="Style31"/>
        <w:ind w:left="482"/>
        <w:rPr>
          <w:rtl/>
        </w:rPr>
      </w:pPr>
      <w:r w:rsidRPr="004360BD">
        <w:rPr>
          <w:rtl/>
        </w:rPr>
        <w:t xml:space="preserve">أثر </w:t>
      </w:r>
      <w:r>
        <w:rPr>
          <w:rtl/>
        </w:rPr>
        <w:t xml:space="preserve">الإرادة </w:t>
      </w:r>
      <w:r w:rsidRPr="004360BD">
        <w:rPr>
          <w:rtl/>
        </w:rPr>
        <w:t>الشرطية الواقفة</w:t>
      </w:r>
      <w:r>
        <w:rPr>
          <w:rtl/>
        </w:rPr>
        <w:t xml:space="preserve"> في </w:t>
      </w:r>
      <w:bookmarkStart w:id="42" w:name="_Hlk176627560"/>
      <w:r w:rsidRPr="004360BD">
        <w:rPr>
          <w:rtl/>
        </w:rPr>
        <w:t xml:space="preserve">الفترة </w:t>
      </w:r>
      <w:r w:rsidRPr="004360BD">
        <w:rPr>
          <w:rFonts w:hint="cs"/>
          <w:rtl/>
        </w:rPr>
        <w:t>اللاحقة</w:t>
      </w:r>
      <w:r w:rsidRPr="004360BD">
        <w:rPr>
          <w:rtl/>
        </w:rPr>
        <w:t xml:space="preserve"> على </w:t>
      </w:r>
      <w:r w:rsidRPr="004360BD">
        <w:rPr>
          <w:rFonts w:hint="cs"/>
          <w:rtl/>
        </w:rPr>
        <w:t>ت</w:t>
      </w:r>
      <w:r w:rsidRPr="004360BD">
        <w:rPr>
          <w:rtl/>
        </w:rPr>
        <w:t>حقق الشرط</w:t>
      </w:r>
      <w:r>
        <w:rPr>
          <w:rtl/>
        </w:rPr>
        <w:t xml:space="preserve"> أو </w:t>
      </w:r>
      <w:r w:rsidRPr="004360BD">
        <w:rPr>
          <w:rtl/>
        </w:rPr>
        <w:t>تخلفه:</w:t>
      </w:r>
      <w:bookmarkEnd w:id="42"/>
    </w:p>
    <w:p w14:paraId="62F5B028" w14:textId="77777777" w:rsidR="00765170" w:rsidRPr="004360BD" w:rsidRDefault="00765170" w:rsidP="00765170">
      <w:pPr>
        <w:pStyle w:val="Style27"/>
        <w:rPr>
          <w:b/>
          <w:bCs/>
          <w:rtl/>
        </w:rPr>
      </w:pPr>
      <w:r>
        <w:rPr>
          <w:rFonts w:hint="cs"/>
          <w:b/>
          <w:bCs/>
          <w:rtl/>
        </w:rPr>
        <w:t xml:space="preserve"> إذا </w:t>
      </w:r>
      <w:r w:rsidRPr="004360BD">
        <w:rPr>
          <w:rtl/>
        </w:rPr>
        <w:t xml:space="preserve">تخلف الشرط </w:t>
      </w:r>
      <w:r w:rsidRPr="004360BD">
        <w:rPr>
          <w:rFonts w:hint="cs"/>
          <w:rtl/>
        </w:rPr>
        <w:t>أ</w:t>
      </w:r>
      <w:r w:rsidRPr="004360BD">
        <w:rPr>
          <w:rtl/>
        </w:rPr>
        <w:t>عتبر العقد كان لم ينشأ، أما</w:t>
      </w:r>
      <w:r>
        <w:rPr>
          <w:rtl/>
        </w:rPr>
        <w:t xml:space="preserve"> إذا </w:t>
      </w:r>
      <w:r w:rsidRPr="004360BD">
        <w:rPr>
          <w:rtl/>
        </w:rPr>
        <w:t>تحقق الشرط أصبح العقد بسيطا غير موصوف، ويترتب على العقد آثاره، لا من يوم تحقق الشرط، ولكن من تاريخ انعقاد العقد، ولهذا يقال إن لتحقق الشرط أثراً رجعياً. وهذا الأثر الرجعي للش</w:t>
      </w:r>
      <w:r w:rsidRPr="004360BD">
        <w:rPr>
          <w:rFonts w:hint="eastAsia"/>
          <w:rtl/>
        </w:rPr>
        <w:t>رط</w:t>
      </w:r>
      <w:r w:rsidRPr="004360BD">
        <w:rPr>
          <w:rtl/>
        </w:rPr>
        <w:t xml:space="preserve"> قد سلم به القانون الفرنسي (مادة ۱۱۷۹) والقانون </w:t>
      </w:r>
      <w:r w:rsidRPr="004360BD">
        <w:rPr>
          <w:rFonts w:hint="cs"/>
          <w:rtl/>
        </w:rPr>
        <w:t>المصري</w:t>
      </w:r>
      <w:r w:rsidRPr="004360BD">
        <w:rPr>
          <w:rtl/>
        </w:rPr>
        <w:t xml:space="preserve"> (مادة ۲۷۰).</w:t>
      </w:r>
    </w:p>
    <w:p w14:paraId="0673DC9B" w14:textId="77777777" w:rsidR="00765170" w:rsidRPr="004360BD" w:rsidRDefault="00765170" w:rsidP="00765170">
      <w:pPr>
        <w:pStyle w:val="Style33"/>
        <w:rPr>
          <w:rtl/>
        </w:rPr>
      </w:pPr>
      <w:r w:rsidRPr="004360BD">
        <w:rPr>
          <w:rtl/>
        </w:rPr>
        <w:t>ثانياً</w:t>
      </w:r>
      <w:r>
        <w:rPr>
          <w:rFonts w:hint="cs"/>
          <w:rtl/>
        </w:rPr>
        <w:t>-</w:t>
      </w:r>
      <w:r w:rsidRPr="004360BD">
        <w:rPr>
          <w:rtl/>
        </w:rPr>
        <w:t xml:space="preserve"> </w:t>
      </w:r>
      <w:r>
        <w:rPr>
          <w:rFonts w:hint="cs"/>
          <w:rtl/>
        </w:rPr>
        <w:t xml:space="preserve">الإرادة </w:t>
      </w:r>
      <w:r w:rsidRPr="004360BD">
        <w:rPr>
          <w:rFonts w:hint="cs"/>
          <w:rtl/>
        </w:rPr>
        <w:t>الشرطية الفاسخة</w:t>
      </w:r>
      <w:r>
        <w:rPr>
          <w:rFonts w:hint="cs"/>
          <w:rtl/>
        </w:rPr>
        <w:t>:</w:t>
      </w:r>
    </w:p>
    <w:p w14:paraId="25E2EA45"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cs"/>
          <w:sz w:val="28"/>
          <w:szCs w:val="28"/>
          <w:rtl/>
          <w:lang w:bidi="ar-EG"/>
        </w:rPr>
        <w:t xml:space="preserve">الشرط الفاسخ </w:t>
      </w:r>
      <w:r w:rsidRPr="004360BD">
        <w:rPr>
          <w:rFonts w:ascii="Times New Roman" w:hAnsi="Times New Roman" w:cs="Simplified Arabic"/>
          <w:sz w:val="28"/>
          <w:szCs w:val="28"/>
          <w:rtl/>
          <w:lang w:bidi="ar-EG"/>
        </w:rPr>
        <w:t xml:space="preserve">هو حادثة مستقبلة غير محققة الوقوع، يتوقف على تحققها زوال </w:t>
      </w:r>
      <w:r>
        <w:rPr>
          <w:rFonts w:ascii="Times New Roman" w:hAnsi="Times New Roman" w:cs="Simplified Arabic"/>
          <w:sz w:val="28"/>
          <w:szCs w:val="28"/>
          <w:rtl/>
          <w:lang w:bidi="ar-EG"/>
        </w:rPr>
        <w:t>الالتزام</w:t>
      </w:r>
      <w:r w:rsidRPr="004360BD">
        <w:rPr>
          <w:rFonts w:ascii="Times New Roman" w:hAnsi="Times New Roman" w:cs="Simplified Arabic"/>
          <w:sz w:val="28"/>
          <w:szCs w:val="28"/>
          <w:rtl/>
          <w:lang w:bidi="ar-EG"/>
        </w:rPr>
        <w:t>. وليس هناك من الناحية المنطقية ما يحول</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دون</w:t>
      </w:r>
      <w:r w:rsidRPr="004360BD">
        <w:rPr>
          <w:rFonts w:ascii="Times New Roman" w:hAnsi="Times New Roman" w:cs="Simplified Arabic"/>
          <w:sz w:val="28"/>
          <w:szCs w:val="28"/>
          <w:rtl/>
          <w:lang w:bidi="ar-EG"/>
        </w:rPr>
        <w:t xml:space="preserve"> اقتران </w:t>
      </w:r>
      <w:r>
        <w:rPr>
          <w:rFonts w:ascii="Times New Roman" w:hAnsi="Times New Roman" w:cs="Simplified Arabic"/>
          <w:sz w:val="28"/>
          <w:szCs w:val="28"/>
          <w:rtl/>
          <w:lang w:bidi="ar-EG"/>
        </w:rPr>
        <w:t xml:space="preserve">الالتزام </w:t>
      </w:r>
      <w:r w:rsidRPr="004360BD">
        <w:rPr>
          <w:rFonts w:ascii="Times New Roman" w:hAnsi="Times New Roman" w:cs="Simplified Arabic"/>
          <w:sz w:val="28"/>
          <w:szCs w:val="28"/>
          <w:rtl/>
          <w:lang w:bidi="ar-EG"/>
        </w:rPr>
        <w:t>بشرط فاسخ، كما يجوز اقترانه بشرط واقف.</w:t>
      </w:r>
    </w:p>
    <w:p w14:paraId="0D42293E" w14:textId="77777777" w:rsidR="00765170" w:rsidRPr="004360BD" w:rsidRDefault="00765170" w:rsidP="00765170">
      <w:pPr>
        <w:spacing w:after="0" w:line="240" w:lineRule="auto"/>
        <w:ind w:firstLine="720"/>
        <w:jc w:val="lowKashida"/>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لكن</w:t>
      </w:r>
      <w:r w:rsidRPr="004360BD">
        <w:rPr>
          <w:rFonts w:ascii="Times New Roman" w:hAnsi="Times New Roman" w:cs="Simplified Arabic"/>
          <w:sz w:val="28"/>
          <w:szCs w:val="28"/>
          <w:rtl/>
          <w:lang w:bidi="ar-EG"/>
        </w:rPr>
        <w:t xml:space="preserve"> الرومان لم يعرفوا منذ القدم سوى الشرط الواقف، وإن استعملوه في أغراض تتحقق عن طريق الشرط الفاسخ عادة، فمثلا بدلا من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على أن آثار العقد تقف عند تحقق شرط معين كعدم دفع المشترى الثمن مثلا، كانوا يتفقون على أن العقد لا يبدأ تنفيذه إلا</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دفع</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المشترى</w:t>
      </w:r>
      <w:r w:rsidRPr="004360BD">
        <w:rPr>
          <w:rFonts w:ascii="Times New Roman" w:hAnsi="Times New Roman" w:cs="Simplified Arabic"/>
          <w:sz w:val="28"/>
          <w:szCs w:val="28"/>
          <w:rtl/>
          <w:lang w:bidi="ar-EG"/>
        </w:rPr>
        <w:t xml:space="preserve"> الثمن.</w:t>
      </w:r>
    </w:p>
    <w:p w14:paraId="3E34F0A3" w14:textId="77777777" w:rsidR="00765170" w:rsidRPr="004360BD" w:rsidRDefault="00765170" w:rsidP="00765170">
      <w:pPr>
        <w:spacing w:after="0" w:line="240" w:lineRule="auto"/>
        <w:ind w:firstLine="720"/>
        <w:jc w:val="both"/>
        <w:rPr>
          <w:rFonts w:ascii="Times New Roman" w:hAnsi="Times New Roman" w:cs="Simplified Arabic"/>
          <w:sz w:val="28"/>
          <w:szCs w:val="28"/>
          <w:rtl/>
          <w:lang w:bidi="ar-EG"/>
        </w:rPr>
      </w:pPr>
      <w:r w:rsidRPr="004360BD">
        <w:rPr>
          <w:rFonts w:ascii="Times New Roman" w:hAnsi="Times New Roman" w:cs="Simplified Arabic" w:hint="eastAsia"/>
          <w:sz w:val="28"/>
          <w:szCs w:val="28"/>
          <w:rtl/>
          <w:lang w:bidi="ar-EG"/>
        </w:rPr>
        <w:t>ثم</w:t>
      </w:r>
      <w:r w:rsidRPr="004360BD">
        <w:rPr>
          <w:rFonts w:ascii="Times New Roman" w:hAnsi="Times New Roman" w:cs="Simplified Arabic"/>
          <w:sz w:val="28"/>
          <w:szCs w:val="28"/>
          <w:rtl/>
          <w:lang w:bidi="ar-EG"/>
        </w:rPr>
        <w:t xml:space="preserve"> لجأ الرومان</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 xml:space="preserve">إضافة </w:t>
      </w:r>
      <w:r>
        <w:rPr>
          <w:rFonts w:ascii="Times New Roman" w:hAnsi="Times New Roman" w:cs="Simplified Arabic"/>
          <w:sz w:val="28"/>
          <w:szCs w:val="28"/>
          <w:rtl/>
          <w:lang w:bidi="ar-EG"/>
        </w:rPr>
        <w:t xml:space="preserve">اتفاق </w:t>
      </w:r>
      <w:r w:rsidRPr="004360BD">
        <w:rPr>
          <w:rFonts w:ascii="Times New Roman" w:hAnsi="Times New Roman" w:cs="Simplified Arabic"/>
          <w:sz w:val="28"/>
          <w:szCs w:val="28"/>
          <w:rtl/>
          <w:lang w:bidi="ar-EG"/>
        </w:rPr>
        <w:t>خاص</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العقد يقصد به فسخ العقد</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تحققت واقعة معينة، فيكون فسخ العقد معلقا على شرط معين. وتجرى</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مثل</w:t>
      </w:r>
      <w:r w:rsidRPr="004360BD">
        <w:rPr>
          <w:rFonts w:ascii="Times New Roman" w:hAnsi="Times New Roman" w:cs="Simplified Arabic"/>
          <w:sz w:val="28"/>
          <w:szCs w:val="28"/>
          <w:rtl/>
          <w:lang w:bidi="ar-EG"/>
        </w:rPr>
        <w:t xml:space="preserve"> هذه الاتفاقات عادة في عقد البيع. ومنها </w:t>
      </w:r>
      <w:r>
        <w:rPr>
          <w:rFonts w:ascii="Times New Roman" w:hAnsi="Times New Roman" w:cs="Simplified Arabic"/>
          <w:sz w:val="28"/>
          <w:szCs w:val="28"/>
          <w:rtl/>
          <w:lang w:bidi="ar-EG"/>
        </w:rPr>
        <w:t xml:space="preserve">الاتفاق </w:t>
      </w:r>
      <w:r w:rsidRPr="004360BD">
        <w:rPr>
          <w:rFonts w:ascii="Times New Roman" w:hAnsi="Times New Roman" w:cs="Simplified Arabic"/>
          <w:sz w:val="28"/>
          <w:szCs w:val="28"/>
          <w:rtl/>
          <w:lang w:bidi="ar-EG"/>
        </w:rPr>
        <w:t>على الفسخ، وهو شرط يحتفظ به البائع بحقه في فسخ البيع</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لم يدفع الثمن في موعد معين. ومنها الشرط الذي يحتفظ به البائع بحقه في فسخ العقد</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وجد مشترياً بشروط أكثر ملاءمة له. ومنها الشرط الذى كان يحتفظ به البائع لنفسه يفسخ البيع</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رد المشترى الثمن، وهذا هو بيع الوفاء ومنها أيضاً الشرط الذي يحتفظ به المشترى بحق فسخ البيع</w:t>
      </w:r>
      <w:r>
        <w:rPr>
          <w:rFonts w:ascii="Times New Roman" w:hAnsi="Times New Roman" w:cs="Simplified Arabic"/>
          <w:sz w:val="28"/>
          <w:szCs w:val="28"/>
          <w:rtl/>
          <w:lang w:bidi="ar-EG"/>
        </w:rPr>
        <w:t xml:space="preserve"> إذا </w:t>
      </w:r>
      <w:r w:rsidRPr="004360BD">
        <w:rPr>
          <w:rFonts w:ascii="Times New Roman" w:hAnsi="Times New Roman" w:cs="Simplified Arabic"/>
          <w:sz w:val="28"/>
          <w:szCs w:val="28"/>
          <w:rtl/>
          <w:lang w:bidi="ar-EG"/>
        </w:rPr>
        <w:t>لم يرق له ال</w:t>
      </w:r>
      <w:r w:rsidRPr="004360BD">
        <w:rPr>
          <w:rFonts w:ascii="Times New Roman" w:hAnsi="Times New Roman" w:cs="Simplified Arabic" w:hint="cs"/>
          <w:sz w:val="28"/>
          <w:szCs w:val="28"/>
          <w:rtl/>
          <w:lang w:bidi="ar-EG"/>
        </w:rPr>
        <w:t>م</w:t>
      </w:r>
      <w:r w:rsidRPr="004360BD">
        <w:rPr>
          <w:rFonts w:ascii="Times New Roman" w:hAnsi="Times New Roman" w:cs="Simplified Arabic"/>
          <w:sz w:val="28"/>
          <w:szCs w:val="28"/>
          <w:rtl/>
          <w:lang w:bidi="ar-EG"/>
        </w:rPr>
        <w:t>بع في فترة معينة، وهذا هو</w:t>
      </w:r>
      <w:r w:rsidRPr="004360BD">
        <w:rPr>
          <w:rFonts w:ascii="Times New Roman" w:hAnsi="Times New Roman" w:cs="Simplified Arabic" w:hint="cs"/>
          <w:sz w:val="28"/>
          <w:szCs w:val="28"/>
          <w:rtl/>
          <w:lang w:bidi="ar-EG"/>
        </w:rPr>
        <w:t xml:space="preserve"> </w:t>
      </w:r>
      <w:r w:rsidRPr="004360BD">
        <w:rPr>
          <w:rFonts w:ascii="Times New Roman" w:hAnsi="Times New Roman" w:cs="Simplified Arabic" w:hint="eastAsia"/>
          <w:sz w:val="28"/>
          <w:szCs w:val="28"/>
          <w:rtl/>
          <w:lang w:bidi="ar-EG"/>
        </w:rPr>
        <w:t>البيع</w:t>
      </w:r>
      <w:r w:rsidRPr="004360BD">
        <w:rPr>
          <w:rFonts w:ascii="Times New Roman" w:hAnsi="Times New Roman" w:cs="Simplified Arabic"/>
          <w:sz w:val="28"/>
          <w:szCs w:val="28"/>
          <w:rtl/>
          <w:lang w:bidi="ar-EG"/>
        </w:rPr>
        <w:t xml:space="preserve"> مع خيار التجربة.</w:t>
      </w:r>
    </w:p>
    <w:p w14:paraId="31CFD23A" w14:textId="3A69FA13" w:rsidR="00410AA3" w:rsidRDefault="00765170" w:rsidP="000E2D32">
      <w:pPr>
        <w:spacing w:after="0" w:line="240" w:lineRule="auto"/>
        <w:ind w:firstLine="720"/>
        <w:jc w:val="lowKashida"/>
        <w:rPr>
          <w:sz w:val="36"/>
          <w:szCs w:val="36"/>
          <w:rtl/>
        </w:rPr>
      </w:pPr>
      <w:r w:rsidRPr="004360BD">
        <w:rPr>
          <w:rFonts w:ascii="Times New Roman" w:hAnsi="Times New Roman" w:cs="Simplified Arabic" w:hint="eastAsia"/>
          <w:sz w:val="28"/>
          <w:szCs w:val="28"/>
          <w:rtl/>
          <w:lang w:bidi="ar-EG"/>
        </w:rPr>
        <w:t>فإذا</w:t>
      </w:r>
      <w:r w:rsidRPr="004360BD">
        <w:rPr>
          <w:rFonts w:ascii="Times New Roman" w:hAnsi="Times New Roman" w:cs="Simplified Arabic"/>
          <w:sz w:val="28"/>
          <w:szCs w:val="28"/>
          <w:rtl/>
          <w:lang w:bidi="ar-EG"/>
        </w:rPr>
        <w:t xml:space="preserve"> تحقق الشرط في مثل هذه الأحوال السابقة أعطى المتعاقد دعوى شخصية هي الدعوى الناشئة من العقد يطالب بها بفسخ العقد واسترداد الشيء الذي سلمه. ولكن هذه الدعوى لا يصيب أثرها الغير، فإذا طلب البائع الفسخ لم يستطع استرداد المبيع من اشتراه من المشترى مثلا.. </w:t>
      </w:r>
      <w:r w:rsidRPr="004360BD">
        <w:rPr>
          <w:rFonts w:ascii="Times New Roman" w:hAnsi="Times New Roman" w:cs="Simplified Arabic" w:hint="eastAsia"/>
          <w:sz w:val="28"/>
          <w:szCs w:val="28"/>
          <w:rtl/>
          <w:lang w:bidi="ar-EG"/>
        </w:rPr>
        <w:t>ولكن</w:t>
      </w:r>
      <w:r w:rsidRPr="004360BD">
        <w:rPr>
          <w:rFonts w:ascii="Times New Roman" w:hAnsi="Times New Roman" w:cs="Simplified Arabic"/>
          <w:sz w:val="28"/>
          <w:szCs w:val="28"/>
          <w:rtl/>
          <w:lang w:bidi="ar-EG"/>
        </w:rPr>
        <w:t xml:space="preserve"> جوستنيان جعل لدعوى الفسخ أثراً عملياً. بمعنى أنه بمجرد الفسخ يعود المال مباشرة</w:t>
      </w:r>
      <w:r>
        <w:rPr>
          <w:rFonts w:ascii="Times New Roman" w:hAnsi="Times New Roman" w:cs="Simplified Arabic"/>
          <w:sz w:val="28"/>
          <w:szCs w:val="28"/>
          <w:rtl/>
          <w:lang w:bidi="ar-EG"/>
        </w:rPr>
        <w:t xml:space="preserve"> إلى </w:t>
      </w:r>
      <w:r w:rsidRPr="004360BD">
        <w:rPr>
          <w:rFonts w:ascii="Times New Roman" w:hAnsi="Times New Roman" w:cs="Simplified Arabic"/>
          <w:sz w:val="28"/>
          <w:szCs w:val="28"/>
          <w:rtl/>
          <w:lang w:bidi="ar-EG"/>
        </w:rPr>
        <w:t>ملك البائع، وله بناء على ذلك استرداده من أي شخص يوجد</w:t>
      </w:r>
      <w:r w:rsidRPr="004360BD">
        <w:rPr>
          <w:rFonts w:ascii="Times New Roman" w:hAnsi="Times New Roman" w:cs="Simplified Arabic" w:hint="cs"/>
          <w:sz w:val="28"/>
          <w:szCs w:val="28"/>
          <w:rtl/>
          <w:lang w:bidi="ar-EG"/>
        </w:rPr>
        <w:t xml:space="preserve"> تحت يده.</w:t>
      </w:r>
    </w:p>
    <w:p w14:paraId="3E62504A" w14:textId="77777777" w:rsidR="00B31F39" w:rsidRDefault="00B31F39" w:rsidP="000E2D32">
      <w:pPr>
        <w:spacing w:after="0" w:line="240" w:lineRule="auto"/>
        <w:ind w:firstLine="720"/>
        <w:jc w:val="center"/>
        <w:rPr>
          <w:sz w:val="36"/>
          <w:szCs w:val="36"/>
          <w:u w:val="single"/>
          <w:rtl/>
        </w:rPr>
      </w:pPr>
    </w:p>
    <w:p w14:paraId="3EF83F2F" w14:textId="77777777" w:rsidR="00B31F39" w:rsidRDefault="00B31F39" w:rsidP="000E2D32">
      <w:pPr>
        <w:spacing w:after="0" w:line="240" w:lineRule="auto"/>
        <w:ind w:firstLine="720"/>
        <w:jc w:val="center"/>
        <w:rPr>
          <w:sz w:val="36"/>
          <w:szCs w:val="36"/>
          <w:u w:val="single"/>
          <w:rtl/>
        </w:rPr>
      </w:pPr>
    </w:p>
    <w:p w14:paraId="78D80D3B" w14:textId="5CAEF4F5" w:rsidR="00ED2C93" w:rsidRDefault="00410AA3" w:rsidP="000E2D32">
      <w:pPr>
        <w:spacing w:after="0" w:line="240" w:lineRule="auto"/>
        <w:ind w:firstLine="720"/>
        <w:jc w:val="center"/>
        <w:rPr>
          <w:rFonts w:cs="Ara Aqeeq ExtraBold"/>
          <w:sz w:val="36"/>
          <w:szCs w:val="36"/>
          <w:u w:val="single"/>
        </w:rPr>
      </w:pPr>
      <w:r w:rsidRPr="00B31F39">
        <w:rPr>
          <w:rFonts w:cs="Ara Aqeeq ExtraBold" w:hint="cs"/>
          <w:sz w:val="36"/>
          <w:szCs w:val="36"/>
          <w:u w:val="single"/>
          <w:rtl/>
        </w:rPr>
        <w:lastRenderedPageBreak/>
        <w:t>الخاتمة</w:t>
      </w:r>
    </w:p>
    <w:p w14:paraId="05B0BDA8" w14:textId="77777777" w:rsidR="005431EA" w:rsidRPr="00B31F39" w:rsidRDefault="005431EA" w:rsidP="000E2D32">
      <w:pPr>
        <w:spacing w:after="0" w:line="240" w:lineRule="auto"/>
        <w:ind w:firstLine="720"/>
        <w:jc w:val="center"/>
        <w:rPr>
          <w:rFonts w:cs="Ara Aqeeq ExtraBold"/>
          <w:sz w:val="36"/>
          <w:szCs w:val="36"/>
          <w:u w:val="single"/>
          <w:rtl/>
        </w:rPr>
      </w:pPr>
    </w:p>
    <w:p w14:paraId="7D65EF9E" w14:textId="7B093AA7" w:rsidR="00410AA3" w:rsidRDefault="00410AA3" w:rsidP="005431EA">
      <w:pPr>
        <w:spacing w:after="0"/>
        <w:ind w:firstLine="720"/>
        <w:jc w:val="lowKashida"/>
        <w:rPr>
          <w:rFonts w:ascii="Simplified Arabic" w:eastAsia="Calibri" w:hAnsi="Simplified Arabic" w:cs="Simplified Arabic"/>
          <w:sz w:val="28"/>
          <w:szCs w:val="28"/>
          <w:rtl/>
          <w:lang w:bidi="ar-EG"/>
        </w:rPr>
      </w:pPr>
      <w:r w:rsidRPr="006A321C">
        <w:rPr>
          <w:rFonts w:ascii="Simplified Arabic" w:eastAsia="Calibri" w:hAnsi="Simplified Arabic" w:cs="Simplified Arabic" w:hint="cs"/>
          <w:sz w:val="28"/>
          <w:szCs w:val="28"/>
          <w:rtl/>
        </w:rPr>
        <w:t>لم يتعرف</w:t>
      </w:r>
      <w:r w:rsidRPr="006A321C">
        <w:rPr>
          <w:rFonts w:ascii="Simplified Arabic" w:eastAsia="Calibri" w:hAnsi="Simplified Arabic" w:cs="Simplified Arabic" w:hint="cs"/>
          <w:sz w:val="28"/>
          <w:szCs w:val="28"/>
          <w:rtl/>
          <w:lang w:bidi="ar-EG"/>
        </w:rPr>
        <w:t xml:space="preserve"> القانون الروماني في بداياته لمبدأ سلطان الإرادة و إحتكاره وحده بتحديد الشكل الذي يتم به التصرف القانوني وهو الذي يحدد أثر كل تصرف، وكانت التصرفات القانونية واردة في القانون على سبيل الحصر، وهي كلها تصرفات شكلية، فالاتفاق لا أثر له ما لم يأخذ شكلاً من الأشكال التي حددها القانون، حيث </w:t>
      </w:r>
      <w:r w:rsidRPr="006A321C">
        <w:rPr>
          <w:rFonts w:ascii="Simplified Arabic" w:eastAsia="Calibri" w:hAnsi="Simplified Arabic" w:cs="Simplified Arabic"/>
          <w:sz w:val="28"/>
          <w:szCs w:val="28"/>
          <w:rtl/>
          <w:lang w:bidi="ar-EG"/>
        </w:rPr>
        <w:t>أن المبدأ المهيمن في القانون الروماني هو أن الاتفاق وحده غير كاف لنقل الملكية من ذمة شخص إلى آخر، إذ لا بد أن يضاف إلى العقد عمل مستقل عنه لت</w:t>
      </w:r>
      <w:r w:rsidRPr="006A321C">
        <w:rPr>
          <w:rFonts w:ascii="Simplified Arabic" w:eastAsia="Calibri" w:hAnsi="Simplified Arabic" w:cs="Simplified Arabic" w:hint="cs"/>
          <w:sz w:val="28"/>
          <w:szCs w:val="28"/>
          <w:rtl/>
          <w:lang w:bidi="ar-EG"/>
        </w:rPr>
        <w:t>ن</w:t>
      </w:r>
      <w:r w:rsidRPr="006A321C">
        <w:rPr>
          <w:rFonts w:ascii="Simplified Arabic" w:eastAsia="Calibri" w:hAnsi="Simplified Arabic" w:cs="Simplified Arabic"/>
          <w:sz w:val="28"/>
          <w:szCs w:val="28"/>
          <w:rtl/>
          <w:lang w:bidi="ar-EG"/>
        </w:rPr>
        <w:t xml:space="preserve">تقل الملكية به، وهو عمل </w:t>
      </w:r>
      <w:r w:rsidRPr="006A321C">
        <w:rPr>
          <w:rFonts w:ascii="Simplified Arabic" w:eastAsia="Calibri" w:hAnsi="Simplified Arabic" w:cs="Simplified Arabic" w:hint="cs"/>
          <w:sz w:val="28"/>
          <w:szCs w:val="28"/>
          <w:rtl/>
          <w:lang w:bidi="ar-EG"/>
        </w:rPr>
        <w:t>رسمي</w:t>
      </w:r>
      <w:r w:rsidRPr="006A321C">
        <w:rPr>
          <w:rFonts w:ascii="Simplified Arabic" w:eastAsia="Calibri" w:hAnsi="Simplified Arabic" w:cs="Simplified Arabic"/>
          <w:sz w:val="28"/>
          <w:szCs w:val="28"/>
          <w:rtl/>
          <w:lang w:bidi="ar-EG"/>
        </w:rPr>
        <w:t xml:space="preserve"> أو مادي يقصد به نقل ملكية المال</w:t>
      </w:r>
      <w:r>
        <w:rPr>
          <w:rFonts w:ascii="Simplified Arabic" w:eastAsia="Calibri" w:hAnsi="Simplified Arabic" w:cs="Simplified Arabic" w:hint="cs"/>
          <w:sz w:val="28"/>
          <w:szCs w:val="28"/>
          <w:rtl/>
          <w:lang w:bidi="ar-EG"/>
        </w:rPr>
        <w:t>،</w:t>
      </w:r>
      <w:r w:rsidRPr="00F35720">
        <w:rPr>
          <w:rFonts w:ascii="Simplified Arabic" w:eastAsia="Calibri" w:hAnsi="Simplified Arabic" w:cs="Simplified Arabic" w:hint="cs"/>
          <w:sz w:val="28"/>
          <w:szCs w:val="28"/>
          <w:rtl/>
          <w:lang w:bidi="ar-EG"/>
        </w:rPr>
        <w:t xml:space="preserve"> ولكن مع تطور </w:t>
      </w:r>
      <w:r w:rsidRPr="00F35720">
        <w:rPr>
          <w:rFonts w:ascii="Simplified Arabic" w:eastAsia="Calibri" w:hAnsi="Simplified Arabic" w:cs="Simplified Arabic"/>
          <w:sz w:val="28"/>
          <w:szCs w:val="28"/>
          <w:rtl/>
          <w:lang w:bidi="ar-EG"/>
        </w:rPr>
        <w:t>الحضارة الرومانية ب</w:t>
      </w:r>
      <w:r w:rsidRPr="00F35720">
        <w:rPr>
          <w:rFonts w:ascii="Simplified Arabic" w:eastAsia="Calibri" w:hAnsi="Simplified Arabic" w:cs="Simplified Arabic" w:hint="cs"/>
          <w:sz w:val="28"/>
          <w:szCs w:val="28"/>
          <w:rtl/>
          <w:lang w:bidi="ar-EG"/>
        </w:rPr>
        <w:t>إ</w:t>
      </w:r>
      <w:r w:rsidRPr="00F35720">
        <w:rPr>
          <w:rFonts w:ascii="Simplified Arabic" w:eastAsia="Calibri" w:hAnsi="Simplified Arabic" w:cs="Simplified Arabic"/>
          <w:sz w:val="28"/>
          <w:szCs w:val="28"/>
          <w:rtl/>
          <w:lang w:bidi="ar-EG"/>
        </w:rPr>
        <w:t xml:space="preserve">تساع أرجاء الدولة الرومانية </w:t>
      </w:r>
      <w:r w:rsidRPr="00F35720">
        <w:rPr>
          <w:rFonts w:ascii="Simplified Arabic" w:eastAsia="Calibri" w:hAnsi="Simplified Arabic" w:cs="Simplified Arabic" w:hint="cs"/>
          <w:sz w:val="28"/>
          <w:szCs w:val="28"/>
          <w:rtl/>
          <w:lang w:bidi="ar-EG"/>
        </w:rPr>
        <w:t>وتقدم</w:t>
      </w:r>
      <w:r w:rsidRPr="00F35720">
        <w:rPr>
          <w:rFonts w:ascii="Simplified Arabic" w:eastAsia="Calibri" w:hAnsi="Simplified Arabic" w:cs="Simplified Arabic"/>
          <w:sz w:val="28"/>
          <w:szCs w:val="28"/>
          <w:rtl/>
          <w:lang w:bidi="ar-EG"/>
        </w:rPr>
        <w:t xml:space="preserve"> التفكير القانوني</w:t>
      </w:r>
      <w:r w:rsidRPr="00F35720">
        <w:rPr>
          <w:rFonts w:ascii="Simplified Arabic" w:eastAsia="Calibri" w:hAnsi="Simplified Arabic" w:cs="Simplified Arabic" w:hint="cs"/>
          <w:sz w:val="28"/>
          <w:szCs w:val="28"/>
          <w:rtl/>
          <w:lang w:bidi="ar-EG"/>
        </w:rPr>
        <w:t xml:space="preserve">، ظهور </w:t>
      </w:r>
      <w:r w:rsidRPr="00F35720">
        <w:rPr>
          <w:rFonts w:ascii="Simplified Arabic" w:eastAsia="Calibri" w:hAnsi="Simplified Arabic" w:cs="Simplified Arabic"/>
          <w:sz w:val="28"/>
          <w:szCs w:val="28"/>
          <w:rtl/>
          <w:lang w:bidi="ar-EG"/>
        </w:rPr>
        <w:t>قاعدة مؤداها "</w:t>
      </w:r>
      <w:r w:rsidRPr="00F35720">
        <w:rPr>
          <w:rFonts w:ascii="Simplified Arabic" w:eastAsia="Calibri" w:hAnsi="Simplified Arabic" w:cs="Simplified Arabic" w:hint="cs"/>
          <w:sz w:val="28"/>
          <w:szCs w:val="28"/>
          <w:rtl/>
          <w:lang w:bidi="ar-EG"/>
        </w:rPr>
        <w:t xml:space="preserve"> </w:t>
      </w:r>
      <w:r w:rsidRPr="00F35720">
        <w:rPr>
          <w:rFonts w:ascii="Simplified Arabic" w:eastAsia="Calibri" w:hAnsi="Simplified Arabic" w:cs="Simplified Arabic"/>
          <w:sz w:val="28"/>
          <w:szCs w:val="28"/>
          <w:rtl/>
          <w:lang w:bidi="ar-EG"/>
        </w:rPr>
        <w:t xml:space="preserve">أن العهد كان مسئولا " والتي </w:t>
      </w:r>
      <w:r w:rsidRPr="00F35720">
        <w:rPr>
          <w:rFonts w:ascii="Simplified Arabic" w:eastAsia="Calibri" w:hAnsi="Simplified Arabic" w:cs="Simplified Arabic" w:hint="cs"/>
          <w:sz w:val="28"/>
          <w:szCs w:val="28"/>
          <w:rtl/>
          <w:lang w:bidi="ar-EG"/>
        </w:rPr>
        <w:t xml:space="preserve">تعتبر تطورا محدثا في مفهوم الإرادة العقدية، </w:t>
      </w:r>
      <w:r w:rsidRPr="00F35720">
        <w:rPr>
          <w:rFonts w:ascii="Simplified Arabic" w:eastAsia="Calibri" w:hAnsi="Simplified Arabic" w:cs="Simplified Arabic"/>
          <w:sz w:val="28"/>
          <w:szCs w:val="28"/>
          <w:rtl/>
          <w:lang w:bidi="ar-EG"/>
        </w:rPr>
        <w:t>مما أدى إلى التمييز بين الشكل في العقد وإعطاء الإرادة قسطاً من الأثر القانوني، كذلك ر</w:t>
      </w:r>
      <w:r w:rsidRPr="00F35720">
        <w:rPr>
          <w:rFonts w:ascii="Simplified Arabic" w:eastAsia="Calibri" w:hAnsi="Simplified Arabic" w:cs="Simplified Arabic" w:hint="cs"/>
          <w:sz w:val="28"/>
          <w:szCs w:val="28"/>
          <w:rtl/>
          <w:lang w:bidi="ar-EG"/>
        </w:rPr>
        <w:t>ؤ</w:t>
      </w:r>
      <w:r w:rsidRPr="00F35720">
        <w:rPr>
          <w:rFonts w:ascii="Simplified Arabic" w:eastAsia="Calibri" w:hAnsi="Simplified Arabic" w:cs="Simplified Arabic"/>
          <w:sz w:val="28"/>
          <w:szCs w:val="28"/>
          <w:rtl/>
          <w:lang w:bidi="ar-EG"/>
        </w:rPr>
        <w:t>ى أنه ليس من العدالة أن يترك أحد الطرفين لغش الطرف الآخر أو إكراهه على التعاقد. لذلك أنشئت منذ أواخر الجمهورية طرق للعقاب على الغش والإكراه في العقود</w:t>
      </w:r>
      <w:r w:rsidRPr="00F35720">
        <w:rPr>
          <w:rFonts w:ascii="Simplified Arabic" w:eastAsia="Calibri" w:hAnsi="Simplified Arabic" w:cs="Simplified Arabic" w:hint="cs"/>
          <w:sz w:val="28"/>
          <w:szCs w:val="28"/>
          <w:rtl/>
          <w:lang w:bidi="ar-EG"/>
        </w:rPr>
        <w:t>،</w:t>
      </w:r>
      <w:r w:rsidRPr="00F35720">
        <w:rPr>
          <w:rFonts w:ascii="Simplified Arabic" w:eastAsia="Calibri" w:hAnsi="Simplified Arabic" w:cs="Simplified Arabic"/>
          <w:sz w:val="28"/>
          <w:szCs w:val="28"/>
          <w:rtl/>
          <w:lang w:bidi="ar-EG"/>
        </w:rPr>
        <w:t xml:space="preserve"> وظهرت بجانب العقود الرسمية العقود العينية والرضائية والعقود غير المسماة. وانتصر مبدأ سلطان الإرادة انتصارا كاملا</w:t>
      </w:r>
      <w:r w:rsidRPr="00F35720">
        <w:rPr>
          <w:rFonts w:ascii="Simplified Arabic" w:eastAsia="Calibri" w:hAnsi="Simplified Arabic" w:cs="Simplified Arabic" w:hint="cs"/>
          <w:sz w:val="28"/>
          <w:szCs w:val="28"/>
          <w:rtl/>
          <w:lang w:bidi="ar-EG"/>
        </w:rPr>
        <w:t>ً</w:t>
      </w:r>
      <w:r w:rsidRPr="00F35720">
        <w:rPr>
          <w:rFonts w:ascii="Simplified Arabic" w:eastAsia="Calibri" w:hAnsi="Simplified Arabic" w:cs="Simplified Arabic"/>
          <w:sz w:val="28"/>
          <w:szCs w:val="28"/>
          <w:rtl/>
          <w:lang w:bidi="ar-EG"/>
        </w:rPr>
        <w:t xml:space="preserve"> في العقود الرضائية، و</w:t>
      </w:r>
      <w:r w:rsidRPr="00F35720">
        <w:rPr>
          <w:rFonts w:ascii="Simplified Arabic" w:eastAsia="Calibri" w:hAnsi="Simplified Arabic" w:cs="Simplified Arabic" w:hint="cs"/>
          <w:sz w:val="28"/>
          <w:szCs w:val="28"/>
          <w:rtl/>
          <w:lang w:bidi="ar-EG"/>
        </w:rPr>
        <w:t>إ</w:t>
      </w:r>
      <w:r w:rsidRPr="00F35720">
        <w:rPr>
          <w:rFonts w:ascii="Simplified Arabic" w:eastAsia="Calibri" w:hAnsi="Simplified Arabic" w:cs="Simplified Arabic"/>
          <w:sz w:val="28"/>
          <w:szCs w:val="28"/>
          <w:rtl/>
          <w:lang w:bidi="ar-EG"/>
        </w:rPr>
        <w:t>نتصر بعد ذلك في عقود أخرى عرفت بالاتفاقات</w:t>
      </w:r>
      <w:r w:rsidRPr="00F35720">
        <w:rPr>
          <w:rFonts w:ascii="Simplified Arabic" w:eastAsia="Calibri" w:hAnsi="Simplified Arabic" w:cs="Simplified Arabic" w:hint="cs"/>
          <w:sz w:val="28"/>
          <w:szCs w:val="28"/>
          <w:rtl/>
          <w:lang w:bidi="ar-EG"/>
        </w:rPr>
        <w:t xml:space="preserve"> </w:t>
      </w:r>
      <w:r w:rsidRPr="00F35720">
        <w:rPr>
          <w:rFonts w:ascii="Simplified Arabic" w:eastAsia="Calibri" w:hAnsi="Simplified Arabic" w:cs="Simplified Arabic"/>
          <w:sz w:val="28"/>
          <w:szCs w:val="28"/>
          <w:rtl/>
          <w:lang w:bidi="ar-EG"/>
        </w:rPr>
        <w:t>البريتورية والاتفاقات الشرعية</w:t>
      </w:r>
      <w:r w:rsidRPr="00F35720">
        <w:rPr>
          <w:rFonts w:ascii="Simplified Arabic" w:eastAsia="Calibri" w:hAnsi="Simplified Arabic" w:cs="Simplified Arabic" w:hint="cs"/>
          <w:sz w:val="28"/>
          <w:szCs w:val="28"/>
          <w:rtl/>
          <w:lang w:bidi="ar-EG"/>
        </w:rPr>
        <w:t xml:space="preserve">، إلى أن وصل الأمر إلى </w:t>
      </w:r>
      <w:r w:rsidRPr="00F35720">
        <w:rPr>
          <w:rFonts w:ascii="Simplified Arabic" w:eastAsia="Calibri" w:hAnsi="Simplified Arabic" w:cs="Simplified Arabic"/>
          <w:sz w:val="28"/>
          <w:szCs w:val="28"/>
          <w:rtl/>
          <w:lang w:bidi="ar-EG"/>
        </w:rPr>
        <w:t>سلم الرومان تدريجياً</w:t>
      </w:r>
      <w:r w:rsidRPr="00F35720">
        <w:rPr>
          <w:rFonts w:ascii="Simplified Arabic" w:eastAsia="Calibri" w:hAnsi="Simplified Arabic" w:cs="Simplified Arabic" w:hint="cs"/>
          <w:sz w:val="28"/>
          <w:szCs w:val="28"/>
          <w:rtl/>
          <w:lang w:bidi="ar-EG"/>
        </w:rPr>
        <w:t xml:space="preserve"> بفكرة النيابة</w:t>
      </w:r>
      <w:r w:rsidRPr="00F35720">
        <w:rPr>
          <w:rFonts w:ascii="Simplified Arabic" w:eastAsia="Calibri" w:hAnsi="Simplified Arabic" w:cs="Simplified Arabic"/>
          <w:sz w:val="28"/>
          <w:szCs w:val="28"/>
          <w:rtl/>
          <w:lang w:bidi="ar-EG"/>
        </w:rPr>
        <w:t>، وعلى الخصوص بفضل تدخل البريتور بإمكان</w:t>
      </w:r>
      <w:r w:rsidRPr="00F35720">
        <w:rPr>
          <w:rFonts w:ascii="Simplified Arabic" w:eastAsia="Calibri" w:hAnsi="Simplified Arabic" w:cs="Simplified Arabic" w:hint="cs"/>
          <w:sz w:val="28"/>
          <w:szCs w:val="28"/>
          <w:rtl/>
          <w:lang w:bidi="ar-EG"/>
        </w:rPr>
        <w:t xml:space="preserve"> </w:t>
      </w:r>
      <w:r w:rsidRPr="00F35720">
        <w:rPr>
          <w:rFonts w:ascii="Simplified Arabic" w:eastAsia="Calibri" w:hAnsi="Simplified Arabic" w:cs="Simplified Arabic" w:hint="eastAsia"/>
          <w:sz w:val="28"/>
          <w:szCs w:val="28"/>
          <w:rtl/>
          <w:lang w:bidi="ar-EG"/>
        </w:rPr>
        <w:t>النيابة</w:t>
      </w:r>
      <w:r w:rsidRPr="00F35720">
        <w:rPr>
          <w:rFonts w:ascii="Simplified Arabic" w:eastAsia="Calibri" w:hAnsi="Simplified Arabic" w:cs="Simplified Arabic"/>
          <w:sz w:val="28"/>
          <w:szCs w:val="28"/>
          <w:rtl/>
          <w:lang w:bidi="ar-EG"/>
        </w:rPr>
        <w:t xml:space="preserve"> في بعض الأحوال خروجاً على مبدأ عدم جواز النيابة</w:t>
      </w:r>
      <w:r w:rsidRPr="00F35720">
        <w:rPr>
          <w:rFonts w:ascii="Simplified Arabic" w:eastAsia="Calibri" w:hAnsi="Simplified Arabic" w:cs="Simplified Arabic" w:hint="cs"/>
          <w:sz w:val="28"/>
          <w:szCs w:val="28"/>
          <w:rtl/>
          <w:lang w:bidi="ar-EG"/>
        </w:rPr>
        <w:t>.</w:t>
      </w:r>
    </w:p>
    <w:p w14:paraId="16102F9D" w14:textId="77777777" w:rsidR="00B31F39" w:rsidRDefault="00B31F39" w:rsidP="005431EA">
      <w:pPr>
        <w:spacing w:after="0"/>
        <w:ind w:firstLine="720"/>
        <w:jc w:val="lowKashida"/>
        <w:rPr>
          <w:rFonts w:ascii="Simplified Arabic" w:eastAsia="Calibri" w:hAnsi="Simplified Arabic" w:cs="Simplified Arabic"/>
          <w:sz w:val="28"/>
          <w:szCs w:val="28"/>
          <w:rtl/>
          <w:lang w:bidi="ar-EG"/>
        </w:rPr>
      </w:pPr>
    </w:p>
    <w:p w14:paraId="30727390" w14:textId="77777777" w:rsidR="00B31F39" w:rsidRDefault="00B31F39" w:rsidP="005431EA">
      <w:pPr>
        <w:spacing w:after="0"/>
        <w:ind w:firstLine="720"/>
        <w:jc w:val="lowKashida"/>
        <w:rPr>
          <w:rFonts w:ascii="Simplified Arabic" w:eastAsia="Calibri" w:hAnsi="Simplified Arabic" w:cs="Simplified Arabic"/>
          <w:sz w:val="28"/>
          <w:szCs w:val="28"/>
          <w:rtl/>
          <w:lang w:bidi="ar-EG"/>
        </w:rPr>
      </w:pPr>
    </w:p>
    <w:p w14:paraId="65A0EDE3" w14:textId="77777777" w:rsidR="00B31F39" w:rsidRDefault="00B31F39" w:rsidP="00410AA3">
      <w:pPr>
        <w:spacing w:after="0" w:line="240" w:lineRule="auto"/>
        <w:ind w:firstLine="720"/>
        <w:jc w:val="lowKashida"/>
        <w:rPr>
          <w:rFonts w:ascii="Simplified Arabic" w:eastAsia="Calibri" w:hAnsi="Simplified Arabic" w:cs="Simplified Arabic"/>
          <w:sz w:val="28"/>
          <w:szCs w:val="28"/>
          <w:rtl/>
          <w:lang w:bidi="ar-EG"/>
        </w:rPr>
      </w:pPr>
    </w:p>
    <w:p w14:paraId="5DF8D669" w14:textId="77777777" w:rsidR="00B31F39" w:rsidRDefault="00B31F39" w:rsidP="00410AA3">
      <w:pPr>
        <w:spacing w:after="0" w:line="240" w:lineRule="auto"/>
        <w:ind w:firstLine="720"/>
        <w:jc w:val="lowKashida"/>
        <w:rPr>
          <w:rFonts w:ascii="Simplified Arabic" w:eastAsia="Calibri" w:hAnsi="Simplified Arabic" w:cs="Simplified Arabic"/>
          <w:sz w:val="28"/>
          <w:szCs w:val="28"/>
          <w:rtl/>
          <w:lang w:bidi="ar-EG"/>
        </w:rPr>
      </w:pPr>
    </w:p>
    <w:p w14:paraId="5DFEFA77" w14:textId="77777777" w:rsidR="00B31F39" w:rsidRDefault="00B31F39" w:rsidP="00410AA3">
      <w:pPr>
        <w:spacing w:after="0" w:line="240" w:lineRule="auto"/>
        <w:ind w:firstLine="720"/>
        <w:jc w:val="lowKashida"/>
        <w:rPr>
          <w:rFonts w:ascii="Simplified Arabic" w:eastAsia="Calibri" w:hAnsi="Simplified Arabic" w:cs="Simplified Arabic"/>
          <w:sz w:val="28"/>
          <w:szCs w:val="28"/>
          <w:rtl/>
          <w:lang w:bidi="ar-EG"/>
        </w:rPr>
      </w:pPr>
    </w:p>
    <w:p w14:paraId="14AB8472" w14:textId="77777777" w:rsidR="00B31F39" w:rsidRDefault="00B31F39" w:rsidP="00410AA3">
      <w:pPr>
        <w:spacing w:after="0" w:line="240" w:lineRule="auto"/>
        <w:ind w:firstLine="720"/>
        <w:jc w:val="lowKashida"/>
        <w:rPr>
          <w:rFonts w:ascii="Simplified Arabic" w:eastAsia="Calibri" w:hAnsi="Simplified Arabic" w:cs="Simplified Arabic"/>
          <w:sz w:val="28"/>
          <w:szCs w:val="28"/>
          <w:rtl/>
          <w:lang w:bidi="ar-EG"/>
        </w:rPr>
      </w:pPr>
    </w:p>
    <w:p w14:paraId="3BAEFBE2" w14:textId="77777777" w:rsidR="00B31F39" w:rsidRDefault="00B31F39" w:rsidP="00410AA3">
      <w:pPr>
        <w:spacing w:after="0" w:line="240" w:lineRule="auto"/>
        <w:ind w:firstLine="720"/>
        <w:jc w:val="lowKashida"/>
        <w:rPr>
          <w:rFonts w:ascii="Simplified Arabic" w:eastAsia="Calibri" w:hAnsi="Simplified Arabic" w:cs="Simplified Arabic"/>
          <w:sz w:val="28"/>
          <w:szCs w:val="28"/>
          <w:rtl/>
          <w:lang w:bidi="ar-EG"/>
        </w:rPr>
      </w:pPr>
    </w:p>
    <w:p w14:paraId="3A9B2202" w14:textId="77777777" w:rsidR="00B31F39" w:rsidRDefault="00B31F39" w:rsidP="00410AA3">
      <w:pPr>
        <w:spacing w:after="0" w:line="240" w:lineRule="auto"/>
        <w:ind w:firstLine="720"/>
        <w:jc w:val="lowKashida"/>
        <w:rPr>
          <w:rFonts w:ascii="Simplified Arabic" w:eastAsia="Calibri" w:hAnsi="Simplified Arabic" w:cs="Simplified Arabic"/>
          <w:sz w:val="28"/>
          <w:szCs w:val="28"/>
          <w:rtl/>
          <w:lang w:bidi="ar-EG"/>
        </w:rPr>
      </w:pPr>
    </w:p>
    <w:p w14:paraId="36FEDAF1" w14:textId="77777777" w:rsidR="00B31F39" w:rsidRPr="00F35720" w:rsidRDefault="00B31F39" w:rsidP="00410AA3">
      <w:pPr>
        <w:spacing w:after="0" w:line="240" w:lineRule="auto"/>
        <w:ind w:firstLine="720"/>
        <w:jc w:val="lowKashida"/>
        <w:rPr>
          <w:rFonts w:ascii="Simplified Arabic" w:eastAsia="Calibri" w:hAnsi="Simplified Arabic" w:cs="Simplified Arabic"/>
          <w:sz w:val="28"/>
          <w:szCs w:val="28"/>
          <w:rtl/>
          <w:lang w:bidi="ar-EG"/>
        </w:rPr>
      </w:pPr>
    </w:p>
    <w:p w14:paraId="45453A07" w14:textId="6DD4FC9B" w:rsidR="00ED2C93" w:rsidRPr="00B31F39" w:rsidRDefault="00ED2C93" w:rsidP="000E2D32">
      <w:pPr>
        <w:jc w:val="center"/>
        <w:rPr>
          <w:rFonts w:cs="Ara Aqeeq ExtraBold"/>
          <w:sz w:val="36"/>
          <w:szCs w:val="36"/>
          <w:rtl/>
        </w:rPr>
      </w:pPr>
      <w:r w:rsidRPr="00B31F39">
        <w:rPr>
          <w:rFonts w:cs="Ara Aqeeq ExtraBold" w:hint="cs"/>
          <w:sz w:val="36"/>
          <w:szCs w:val="36"/>
          <w:rtl/>
        </w:rPr>
        <w:lastRenderedPageBreak/>
        <w:t>قائمة المراجع</w:t>
      </w:r>
    </w:p>
    <w:p w14:paraId="0E6A9F1F" w14:textId="77777777" w:rsidR="000E2D32" w:rsidRPr="005431EA" w:rsidRDefault="000E2D32" w:rsidP="005431EA">
      <w:pPr>
        <w:pStyle w:val="ListParagraph"/>
        <w:numPr>
          <w:ilvl w:val="0"/>
          <w:numId w:val="35"/>
        </w:numPr>
        <w:spacing w:after="0"/>
        <w:ind w:left="180"/>
        <w:jc w:val="both"/>
        <w:rPr>
          <w:rFonts w:ascii="Simplified Arabic" w:eastAsia="Calibri" w:hAnsi="Simplified Arabic" w:cs="Simplified Arabic"/>
          <w:sz w:val="28"/>
          <w:szCs w:val="28"/>
          <w:lang w:bidi="ar-EG"/>
        </w:rPr>
      </w:pPr>
      <w:r w:rsidRPr="005431EA">
        <w:rPr>
          <w:rFonts w:ascii="Simplified Arabic" w:eastAsia="Calibri" w:hAnsi="Simplified Arabic" w:cs="Simplified Arabic"/>
          <w:sz w:val="28"/>
          <w:szCs w:val="28"/>
          <w:rtl/>
          <w:lang w:bidi="ar-EG"/>
        </w:rPr>
        <w:t>د</w:t>
      </w:r>
      <w:r w:rsidRPr="005431EA">
        <w:rPr>
          <w:rFonts w:ascii="Simplified Arabic" w:eastAsia="Calibri" w:hAnsi="Simplified Arabic" w:cs="Simplified Arabic" w:hint="cs"/>
          <w:sz w:val="28"/>
          <w:szCs w:val="28"/>
          <w:rtl/>
          <w:lang w:bidi="ar-EG"/>
        </w:rPr>
        <w:t xml:space="preserve">. </w:t>
      </w:r>
      <w:r w:rsidRPr="005431EA">
        <w:rPr>
          <w:rFonts w:ascii="Simplified Arabic" w:eastAsia="Calibri" w:hAnsi="Simplified Arabic" w:cs="Simplified Arabic"/>
          <w:sz w:val="28"/>
          <w:szCs w:val="28"/>
          <w:rtl/>
          <w:lang w:bidi="ar-EG"/>
        </w:rPr>
        <w:t xml:space="preserve">السيد عبد الحميد على فودة، مبدأ سلطان الإرادة بين القانون الروماني والفقه الإسلامي، رسالة دكتوراه، كلية الحقوق، جامعة القاهرة، </w:t>
      </w:r>
    </w:p>
    <w:p w14:paraId="52A3CAE2" w14:textId="77777777" w:rsidR="000E2D32" w:rsidRPr="005431EA" w:rsidRDefault="000E2D32" w:rsidP="005431EA">
      <w:pPr>
        <w:pStyle w:val="ListParagraph"/>
        <w:numPr>
          <w:ilvl w:val="0"/>
          <w:numId w:val="35"/>
        </w:numPr>
        <w:spacing w:after="0"/>
        <w:ind w:left="180"/>
        <w:jc w:val="both"/>
        <w:rPr>
          <w:rFonts w:ascii="Simplified Arabic" w:eastAsia="Calibri" w:hAnsi="Simplified Arabic" w:cs="Simplified Arabic"/>
          <w:sz w:val="28"/>
          <w:szCs w:val="28"/>
          <w:lang w:bidi="ar-EG"/>
        </w:rPr>
      </w:pPr>
      <w:r w:rsidRPr="005431EA">
        <w:rPr>
          <w:rFonts w:ascii="Simplified Arabic" w:eastAsia="Calibri" w:hAnsi="Simplified Arabic" w:cs="Simplified Arabic"/>
          <w:sz w:val="28"/>
          <w:szCs w:val="28"/>
          <w:rtl/>
          <w:lang w:bidi="ar-EG"/>
        </w:rPr>
        <w:t>د</w:t>
      </w:r>
      <w:r w:rsidRPr="005431EA">
        <w:rPr>
          <w:rFonts w:ascii="Simplified Arabic" w:eastAsia="Calibri" w:hAnsi="Simplified Arabic" w:cs="Simplified Arabic" w:hint="cs"/>
          <w:sz w:val="28"/>
          <w:szCs w:val="28"/>
          <w:rtl/>
          <w:lang w:bidi="ar-EG"/>
        </w:rPr>
        <w:t>.</w:t>
      </w:r>
      <w:r w:rsidRPr="005431EA">
        <w:rPr>
          <w:rFonts w:ascii="Simplified Arabic" w:eastAsia="Calibri" w:hAnsi="Simplified Arabic" w:cs="Simplified Arabic"/>
          <w:sz w:val="28"/>
          <w:szCs w:val="28"/>
          <w:rtl/>
          <w:lang w:bidi="ar-EG"/>
        </w:rPr>
        <w:t xml:space="preserve"> صوفي أبو طالب، تاريخ النظم القانونية والاجتماعية، طبعة 1986، </w:t>
      </w:r>
    </w:p>
    <w:p w14:paraId="29AFF395" w14:textId="558BD44D" w:rsidR="000E2D32" w:rsidRPr="005431EA" w:rsidRDefault="000E2D32" w:rsidP="005431EA">
      <w:pPr>
        <w:pStyle w:val="ListParagraph"/>
        <w:numPr>
          <w:ilvl w:val="0"/>
          <w:numId w:val="35"/>
        </w:numPr>
        <w:spacing w:after="0"/>
        <w:ind w:left="180"/>
        <w:jc w:val="both"/>
        <w:rPr>
          <w:rFonts w:ascii="Simplified Arabic" w:eastAsia="Calibri" w:hAnsi="Simplified Arabic" w:cs="Simplified Arabic"/>
          <w:sz w:val="28"/>
          <w:szCs w:val="28"/>
          <w:rtl/>
          <w:lang w:bidi="ar-EG"/>
        </w:rPr>
      </w:pPr>
      <w:r w:rsidRPr="005431EA">
        <w:rPr>
          <w:rFonts w:ascii="Simplified Arabic" w:eastAsia="Calibri" w:hAnsi="Simplified Arabic" w:cs="Simplified Arabic"/>
          <w:sz w:val="28"/>
          <w:szCs w:val="28"/>
          <w:rtl/>
          <w:lang w:bidi="ar-EG"/>
        </w:rPr>
        <w:t>د</w:t>
      </w:r>
      <w:r w:rsidRPr="005431EA">
        <w:rPr>
          <w:rFonts w:ascii="Simplified Arabic" w:eastAsia="Calibri" w:hAnsi="Simplified Arabic" w:cs="Simplified Arabic" w:hint="cs"/>
          <w:sz w:val="28"/>
          <w:szCs w:val="28"/>
          <w:rtl/>
          <w:lang w:bidi="ar-EG"/>
        </w:rPr>
        <w:t>.</w:t>
      </w:r>
      <w:r w:rsidRPr="005431EA">
        <w:rPr>
          <w:rFonts w:ascii="Simplified Arabic" w:eastAsia="Calibri" w:hAnsi="Simplified Arabic" w:cs="Simplified Arabic"/>
          <w:sz w:val="28"/>
          <w:szCs w:val="28"/>
          <w:rtl/>
          <w:lang w:bidi="ar-EG"/>
        </w:rPr>
        <w:t xml:space="preserve"> عمر ممدوح مصطفى، القانون الروماني -الجزء الأول، مطابع البصير الأسكندرية، الطبعة الثانية 1954</w:t>
      </w:r>
    </w:p>
    <w:p w14:paraId="5E207497" w14:textId="65DF1011" w:rsidR="000E2D32" w:rsidRPr="005431EA" w:rsidRDefault="000E2D32" w:rsidP="005431EA">
      <w:pPr>
        <w:pStyle w:val="ListParagraph"/>
        <w:numPr>
          <w:ilvl w:val="0"/>
          <w:numId w:val="35"/>
        </w:numPr>
        <w:spacing w:after="0"/>
        <w:ind w:left="180"/>
        <w:jc w:val="both"/>
        <w:rPr>
          <w:rFonts w:ascii="Simplified Arabic" w:eastAsia="Calibri" w:hAnsi="Simplified Arabic" w:cs="Simplified Arabic"/>
          <w:sz w:val="28"/>
          <w:szCs w:val="28"/>
          <w:lang w:bidi="ar-EG"/>
        </w:rPr>
      </w:pPr>
      <w:r w:rsidRPr="005431EA">
        <w:rPr>
          <w:rFonts w:ascii="Simplified Arabic" w:eastAsia="Calibri" w:hAnsi="Simplified Arabic" w:cs="Simplified Arabic"/>
          <w:sz w:val="28"/>
          <w:szCs w:val="28"/>
          <w:rtl/>
          <w:lang w:bidi="ar-EG"/>
        </w:rPr>
        <w:t>د</w:t>
      </w:r>
      <w:r w:rsidRPr="005431EA">
        <w:rPr>
          <w:rFonts w:ascii="Simplified Arabic" w:eastAsia="Calibri" w:hAnsi="Simplified Arabic" w:cs="Simplified Arabic" w:hint="cs"/>
          <w:sz w:val="28"/>
          <w:szCs w:val="28"/>
          <w:rtl/>
          <w:lang w:bidi="ar-EG"/>
        </w:rPr>
        <w:t>.</w:t>
      </w:r>
      <w:r w:rsidRPr="005431EA">
        <w:rPr>
          <w:rFonts w:ascii="Simplified Arabic" w:eastAsia="Calibri" w:hAnsi="Simplified Arabic" w:cs="Simplified Arabic"/>
          <w:sz w:val="28"/>
          <w:szCs w:val="28"/>
          <w:rtl/>
          <w:lang w:bidi="ar-EG"/>
        </w:rPr>
        <w:t xml:space="preserve"> عبد الحكم فودة، إنهاء القوة الملزمة للعقد، دراسة تحليلية على ضوء قضاء النقض، الناشر دار المطبوعات الجامعية بالإسكندرية طبعة 1993، </w:t>
      </w:r>
    </w:p>
    <w:p w14:paraId="1E25C06A" w14:textId="29536A24" w:rsidR="000E2D32" w:rsidRPr="005431EA" w:rsidRDefault="000E2D32" w:rsidP="005431EA">
      <w:pPr>
        <w:pStyle w:val="ListParagraph"/>
        <w:numPr>
          <w:ilvl w:val="0"/>
          <w:numId w:val="35"/>
        </w:numPr>
        <w:spacing w:after="0"/>
        <w:ind w:left="180"/>
        <w:jc w:val="both"/>
        <w:rPr>
          <w:rFonts w:ascii="Simplified Arabic" w:eastAsia="Calibri" w:hAnsi="Simplified Arabic" w:cs="Simplified Arabic"/>
          <w:sz w:val="28"/>
          <w:szCs w:val="28"/>
          <w:lang w:bidi="ar-EG"/>
        </w:rPr>
      </w:pPr>
      <w:r w:rsidRPr="005431EA">
        <w:rPr>
          <w:rFonts w:ascii="Simplified Arabic" w:eastAsia="Calibri" w:hAnsi="Simplified Arabic" w:cs="Simplified Arabic" w:hint="cs"/>
          <w:sz w:val="28"/>
          <w:szCs w:val="28"/>
          <w:rtl/>
          <w:lang w:bidi="ar-EG"/>
        </w:rPr>
        <w:t>د.</w:t>
      </w:r>
      <w:r w:rsidRPr="005431EA">
        <w:rPr>
          <w:rFonts w:ascii="Simplified Arabic" w:eastAsia="Calibri" w:hAnsi="Simplified Arabic" w:cs="Simplified Arabic"/>
          <w:sz w:val="28"/>
          <w:szCs w:val="28"/>
          <w:rtl/>
          <w:lang w:bidi="ar-EG"/>
        </w:rPr>
        <w:t xml:space="preserve"> عبد الهادي يونس العطافي، ماهية الحق في القانون الخاص، بحث منشور بمجلة القانون والاقتصاد، من33، عدد 4</w:t>
      </w:r>
      <w:r w:rsidRPr="005431EA">
        <w:rPr>
          <w:rFonts w:ascii="Simplified Arabic" w:eastAsia="Calibri" w:hAnsi="Simplified Arabic" w:cs="Simplified Arabic" w:hint="cs"/>
          <w:sz w:val="28"/>
          <w:szCs w:val="28"/>
          <w:rtl/>
          <w:lang w:bidi="ar-EG"/>
        </w:rPr>
        <w:t>.</w:t>
      </w:r>
    </w:p>
    <w:p w14:paraId="7BD0569C" w14:textId="77777777" w:rsidR="000E2D32" w:rsidRPr="005431EA" w:rsidRDefault="000E2D32" w:rsidP="005431EA">
      <w:pPr>
        <w:pStyle w:val="ListParagraph"/>
        <w:numPr>
          <w:ilvl w:val="0"/>
          <w:numId w:val="35"/>
        </w:numPr>
        <w:tabs>
          <w:tab w:val="right" w:pos="270"/>
        </w:tabs>
        <w:spacing w:after="0"/>
        <w:ind w:left="180"/>
        <w:jc w:val="both"/>
        <w:rPr>
          <w:rFonts w:ascii="Simplified Arabic" w:eastAsia="Calibri" w:hAnsi="Simplified Arabic" w:cs="Simplified Arabic"/>
          <w:sz w:val="28"/>
          <w:szCs w:val="28"/>
          <w:lang w:bidi="ar-EG"/>
        </w:rPr>
      </w:pPr>
      <w:r w:rsidRPr="005431EA">
        <w:rPr>
          <w:rFonts w:ascii="Simplified Arabic" w:eastAsia="Calibri" w:hAnsi="Simplified Arabic" w:cs="Simplified Arabic"/>
          <w:sz w:val="28"/>
          <w:szCs w:val="28"/>
          <w:rtl/>
          <w:lang w:bidi="ar-EG"/>
        </w:rPr>
        <w:t>د</w:t>
      </w:r>
      <w:r w:rsidRPr="005431EA">
        <w:rPr>
          <w:rFonts w:ascii="Simplified Arabic" w:eastAsia="Calibri" w:hAnsi="Simplified Arabic" w:cs="Simplified Arabic" w:hint="cs"/>
          <w:sz w:val="28"/>
          <w:szCs w:val="28"/>
          <w:rtl/>
          <w:lang w:bidi="ar-EG"/>
        </w:rPr>
        <w:t>.</w:t>
      </w:r>
      <w:r w:rsidRPr="005431EA">
        <w:rPr>
          <w:rFonts w:ascii="Simplified Arabic" w:eastAsia="Calibri" w:hAnsi="Simplified Arabic" w:cs="Simplified Arabic"/>
          <w:sz w:val="28"/>
          <w:szCs w:val="28"/>
          <w:rtl/>
          <w:lang w:bidi="ar-EG"/>
        </w:rPr>
        <w:t xml:space="preserve">عكاشة محمد عبد العال، القانون الروماني، طبعة 1988، الناشر الدار الجامعية بالإسكندرية،    </w:t>
      </w:r>
    </w:p>
    <w:p w14:paraId="4291768C" w14:textId="001BB36F" w:rsidR="000E2D32" w:rsidRPr="005431EA" w:rsidRDefault="000E2D32" w:rsidP="005431EA">
      <w:pPr>
        <w:pStyle w:val="ListParagraph"/>
        <w:numPr>
          <w:ilvl w:val="0"/>
          <w:numId w:val="35"/>
        </w:numPr>
        <w:spacing w:after="0"/>
        <w:ind w:left="180"/>
        <w:jc w:val="both"/>
        <w:rPr>
          <w:rFonts w:ascii="Simplified Arabic" w:eastAsia="Calibri" w:hAnsi="Simplified Arabic" w:cs="Simplified Arabic"/>
          <w:sz w:val="28"/>
          <w:szCs w:val="28"/>
          <w:rtl/>
          <w:lang w:bidi="ar-EG"/>
        </w:rPr>
      </w:pPr>
      <w:r w:rsidRPr="005431EA">
        <w:rPr>
          <w:rFonts w:ascii="Simplified Arabic" w:eastAsia="Calibri" w:hAnsi="Simplified Arabic" w:cs="Simplified Arabic" w:hint="cs"/>
          <w:sz w:val="28"/>
          <w:szCs w:val="28"/>
          <w:rtl/>
          <w:lang w:bidi="ar-EG"/>
        </w:rPr>
        <w:t xml:space="preserve">د. </w:t>
      </w:r>
      <w:r w:rsidRPr="005431EA">
        <w:rPr>
          <w:rFonts w:ascii="Simplified Arabic" w:eastAsia="Calibri" w:hAnsi="Simplified Arabic" w:cs="Simplified Arabic"/>
          <w:sz w:val="28"/>
          <w:szCs w:val="28"/>
          <w:rtl/>
          <w:lang w:bidi="ar-EG"/>
        </w:rPr>
        <w:t>توفيق حسن فرج ، القانون الروماني،  الدار الجامعية - بيروت، ۱۹۸۵</w:t>
      </w:r>
      <w:r w:rsidRPr="005431EA">
        <w:rPr>
          <w:rFonts w:ascii="Simplified Arabic" w:eastAsia="Calibri" w:hAnsi="Simplified Arabic" w:cs="Simplified Arabic" w:hint="cs"/>
          <w:sz w:val="28"/>
          <w:szCs w:val="28"/>
          <w:rtl/>
          <w:lang w:bidi="ar-EG"/>
        </w:rPr>
        <w:t>.</w:t>
      </w:r>
    </w:p>
    <w:p w14:paraId="080FAF57" w14:textId="07CAE973" w:rsidR="00ED2C93" w:rsidRPr="005431EA" w:rsidRDefault="00ED2C93" w:rsidP="005431EA">
      <w:pPr>
        <w:pStyle w:val="ListParagraph"/>
        <w:numPr>
          <w:ilvl w:val="0"/>
          <w:numId w:val="35"/>
        </w:numPr>
        <w:spacing w:after="0"/>
        <w:ind w:left="180"/>
        <w:jc w:val="both"/>
        <w:rPr>
          <w:rFonts w:ascii="Simplified Arabic" w:eastAsia="Calibri" w:hAnsi="Simplified Arabic" w:cs="Simplified Arabic"/>
          <w:sz w:val="28"/>
          <w:szCs w:val="28"/>
          <w:rtl/>
          <w:lang w:bidi="ar-EG"/>
        </w:rPr>
      </w:pPr>
      <w:r w:rsidRPr="005431EA">
        <w:rPr>
          <w:rFonts w:ascii="Simplified Arabic" w:eastAsia="Calibri" w:hAnsi="Simplified Arabic" w:cs="Simplified Arabic" w:hint="cs"/>
          <w:sz w:val="28"/>
          <w:szCs w:val="28"/>
          <w:rtl/>
          <w:lang w:bidi="ar-EG"/>
        </w:rPr>
        <w:t>د.</w:t>
      </w:r>
      <w:r w:rsidRPr="005431EA">
        <w:rPr>
          <w:rFonts w:ascii="Simplified Arabic" w:eastAsia="Calibri" w:hAnsi="Simplified Arabic" w:cs="Simplified Arabic"/>
          <w:sz w:val="28"/>
          <w:szCs w:val="28"/>
          <w:rtl/>
          <w:lang w:bidi="ar-EG"/>
        </w:rPr>
        <w:t xml:space="preserve"> محمد مختار القاضي، اصول الالتزامات في القانون المدني القاهرة، ١٩٥١ ، ص ۹</w:t>
      </w:r>
    </w:p>
    <w:p w14:paraId="07718A1A" w14:textId="1C5BDA85" w:rsidR="00ED2C93" w:rsidRPr="005431EA" w:rsidRDefault="00ED2C93" w:rsidP="005431EA">
      <w:pPr>
        <w:pStyle w:val="ListParagraph"/>
        <w:numPr>
          <w:ilvl w:val="0"/>
          <w:numId w:val="35"/>
        </w:numPr>
        <w:spacing w:after="0"/>
        <w:ind w:left="180"/>
        <w:jc w:val="both"/>
        <w:rPr>
          <w:rFonts w:ascii="Simplified Arabic" w:eastAsia="Calibri" w:hAnsi="Simplified Arabic" w:cs="Simplified Arabic"/>
          <w:sz w:val="28"/>
          <w:szCs w:val="28"/>
          <w:rtl/>
          <w:lang w:bidi="ar-EG"/>
        </w:rPr>
      </w:pPr>
      <w:r w:rsidRPr="005431EA">
        <w:rPr>
          <w:rFonts w:ascii="Simplified Arabic" w:eastAsia="Calibri" w:hAnsi="Simplified Arabic" w:cs="Simplified Arabic"/>
          <w:sz w:val="28"/>
          <w:szCs w:val="28"/>
          <w:rtl/>
          <w:lang w:bidi="ar-EG"/>
        </w:rPr>
        <w:t>د</w:t>
      </w:r>
      <w:r w:rsidR="000E2D32" w:rsidRPr="005431EA">
        <w:rPr>
          <w:rFonts w:ascii="Simplified Arabic" w:eastAsia="Calibri" w:hAnsi="Simplified Arabic" w:cs="Simplified Arabic" w:hint="cs"/>
          <w:sz w:val="28"/>
          <w:szCs w:val="28"/>
          <w:rtl/>
          <w:lang w:bidi="ar-EG"/>
        </w:rPr>
        <w:t>.</w:t>
      </w:r>
      <w:r w:rsidRPr="005431EA">
        <w:rPr>
          <w:rFonts w:ascii="Simplified Arabic" w:eastAsia="Calibri" w:hAnsi="Simplified Arabic" w:cs="Simplified Arabic"/>
          <w:sz w:val="28"/>
          <w:szCs w:val="28"/>
          <w:rtl/>
          <w:lang w:bidi="ar-EG"/>
        </w:rPr>
        <w:t xml:space="preserve"> محمد عبد المنعم بدر، د</w:t>
      </w:r>
      <w:r w:rsidR="000E2D32" w:rsidRPr="005431EA">
        <w:rPr>
          <w:rFonts w:ascii="Simplified Arabic" w:eastAsia="Calibri" w:hAnsi="Simplified Arabic" w:cs="Simplified Arabic" w:hint="cs"/>
          <w:sz w:val="28"/>
          <w:szCs w:val="28"/>
          <w:rtl/>
          <w:lang w:bidi="ar-EG"/>
        </w:rPr>
        <w:t>.</w:t>
      </w:r>
      <w:r w:rsidRPr="005431EA">
        <w:rPr>
          <w:rFonts w:ascii="Simplified Arabic" w:eastAsia="Calibri" w:hAnsi="Simplified Arabic" w:cs="Simplified Arabic"/>
          <w:sz w:val="28"/>
          <w:szCs w:val="28"/>
          <w:rtl/>
          <w:lang w:bidi="ar-EG"/>
        </w:rPr>
        <w:t xml:space="preserve"> عبد المنعم البدراوى، مبادئ القانون الروماني تاريخة ونظمه، مطابع دار الكتاب العربي، 1956 </w:t>
      </w:r>
    </w:p>
    <w:p w14:paraId="41183117" w14:textId="70AB1644" w:rsidR="00D62DE2" w:rsidRPr="005431EA" w:rsidRDefault="00D62DE2" w:rsidP="005431EA">
      <w:pPr>
        <w:pStyle w:val="ListParagraph"/>
        <w:tabs>
          <w:tab w:val="right" w:pos="270"/>
        </w:tabs>
        <w:spacing w:after="0"/>
        <w:ind w:left="180"/>
        <w:jc w:val="both"/>
        <w:rPr>
          <w:rFonts w:ascii="Simplified Arabic" w:eastAsia="Calibri" w:hAnsi="Simplified Arabic" w:cs="Simplified Arabic"/>
          <w:sz w:val="28"/>
          <w:szCs w:val="28"/>
          <w:lang w:bidi="ar-EG"/>
        </w:rPr>
      </w:pPr>
    </w:p>
    <w:sectPr w:rsidR="00D62DE2" w:rsidRPr="005431EA" w:rsidSect="00B31F39">
      <w:footerReference w:type="default" r:id="rId7"/>
      <w:pgSz w:w="12240" w:h="15840"/>
      <w:pgMar w:top="1440" w:right="1440" w:bottom="1440" w:left="1440" w:header="720" w:footer="720" w:gutter="0"/>
      <w:pgNumType w:start="1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7F7E3" w14:textId="77777777" w:rsidR="00BF2B54" w:rsidRDefault="00BF2B54" w:rsidP="00765170">
      <w:pPr>
        <w:spacing w:after="0" w:line="240" w:lineRule="auto"/>
      </w:pPr>
      <w:r>
        <w:separator/>
      </w:r>
    </w:p>
  </w:endnote>
  <w:endnote w:type="continuationSeparator" w:id="0">
    <w:p w14:paraId="1ABE7999" w14:textId="77777777" w:rsidR="00BF2B54" w:rsidRDefault="00BF2B54" w:rsidP="0076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0000400000000000000"/>
    <w:charset w:val="B2"/>
    <w:family w:val="auto"/>
    <w:pitch w:val="variable"/>
    <w:sig w:usb0="00002001" w:usb1="80000000" w:usb2="00000008" w:usb3="00000000" w:csb0="00000040" w:csb1="00000000"/>
  </w:font>
  <w:font w:name="AdvertisingExtraBold">
    <w:panose1 w:val="00000000000000000000"/>
    <w:charset w:val="B2"/>
    <w:family w:val="auto"/>
    <w:pitch w:val="variable"/>
    <w:sig w:usb0="00002001" w:usb1="00000000" w:usb2="00000000" w:usb3="00000000" w:csb0="00000040" w:csb1="00000000"/>
  </w:font>
  <w:font w:name="Ara Aqeeq Bold">
    <w:panose1 w:val="00000500000000000000"/>
    <w:charset w:val="B2"/>
    <w:family w:val="auto"/>
    <w:pitch w:val="variable"/>
    <w:sig w:usb0="00002001" w:usb1="00000000" w:usb2="00000008" w:usb3="00000000" w:csb0="00000040" w:csb1="00000000"/>
  </w:font>
  <w:font w:name="Ara Aqeeq ExtraBold">
    <w:panose1 w:val="00000500000000000000"/>
    <w:charset w:val="B2"/>
    <w:family w:val="auto"/>
    <w:pitch w:val="variable"/>
    <w:sig w:usb0="00002001" w:usb1="00000000" w:usb2="00000008" w:usb3="00000000" w:csb0="00000040" w:csb1="00000000"/>
  </w:font>
  <w:font w:name="Sultan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87528315"/>
      <w:docPartObj>
        <w:docPartGallery w:val="Page Numbers (Bottom of Page)"/>
        <w:docPartUnique/>
      </w:docPartObj>
    </w:sdtPr>
    <w:sdtEndPr>
      <w:rPr>
        <w:noProof/>
      </w:rPr>
    </w:sdtEndPr>
    <w:sdtContent>
      <w:p w14:paraId="41BE4770" w14:textId="55DD241C" w:rsidR="00B31F39" w:rsidRDefault="00B31F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E6CA9" w14:textId="77777777" w:rsidR="00B31F39" w:rsidRDefault="00B3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3D77" w14:textId="77777777" w:rsidR="00BF2B54" w:rsidRDefault="00BF2B54" w:rsidP="00765170">
      <w:pPr>
        <w:spacing w:after="0" w:line="240" w:lineRule="auto"/>
      </w:pPr>
      <w:r>
        <w:separator/>
      </w:r>
    </w:p>
  </w:footnote>
  <w:footnote w:type="continuationSeparator" w:id="0">
    <w:p w14:paraId="37EBE163" w14:textId="77777777" w:rsidR="00BF2B54" w:rsidRDefault="00BF2B54" w:rsidP="00765170">
      <w:pPr>
        <w:spacing w:after="0" w:line="240" w:lineRule="auto"/>
      </w:pPr>
      <w:r>
        <w:continuationSeparator/>
      </w:r>
    </w:p>
  </w:footnote>
  <w:footnote w:id="1">
    <w:p w14:paraId="7C010FF9" w14:textId="77777777" w:rsidR="00765170" w:rsidRPr="009A2D73" w:rsidRDefault="00765170" w:rsidP="00765170">
      <w:pPr>
        <w:pStyle w:val="Style4"/>
        <w:bidi w:val="0"/>
        <w:jc w:val="both"/>
        <w:rPr>
          <w:rtl/>
          <w:lang w:bidi="ar-SA"/>
        </w:rPr>
      </w:pPr>
      <w:r w:rsidRPr="009A2D73">
        <w:rPr>
          <w:rtl/>
        </w:rPr>
        <w:t xml:space="preserve"> (</w:t>
      </w:r>
      <w:r w:rsidRPr="009A2D73">
        <w:rPr>
          <w:rStyle w:val="FootnoteReference"/>
          <w:rtl/>
        </w:rPr>
        <w:footnoteRef/>
      </w:r>
      <w:r w:rsidRPr="009A2D73">
        <w:rPr>
          <w:rtl/>
        </w:rPr>
        <w:t xml:space="preserve">)  </w:t>
      </w:r>
      <w:r w:rsidRPr="009A2D73">
        <w:t xml:space="preserve">HENRI ET ;EON JEAN MAZEA UD OP. CIT P.5. </w:t>
      </w:r>
      <w:r w:rsidRPr="009A2D73">
        <w:rPr>
          <w:rtl/>
          <w:lang w:bidi="ar-SA"/>
        </w:rPr>
        <w:t xml:space="preserve"> </w:t>
      </w:r>
    </w:p>
    <w:p w14:paraId="4FCEAF81" w14:textId="77777777" w:rsidR="00765170" w:rsidRPr="009A2D73" w:rsidRDefault="00765170" w:rsidP="00765170">
      <w:pPr>
        <w:pStyle w:val="Style4"/>
        <w:jc w:val="both"/>
        <w:rPr>
          <w:rtl/>
        </w:rPr>
      </w:pPr>
      <w:r w:rsidRPr="009A2D73">
        <w:rPr>
          <w:rtl/>
          <w:lang w:bidi="ar-SA"/>
        </w:rPr>
        <w:t xml:space="preserve">انظر مدونة جستنيان ،  ص </w:t>
      </w:r>
      <w:r w:rsidRPr="009A2D73">
        <w:rPr>
          <w:rtl/>
          <w:lang w:bidi="fa-IR"/>
        </w:rPr>
        <w:t>۳ ۲</w:t>
      </w:r>
    </w:p>
  </w:footnote>
  <w:footnote w:id="2">
    <w:p w14:paraId="472FBF01"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xml:space="preserve">)  </w:t>
      </w:r>
      <w:bookmarkStart w:id="0" w:name="_Hlk193149008"/>
      <w:r w:rsidRPr="009A2D73">
        <w:rPr>
          <w:rtl/>
          <w:lang w:bidi="ar-SA"/>
        </w:rPr>
        <w:t>د/ عبدالرزاق السنهوري</w:t>
      </w:r>
      <w:bookmarkEnd w:id="0"/>
      <w:r w:rsidRPr="009A2D73">
        <w:rPr>
          <w:rtl/>
          <w:lang w:bidi="ar-SA"/>
        </w:rPr>
        <w:t xml:space="preserve">، شرح القانون المدني نظرية العقد، ص </w:t>
      </w:r>
      <w:r w:rsidRPr="009A2D73">
        <w:rPr>
          <w:rtl/>
          <w:lang w:bidi="fa-IR"/>
        </w:rPr>
        <w:t>۱۲</w:t>
      </w:r>
      <w:r w:rsidRPr="009A2D73">
        <w:rPr>
          <w:rtl/>
          <w:lang w:bidi="ar-SA"/>
        </w:rPr>
        <w:t xml:space="preserve"> الدكتور محمد مختار القاضي، اصول الالتزامات في القانون المدني القاهرة، ١٩٥١ ، ص </w:t>
      </w:r>
      <w:r w:rsidRPr="009A2D73">
        <w:rPr>
          <w:rtl/>
          <w:lang w:bidi="fa-IR"/>
        </w:rPr>
        <w:t>۹</w:t>
      </w:r>
    </w:p>
  </w:footnote>
  <w:footnote w:id="3">
    <w:p w14:paraId="0DBF6CB9"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xml:space="preserve">)  </w:t>
      </w:r>
      <w:r w:rsidRPr="009A2D73">
        <w:rPr>
          <w:rtl/>
          <w:lang w:bidi="ar-SA"/>
        </w:rPr>
        <w:t xml:space="preserve">انظر توفيق حسن فرج ، القانون الروماني،  الدار الجامعية - بيروت، </w:t>
      </w:r>
      <w:r w:rsidRPr="009A2D73">
        <w:rPr>
          <w:rtl/>
          <w:lang w:bidi="fa-IR"/>
        </w:rPr>
        <w:t>۱۹۸۵</w:t>
      </w:r>
      <w:r w:rsidRPr="009A2D73">
        <w:rPr>
          <w:rtl/>
          <w:lang w:bidi="ar-SA"/>
        </w:rPr>
        <w:t xml:space="preserve">، ص </w:t>
      </w:r>
      <w:r w:rsidRPr="009A2D73">
        <w:rPr>
          <w:rtl/>
          <w:lang w:bidi="fa-IR"/>
        </w:rPr>
        <w:t>۳۸۰-۳۸۱</w:t>
      </w:r>
      <w:r w:rsidRPr="009A2D73">
        <w:t>.</w:t>
      </w:r>
      <w:r w:rsidRPr="009A2D73">
        <w:rPr>
          <w:rtl/>
          <w:lang w:bidi="ar-SA"/>
        </w:rPr>
        <w:t xml:space="preserve"> </w:t>
      </w:r>
    </w:p>
  </w:footnote>
  <w:footnote w:id="4">
    <w:p w14:paraId="03BAA324"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xml:space="preserve">)  أنظر فى تقسيم الإلتزامات </w:t>
      </w:r>
      <w:r w:rsidRPr="009A2D73">
        <w:rPr>
          <w:rtl/>
          <w:lang w:bidi="ar-SA"/>
        </w:rPr>
        <w:t xml:space="preserve">د توفیق حسن فرج القانون الروماني المرجع السابق، ص </w:t>
      </w:r>
      <w:r w:rsidRPr="009A2D73">
        <w:rPr>
          <w:rtl/>
          <w:lang w:bidi="fa-IR"/>
        </w:rPr>
        <w:t xml:space="preserve">۳۹۳، </w:t>
      </w:r>
      <w:r w:rsidRPr="009A2D73">
        <w:rPr>
          <w:rtl/>
          <w:lang w:bidi="ar-SA"/>
        </w:rPr>
        <w:t xml:space="preserve">د/ عبدالرزاق السنهوري، المرجع السابق، ص </w:t>
      </w:r>
      <w:r w:rsidRPr="009A2D73">
        <w:rPr>
          <w:rtl/>
          <w:lang w:bidi="fa-IR"/>
        </w:rPr>
        <w:t>۲</w:t>
      </w:r>
      <w:r w:rsidRPr="009A2D73">
        <w:rPr>
          <w:rtl/>
          <w:lang w:bidi="ar-SA"/>
        </w:rPr>
        <w:t xml:space="preserve">  </w:t>
      </w:r>
    </w:p>
  </w:footnote>
  <w:footnote w:id="5">
    <w:p w14:paraId="2A115CD1"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د/ عبد الرازق السنهوري، المرجع السابق، ج 1 ص1284، وما بعدها.</w:t>
      </w:r>
    </w:p>
  </w:footnote>
  <w:footnote w:id="6">
    <w:p w14:paraId="7722955D"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د/ عبد الرازق السنهوري، المرجع السابق، ج 1 ص1284، وما بعدها.</w:t>
      </w:r>
    </w:p>
  </w:footnote>
  <w:footnote w:id="7">
    <w:p w14:paraId="04C91004"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د/ عبد الرازق السنهوري، المرجع السابق، ج 1 ص1284، وما بعدها.</w:t>
      </w:r>
    </w:p>
  </w:footnote>
  <w:footnote w:id="8">
    <w:p w14:paraId="30782D6A"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أنظر في تقسيمات العقود د/ محمد عبد المنعم بدر، د/ عبد المنعم البدراوى، مبادئ القانون الروماني تاريخة ونظمه، مطابع دار الكتاب العربي، 1956 ص534 وما بعدها.</w:t>
      </w:r>
    </w:p>
  </w:footnote>
  <w:footnote w:id="9">
    <w:p w14:paraId="0D730BAF"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w:t>
      </w:r>
      <w:r w:rsidRPr="009A2D73">
        <w:t xml:space="preserve"> </w:t>
      </w:r>
      <w:r w:rsidRPr="009A2D73">
        <w:rPr>
          <w:rtl/>
        </w:rPr>
        <w:t>وبالإضافة الى ذلك فإن جانباً من الفقه قد أضاف تقسيماً آخر الى التقسيمات السابقه ألا وهو العقود الشفوية والكتابية والعينية والرضائية أنظر في تفصيل ذلك د/ عمر ممدوح مصطفى، القانون الروماني -الجزء الأول، مطابع البصير الأسكندرية، الطبعة الثانية 1954 ص62 وما بعدها.</w:t>
      </w:r>
    </w:p>
    <w:p w14:paraId="1193F9B1" w14:textId="77777777" w:rsidR="00765170" w:rsidRPr="009A2D73" w:rsidRDefault="00765170" w:rsidP="00765170">
      <w:pPr>
        <w:spacing w:after="0" w:line="240" w:lineRule="auto"/>
        <w:jc w:val="both"/>
        <w:rPr>
          <w:rFonts w:ascii="Simplified Arabic" w:hAnsi="Simplified Arabic" w:cs="Simplified Arabic"/>
          <w:sz w:val="24"/>
          <w:szCs w:val="24"/>
          <w:rtl/>
          <w:lang w:bidi="ar-EG"/>
        </w:rPr>
      </w:pPr>
    </w:p>
  </w:footnote>
  <w:footnote w:id="10">
    <w:p w14:paraId="74DEA8DB"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د/ محمد عبد المنعم بدر، د/ عبد المنعم البدراوى، مبادئ القانون الروماني تاريخة ونظمه، مطابع دار الكتاب العربي، 1956 ص529 وما بعدها.</w:t>
      </w:r>
    </w:p>
  </w:footnote>
  <w:footnote w:id="11">
    <w:p w14:paraId="1D00C42F" w14:textId="77777777" w:rsidR="00765170" w:rsidRPr="009A2D73" w:rsidRDefault="00765170" w:rsidP="00765170">
      <w:pPr>
        <w:pStyle w:val="Style29"/>
      </w:pPr>
      <w:r w:rsidRPr="009A2D73">
        <w:rPr>
          <w:rStyle w:val="FootnoteReference"/>
          <w:rtl/>
        </w:rPr>
        <w:t>(</w:t>
      </w:r>
      <w:r w:rsidRPr="009A2D73">
        <w:rPr>
          <w:rStyle w:val="FootnoteReference"/>
          <w:rtl/>
        </w:rPr>
        <w:footnoteRef/>
      </w:r>
      <w:r w:rsidRPr="009A2D73">
        <w:rPr>
          <w:rStyle w:val="FootnoteReference"/>
          <w:rtl/>
        </w:rPr>
        <w:t>)</w:t>
      </w:r>
      <w:r w:rsidRPr="009A2D73">
        <w:rPr>
          <w:rtl/>
        </w:rPr>
        <w:t xml:space="preserve"> د/ عبد الحكم فودة، إنهاء القوة الملزمة للعقد، دراسة تحليلية على ضوء قضاء النقض، طبعة 1993، الناشر دار المطبوعات الجامعية بالإسكندرية، ص9. </w:t>
      </w:r>
    </w:p>
  </w:footnote>
  <w:footnote w:id="12">
    <w:p w14:paraId="417304D5" w14:textId="77777777" w:rsidR="00765170" w:rsidRPr="009A2D73" w:rsidRDefault="00765170" w:rsidP="00765170">
      <w:pPr>
        <w:pStyle w:val="Style29"/>
      </w:pPr>
      <w:r w:rsidRPr="009A2D73">
        <w:rPr>
          <w:rStyle w:val="FootnoteReference"/>
          <w:rtl/>
        </w:rPr>
        <w:t>(</w:t>
      </w:r>
      <w:r w:rsidRPr="009A2D73">
        <w:rPr>
          <w:rStyle w:val="FootnoteReference"/>
          <w:rtl/>
        </w:rPr>
        <w:footnoteRef/>
      </w:r>
      <w:r w:rsidRPr="009A2D73">
        <w:rPr>
          <w:rStyle w:val="FootnoteReference"/>
          <w:rtl/>
        </w:rPr>
        <w:t>)</w:t>
      </w:r>
      <w:r w:rsidRPr="009A2D73">
        <w:rPr>
          <w:rtl/>
        </w:rPr>
        <w:t xml:space="preserve"> د/ عبد الحكم فودة، إنهاء القوة الملزمة للعقد، دراسة تحليلية على ضوء قضاء النقض، طبعة 1993، الناشر دار المطبوعات الجامعية بالإسكندرية، ص9. </w:t>
      </w:r>
    </w:p>
  </w:footnote>
  <w:footnote w:id="13">
    <w:p w14:paraId="748D3D56" w14:textId="77777777" w:rsidR="00765170" w:rsidRPr="009A2D73" w:rsidRDefault="00765170" w:rsidP="00765170">
      <w:pPr>
        <w:pStyle w:val="Style29"/>
      </w:pPr>
      <w:r w:rsidRPr="009A2D73">
        <w:rPr>
          <w:rStyle w:val="FootnoteReference"/>
          <w:rtl/>
        </w:rPr>
        <w:t>(</w:t>
      </w:r>
      <w:r w:rsidRPr="009A2D73">
        <w:rPr>
          <w:rStyle w:val="FootnoteReference"/>
          <w:rtl/>
        </w:rPr>
        <w:footnoteRef/>
      </w:r>
      <w:r w:rsidRPr="009A2D73">
        <w:rPr>
          <w:rStyle w:val="FootnoteReference"/>
          <w:rtl/>
        </w:rPr>
        <w:t>)</w:t>
      </w:r>
      <w:r w:rsidRPr="009A2D73">
        <w:rPr>
          <w:rtl/>
        </w:rPr>
        <w:t xml:space="preserve"> د/ عبد الحكم فودة، البطلان في القانون المدني والقوانين الخاصة، طبعة 1993، ص9. وقد اتخذت الشكلية في القانون الروماني صورًا عديدة في مجال التعاقد وسوف يتم بحثها في المبحث الثالث تحت عنوان «النتائج المترتبة على قاعدة الشكلية في مجال التعاقد». </w:t>
      </w:r>
    </w:p>
  </w:footnote>
  <w:footnote w:id="14">
    <w:p w14:paraId="697703E7" w14:textId="77777777" w:rsidR="00765170" w:rsidRPr="009A2D73" w:rsidRDefault="00765170" w:rsidP="00765170">
      <w:pPr>
        <w:pStyle w:val="Style29"/>
      </w:pPr>
      <w:r w:rsidRPr="009A2D73">
        <w:rPr>
          <w:rStyle w:val="FootnoteReference"/>
          <w:rtl/>
        </w:rPr>
        <w:t>(</w:t>
      </w:r>
      <w:r w:rsidRPr="009A2D73">
        <w:rPr>
          <w:rStyle w:val="FootnoteReference"/>
          <w:rtl/>
        </w:rPr>
        <w:footnoteRef/>
      </w:r>
      <w:r w:rsidRPr="009A2D73">
        <w:rPr>
          <w:rStyle w:val="FootnoteReference"/>
          <w:rtl/>
        </w:rPr>
        <w:t>)</w:t>
      </w:r>
      <w:r w:rsidRPr="009A2D73">
        <w:rPr>
          <w:rtl/>
        </w:rPr>
        <w:t xml:space="preserve"> راجع د/ السيد عبد الحميد فودة، المرجع السابق، الأثر الناتج عن تطبيق قاعدة الشكلية في تقييد الإدارة في مجال التعاقد– ص127 وما بعدها .  </w:t>
      </w:r>
    </w:p>
  </w:footnote>
  <w:footnote w:id="15">
    <w:p w14:paraId="15DD91E8" w14:textId="77777777" w:rsidR="00765170" w:rsidRPr="009A2D73" w:rsidRDefault="00765170" w:rsidP="00765170">
      <w:pPr>
        <w:pStyle w:val="FootnoteText"/>
        <w:ind w:left="432" w:hangingChars="180" w:hanging="432"/>
        <w:jc w:val="both"/>
        <w:rPr>
          <w:rFonts w:ascii="Simplified Arabic" w:hAnsi="Simplified Arabic" w:cs="Simplified Arabic"/>
          <w:sz w:val="24"/>
          <w:szCs w:val="24"/>
          <w:rtl/>
          <w:lang w:bidi="ar-EG"/>
        </w:rPr>
      </w:pPr>
      <w:r w:rsidRPr="009A2D73">
        <w:rPr>
          <w:rStyle w:val="FootnoteReference"/>
          <w:rFonts w:ascii="Simplified Arabic" w:hAnsi="Simplified Arabic" w:cs="Simplified Arabic"/>
          <w:sz w:val="24"/>
          <w:szCs w:val="24"/>
          <w:rtl/>
        </w:rPr>
        <w:t>(</w:t>
      </w:r>
      <w:r w:rsidRPr="009A2D73">
        <w:rPr>
          <w:rStyle w:val="FootnoteReference"/>
          <w:rFonts w:ascii="Simplified Arabic" w:hAnsi="Simplified Arabic" w:cs="Simplified Arabic"/>
          <w:sz w:val="24"/>
          <w:szCs w:val="24"/>
          <w:rtl/>
        </w:rPr>
        <w:footnoteRef/>
      </w:r>
      <w:r w:rsidRPr="009A2D73">
        <w:rPr>
          <w:rStyle w:val="FootnoteReference"/>
          <w:rFonts w:ascii="Simplified Arabic" w:hAnsi="Simplified Arabic" w:cs="Simplified Arabic"/>
          <w:sz w:val="24"/>
          <w:szCs w:val="24"/>
          <w:rtl/>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rtl/>
          <w:lang w:bidi="ar-EG"/>
        </w:rPr>
        <w:t xml:space="preserve">يتلاحظ أن الرومان كانوا لا يعرفون إلا الحقوق التي يحدد القانون شروط وجودها، في ذلك يقول الفقيه بتي: </w:t>
      </w:r>
    </w:p>
    <w:p w14:paraId="703334B7" w14:textId="77777777" w:rsidR="00765170" w:rsidRPr="009A2D73" w:rsidRDefault="00765170" w:rsidP="00765170">
      <w:pPr>
        <w:pStyle w:val="FootnoteText"/>
        <w:bidi w:val="0"/>
        <w:ind w:left="432" w:hangingChars="180" w:hanging="432"/>
        <w:jc w:val="both"/>
        <w:rPr>
          <w:rFonts w:ascii="Simplified Arabic" w:hAnsi="Simplified Arabic" w:cs="Simplified Arabic"/>
          <w:sz w:val="24"/>
          <w:szCs w:val="24"/>
          <w:lang w:bidi="ar-EG"/>
        </w:rPr>
      </w:pPr>
      <w:r w:rsidRPr="009A2D73">
        <w:rPr>
          <w:rFonts w:ascii="Simplified Arabic" w:hAnsi="Simplified Arabic" w:cs="Simplified Arabic"/>
          <w:sz w:val="24"/>
          <w:szCs w:val="24"/>
          <w:lang w:bidi="ar-EG"/>
        </w:rPr>
        <w:t xml:space="preserve">"Pendants les premiers siéles, les romains ne durent connaître que les obligations dont le droit regloit les conditions de formation". </w:t>
      </w:r>
    </w:p>
    <w:p w14:paraId="777A3C99" w14:textId="77777777" w:rsidR="00765170" w:rsidRPr="009A2D73" w:rsidRDefault="00765170" w:rsidP="00765170">
      <w:pPr>
        <w:pStyle w:val="FootnoteText"/>
        <w:bidi w:val="0"/>
        <w:ind w:left="434" w:hangingChars="180" w:hanging="434"/>
        <w:jc w:val="both"/>
        <w:rPr>
          <w:rFonts w:ascii="Simplified Arabic" w:hAnsi="Simplified Arabic" w:cs="Simplified Arabic"/>
          <w:sz w:val="24"/>
          <w:szCs w:val="24"/>
          <w:lang w:bidi="ar-EG"/>
        </w:rPr>
      </w:pPr>
      <w:r w:rsidRPr="009A2D73">
        <w:rPr>
          <w:rFonts w:ascii="Simplified Arabic" w:hAnsi="Simplified Arabic" w:cs="Simplified Arabic"/>
          <w:b/>
          <w:bCs/>
          <w:sz w:val="24"/>
          <w:szCs w:val="24"/>
          <w:lang w:bidi="ar-EG"/>
        </w:rPr>
        <w:t xml:space="preserve">Petit (Eugene): </w:t>
      </w:r>
      <w:r w:rsidRPr="009A2D73">
        <w:rPr>
          <w:rFonts w:ascii="Simplified Arabic" w:hAnsi="Simplified Arabic" w:cs="Simplified Arabic"/>
          <w:sz w:val="24"/>
          <w:szCs w:val="24"/>
          <w:lang w:bidi="ar-EG"/>
        </w:rPr>
        <w:t xml:space="preserve">Traité élémentaire de droit romain, 6éd, Paris, 1909, No. 715, p. 646, No. 718, p. 651-652. </w:t>
      </w:r>
    </w:p>
    <w:p w14:paraId="2773BDFB" w14:textId="77777777" w:rsidR="00765170" w:rsidRPr="009A2D73" w:rsidRDefault="00765170" w:rsidP="00765170">
      <w:pPr>
        <w:pStyle w:val="Style29"/>
        <w:rPr>
          <w:rtl/>
        </w:rPr>
      </w:pPr>
      <w:r w:rsidRPr="009A2D73">
        <w:rPr>
          <w:rtl/>
        </w:rPr>
        <w:t xml:space="preserve">هذا وكلما أوجبت ظروف الحياة الاعتراف بنوع جديد من الحقوق، فلا يكون ذلك إلا عن طريق الدعوى، وما الدعوى في صورتها البدائية وليدة الحق، باعتبارها عنصر حمايته، كانت الدعوى عاملاً في وجود الحق والاعتراف به، وأصبحت كل دعوى لفظًا ومعنى معبرة عن حق: لفظًا، باستعمال الاصطلاح عن الدعوى للدلالة على الحق الذي تحميه، ومعنى لأنها تمثل صفات الحق، ولذا امتزجت الدعوى بالحق. </w:t>
      </w:r>
    </w:p>
    <w:p w14:paraId="1E4C1E87" w14:textId="77777777" w:rsidR="00765170" w:rsidRPr="009A2D73" w:rsidRDefault="00765170" w:rsidP="00765170">
      <w:pPr>
        <w:pStyle w:val="Style29"/>
        <w:rPr>
          <w:rtl/>
        </w:rPr>
      </w:pPr>
      <w:r w:rsidRPr="009A2D73">
        <w:rPr>
          <w:rtl/>
        </w:rPr>
        <w:t xml:space="preserve">أنظر في ذلك: دكتور/ عبد الهادي يونس العطافي، ماهية الحق في القانون الخاص، بحث منشور بمجلة القانون والاقتصاد، من 33، عدد 4، ص689. </w:t>
      </w:r>
    </w:p>
    <w:p w14:paraId="693BDA70" w14:textId="77777777" w:rsidR="00765170" w:rsidRPr="009A2D73" w:rsidRDefault="00765170" w:rsidP="00765170">
      <w:pPr>
        <w:pStyle w:val="FootnoteText"/>
        <w:numPr>
          <w:ilvl w:val="0"/>
          <w:numId w:val="1"/>
        </w:numPr>
        <w:bidi w:val="0"/>
        <w:ind w:left="434" w:hangingChars="180" w:hanging="434"/>
        <w:jc w:val="both"/>
        <w:rPr>
          <w:rFonts w:ascii="Simplified Arabic" w:hAnsi="Simplified Arabic" w:cs="Simplified Arabic"/>
          <w:sz w:val="24"/>
          <w:szCs w:val="24"/>
          <w:lang w:bidi="ar-EG"/>
        </w:rPr>
      </w:pPr>
      <w:r w:rsidRPr="009A2D73">
        <w:rPr>
          <w:rFonts w:ascii="Simplified Arabic" w:hAnsi="Simplified Arabic" w:cs="Simplified Arabic"/>
          <w:b/>
          <w:bCs/>
          <w:sz w:val="24"/>
          <w:szCs w:val="24"/>
          <w:lang w:bidi="ar-EG"/>
        </w:rPr>
        <w:t>May:</w:t>
      </w:r>
      <w:r w:rsidRPr="009A2D73">
        <w:rPr>
          <w:rFonts w:ascii="Simplified Arabic" w:hAnsi="Simplified Arabic" w:cs="Simplified Arabic"/>
          <w:sz w:val="24"/>
          <w:szCs w:val="24"/>
          <w:lang w:bidi="ar-EG"/>
        </w:rPr>
        <w:t xml:space="preserve"> Elements de droit romain, No. 275, p. 577-578. </w:t>
      </w:r>
    </w:p>
    <w:p w14:paraId="3837D9C6" w14:textId="77777777" w:rsidR="00765170" w:rsidRPr="009A2D73" w:rsidRDefault="00765170" w:rsidP="00765170">
      <w:pPr>
        <w:pStyle w:val="FootnoteText"/>
        <w:numPr>
          <w:ilvl w:val="0"/>
          <w:numId w:val="1"/>
        </w:numPr>
        <w:bidi w:val="0"/>
        <w:ind w:left="434" w:hangingChars="180" w:hanging="434"/>
        <w:jc w:val="both"/>
        <w:rPr>
          <w:rFonts w:ascii="Simplified Arabic" w:hAnsi="Simplified Arabic" w:cs="Simplified Arabic"/>
          <w:sz w:val="24"/>
          <w:szCs w:val="24"/>
          <w:lang w:bidi="ar-EG"/>
        </w:rPr>
      </w:pPr>
      <w:r w:rsidRPr="009A2D73">
        <w:rPr>
          <w:rFonts w:ascii="Simplified Arabic" w:hAnsi="Simplified Arabic" w:cs="Simplified Arabic"/>
          <w:b/>
          <w:bCs/>
          <w:sz w:val="24"/>
          <w:szCs w:val="24"/>
          <w:lang w:bidi="ar-EG"/>
        </w:rPr>
        <w:t>Monier (Reymond):</w:t>
      </w:r>
      <w:r w:rsidRPr="009A2D73">
        <w:rPr>
          <w:rFonts w:ascii="Simplified Arabic" w:hAnsi="Simplified Arabic" w:cs="Simplified Arabic"/>
          <w:sz w:val="24"/>
          <w:szCs w:val="24"/>
          <w:lang w:bidi="ar-EG"/>
        </w:rPr>
        <w:t xml:space="preserve"> Manuel élémentaire de droit romain, Paris, 1948, Nos. 72-73, p. 91-93. </w:t>
      </w:r>
    </w:p>
  </w:footnote>
  <w:footnote w:id="16">
    <w:p w14:paraId="51AA47A9" w14:textId="77777777" w:rsidR="00765170" w:rsidRPr="009A2D73" w:rsidRDefault="00765170" w:rsidP="00765170">
      <w:pPr>
        <w:pStyle w:val="FootnoteText"/>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tl/>
        </w:rPr>
        <w:t>(</w:t>
      </w:r>
      <w:r w:rsidRPr="009A2D73">
        <w:rPr>
          <w:rStyle w:val="FootnoteReference"/>
          <w:rFonts w:ascii="Simplified Arabic" w:hAnsi="Simplified Arabic" w:cs="Simplified Arabic"/>
          <w:sz w:val="24"/>
          <w:szCs w:val="24"/>
          <w:rtl/>
        </w:rPr>
        <w:footnoteRef/>
      </w:r>
      <w:r w:rsidRPr="009A2D73">
        <w:rPr>
          <w:rStyle w:val="FootnoteReference"/>
          <w:rFonts w:ascii="Simplified Arabic" w:hAnsi="Simplified Arabic" w:cs="Simplified Arabic"/>
          <w:sz w:val="24"/>
          <w:szCs w:val="24"/>
          <w:rtl/>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rtl/>
          <w:lang w:bidi="ar-EG"/>
        </w:rPr>
        <w:t>د/ صوفي أبو طالب، تاريخ النظم القانونية والاجتماعية، طبعة 1986، الناشر دار النهضة العربية، ص447</w:t>
      </w:r>
    </w:p>
  </w:footnote>
  <w:footnote w:id="17">
    <w:p w14:paraId="0C8C0A38" w14:textId="77777777" w:rsidR="00765170" w:rsidRPr="009A2D73" w:rsidRDefault="00765170" w:rsidP="00765170">
      <w:pPr>
        <w:pStyle w:val="FootnoteText"/>
        <w:bidi w:val="0"/>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Pr>
        <w:t>(</w:t>
      </w:r>
      <w:r w:rsidRPr="009A2D73">
        <w:rPr>
          <w:rStyle w:val="FootnoteReference"/>
          <w:rFonts w:ascii="Simplified Arabic" w:hAnsi="Simplified Arabic" w:cs="Simplified Arabic"/>
          <w:sz w:val="24"/>
          <w:szCs w:val="24"/>
        </w:rPr>
        <w:footnoteRef/>
      </w:r>
      <w:r w:rsidRPr="009A2D73">
        <w:rPr>
          <w:rStyle w:val="FootnoteReference"/>
          <w:rFonts w:ascii="Simplified Arabic" w:hAnsi="Simplified Arabic" w:cs="Simplified Arabic"/>
          <w:sz w:val="24"/>
          <w:szCs w:val="24"/>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lang w:bidi="ar-EG"/>
        </w:rPr>
        <w:t>Gaston May: Eléments de droit romain, 9éd. Paris 1907 No. 118, p. 240-241.</w:t>
      </w:r>
    </w:p>
  </w:footnote>
  <w:footnote w:id="18">
    <w:p w14:paraId="7370C86D" w14:textId="77777777" w:rsidR="00765170" w:rsidRPr="009A2D73" w:rsidRDefault="00765170" w:rsidP="00765170">
      <w:pPr>
        <w:pStyle w:val="FootnoteText"/>
        <w:ind w:left="432" w:hangingChars="180" w:hanging="432"/>
        <w:jc w:val="both"/>
        <w:rPr>
          <w:rFonts w:ascii="Simplified Arabic" w:hAnsi="Simplified Arabic" w:cs="Simplified Arabic"/>
          <w:sz w:val="24"/>
          <w:szCs w:val="24"/>
          <w:rtl/>
          <w:lang w:bidi="ar-EG"/>
        </w:rPr>
      </w:pPr>
      <w:r w:rsidRPr="009A2D73">
        <w:rPr>
          <w:rStyle w:val="FootnoteReference"/>
          <w:rFonts w:ascii="Simplified Arabic" w:hAnsi="Simplified Arabic" w:cs="Simplified Arabic"/>
          <w:sz w:val="24"/>
          <w:szCs w:val="24"/>
          <w:rtl/>
        </w:rPr>
        <w:t>(</w:t>
      </w:r>
      <w:r w:rsidRPr="009A2D73">
        <w:rPr>
          <w:rStyle w:val="FootnoteReference"/>
          <w:rFonts w:ascii="Simplified Arabic" w:hAnsi="Simplified Arabic" w:cs="Simplified Arabic"/>
          <w:sz w:val="24"/>
          <w:szCs w:val="24"/>
          <w:rtl/>
        </w:rPr>
        <w:footnoteRef/>
      </w:r>
      <w:r w:rsidRPr="009A2D73">
        <w:rPr>
          <w:rStyle w:val="FootnoteReference"/>
          <w:rFonts w:ascii="Simplified Arabic" w:hAnsi="Simplified Arabic" w:cs="Simplified Arabic"/>
          <w:sz w:val="24"/>
          <w:szCs w:val="24"/>
          <w:rtl/>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rtl/>
          <w:lang w:bidi="ar-EG"/>
        </w:rPr>
        <w:t xml:space="preserve">د/ عبد الهادي العطافي، صور من طرق التعبير عن الإرادة، بحث منشور بمجلة القانون والاقتصاد، مارس 1974، العدد الأول، السنة الرابعة والأربعون، ص3. </w:t>
      </w:r>
    </w:p>
  </w:footnote>
  <w:footnote w:id="19">
    <w:p w14:paraId="48C605BE" w14:textId="77777777" w:rsidR="00765170" w:rsidRPr="009A2D73" w:rsidRDefault="00765170" w:rsidP="00765170">
      <w:pPr>
        <w:pStyle w:val="FootnoteText"/>
        <w:bidi w:val="0"/>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Pr>
        <w:t>(</w:t>
      </w:r>
      <w:r w:rsidRPr="009A2D73">
        <w:rPr>
          <w:rStyle w:val="FootnoteReference"/>
          <w:rFonts w:ascii="Simplified Arabic" w:hAnsi="Simplified Arabic" w:cs="Simplified Arabic"/>
          <w:sz w:val="24"/>
          <w:szCs w:val="24"/>
        </w:rPr>
        <w:footnoteRef/>
      </w:r>
      <w:r w:rsidRPr="009A2D73">
        <w:rPr>
          <w:rStyle w:val="FootnoteReference"/>
          <w:rFonts w:ascii="Simplified Arabic" w:hAnsi="Simplified Arabic" w:cs="Simplified Arabic"/>
          <w:sz w:val="24"/>
          <w:szCs w:val="24"/>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lang w:bidi="ar-EG"/>
        </w:rPr>
        <w:t xml:space="preserve">Cuq: Manued des institutions juridiques des romains, Paris 1928, p. 411. </w:t>
      </w:r>
    </w:p>
    <w:p w14:paraId="6FD72582" w14:textId="77777777" w:rsidR="00765170" w:rsidRPr="009A2D73" w:rsidRDefault="00765170" w:rsidP="00765170">
      <w:pPr>
        <w:pStyle w:val="FootnoteText"/>
        <w:bidi w:val="0"/>
        <w:jc w:val="both"/>
        <w:rPr>
          <w:rFonts w:ascii="Simplified Arabic" w:hAnsi="Simplified Arabic" w:cs="Simplified Arabic"/>
          <w:sz w:val="24"/>
          <w:szCs w:val="24"/>
          <w:lang w:bidi="ar-EG"/>
        </w:rPr>
      </w:pPr>
      <w:r w:rsidRPr="009A2D73">
        <w:rPr>
          <w:rFonts w:ascii="Simplified Arabic" w:hAnsi="Simplified Arabic" w:cs="Simplified Arabic"/>
          <w:sz w:val="24"/>
          <w:szCs w:val="24"/>
          <w:lang w:bidi="ar-EG"/>
        </w:rPr>
        <w:t xml:space="preserve">Girard: Mannel élémentaire de droit romain, 7eme Ed., Paris 1924, p. 500. </w:t>
      </w:r>
    </w:p>
  </w:footnote>
  <w:footnote w:id="20">
    <w:p w14:paraId="2BC6E41D" w14:textId="77777777" w:rsidR="00765170" w:rsidRPr="009A2D73" w:rsidRDefault="00765170" w:rsidP="00765170">
      <w:pPr>
        <w:pStyle w:val="Style29"/>
      </w:pPr>
      <w:r w:rsidRPr="009A2D73">
        <w:t>(</w:t>
      </w:r>
      <w:r w:rsidRPr="009A2D73">
        <w:footnoteRef/>
      </w:r>
      <w:r w:rsidRPr="009A2D73">
        <w:t>)</w:t>
      </w:r>
      <w:r w:rsidRPr="009A2D73">
        <w:rPr>
          <w:rtl/>
        </w:rPr>
        <w:t xml:space="preserve"> د/ السيد عبد الحميد فودة، المرجع السابق، ص143 وما بعدها .  </w:t>
      </w:r>
    </w:p>
  </w:footnote>
  <w:footnote w:id="21">
    <w:p w14:paraId="0829F7FE" w14:textId="77777777" w:rsidR="00765170" w:rsidRPr="009A2D73" w:rsidRDefault="00765170" w:rsidP="00765170">
      <w:pPr>
        <w:pStyle w:val="FootnoteText"/>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tl/>
        </w:rPr>
        <w:t>(</w:t>
      </w:r>
      <w:r w:rsidRPr="009A2D73">
        <w:rPr>
          <w:rStyle w:val="FootnoteReference"/>
          <w:rFonts w:ascii="Simplified Arabic" w:hAnsi="Simplified Arabic" w:cs="Simplified Arabic"/>
          <w:sz w:val="24"/>
          <w:szCs w:val="24"/>
          <w:rtl/>
        </w:rPr>
        <w:footnoteRef/>
      </w:r>
      <w:r w:rsidRPr="009A2D73">
        <w:rPr>
          <w:rStyle w:val="FootnoteReference"/>
          <w:rFonts w:ascii="Simplified Arabic" w:hAnsi="Simplified Arabic" w:cs="Simplified Arabic"/>
          <w:sz w:val="24"/>
          <w:szCs w:val="24"/>
          <w:rtl/>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rtl/>
          <w:lang w:bidi="ar-EG"/>
        </w:rPr>
        <w:t xml:space="preserve">د/ صوفي أبو طالب، تاريخ النظم القانونية والاجتماعية، طبعة 1986، ص448، دكتور/ عمر ممدوح مصطفى، الموجز في القانون الروماني، الجزء الثاني، طبعة 1953، ص67. </w:t>
      </w:r>
    </w:p>
  </w:footnote>
  <w:footnote w:id="22">
    <w:p w14:paraId="4D1B7B60" w14:textId="77777777" w:rsidR="00765170" w:rsidRPr="009A2D73" w:rsidRDefault="00765170" w:rsidP="00765170">
      <w:pPr>
        <w:pStyle w:val="FootnoteText"/>
        <w:bidi w:val="0"/>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Pr>
        <w:t>(</w:t>
      </w:r>
      <w:r w:rsidRPr="009A2D73">
        <w:rPr>
          <w:rStyle w:val="FootnoteReference"/>
          <w:rFonts w:ascii="Simplified Arabic" w:hAnsi="Simplified Arabic" w:cs="Simplified Arabic"/>
          <w:sz w:val="24"/>
          <w:szCs w:val="24"/>
        </w:rPr>
        <w:footnoteRef/>
      </w:r>
      <w:r w:rsidRPr="009A2D73">
        <w:rPr>
          <w:rStyle w:val="FootnoteReference"/>
          <w:rFonts w:ascii="Simplified Arabic" w:hAnsi="Simplified Arabic" w:cs="Simplified Arabic"/>
          <w:sz w:val="24"/>
          <w:szCs w:val="24"/>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lang w:bidi="ar-EG"/>
        </w:rPr>
        <w:t xml:space="preserve">Girard: Manuel élémentaire du droit romain, Paris, 1929. </w:t>
      </w:r>
    </w:p>
  </w:footnote>
  <w:footnote w:id="23">
    <w:p w14:paraId="3259033E" w14:textId="77777777" w:rsidR="00765170" w:rsidRPr="009A2D73" w:rsidRDefault="00765170" w:rsidP="00765170">
      <w:pPr>
        <w:pStyle w:val="Style29"/>
        <w:rPr>
          <w:rtl/>
        </w:rPr>
      </w:pPr>
      <w:r w:rsidRPr="009A2D73">
        <w:rPr>
          <w:rStyle w:val="FootnoteReference"/>
          <w:rtl/>
        </w:rPr>
        <w:t>(</w:t>
      </w:r>
      <w:r w:rsidRPr="009A2D73">
        <w:rPr>
          <w:rStyle w:val="FootnoteReference"/>
          <w:rtl/>
        </w:rPr>
        <w:footnoteRef/>
      </w:r>
      <w:r w:rsidRPr="009A2D73">
        <w:rPr>
          <w:rStyle w:val="FootnoteReference"/>
          <w:rtl/>
        </w:rPr>
        <w:t>)</w:t>
      </w:r>
      <w:r w:rsidRPr="009A2D73">
        <w:rPr>
          <w:rtl/>
        </w:rPr>
        <w:t xml:space="preserve"> د/ صوفي أبو طالب، تاريخ النظم القانونية والاجتماعية، طبعة 1986، دار النهضة العربية، ص449. </w:t>
      </w:r>
    </w:p>
  </w:footnote>
  <w:footnote w:id="24">
    <w:p w14:paraId="1BDE348C" w14:textId="77777777" w:rsidR="00765170" w:rsidRPr="009A2D73" w:rsidRDefault="00765170" w:rsidP="00765170">
      <w:pPr>
        <w:pStyle w:val="Style29"/>
      </w:pPr>
      <w:r w:rsidRPr="009A2D73">
        <w:rPr>
          <w:rStyle w:val="FootnoteReference"/>
          <w:rtl/>
        </w:rPr>
        <w:t>(</w:t>
      </w:r>
      <w:r w:rsidRPr="009A2D73">
        <w:rPr>
          <w:rStyle w:val="FootnoteReference"/>
          <w:rtl/>
        </w:rPr>
        <w:footnoteRef/>
      </w:r>
      <w:r w:rsidRPr="009A2D73">
        <w:rPr>
          <w:rStyle w:val="FootnoteReference"/>
          <w:rtl/>
        </w:rPr>
        <w:t>)</w:t>
      </w:r>
      <w:r w:rsidRPr="009A2D73">
        <w:rPr>
          <w:rtl/>
        </w:rPr>
        <w:t xml:space="preserve"> د/ عكاشة محمد عبد العال، القانون الروماني، طبعة 1988، الناشر الدار الجامعية بالإسكندرية،    ص185، دكتور/ عبد المجيد الحفناوي، تاريخ القانون المصري (مع دراسات في القانون الروماني)، ص109. </w:t>
      </w:r>
    </w:p>
  </w:footnote>
  <w:footnote w:id="25">
    <w:p w14:paraId="36929C3A" w14:textId="77777777" w:rsidR="00765170" w:rsidRPr="009A2D73" w:rsidRDefault="00765170" w:rsidP="00765170">
      <w:pPr>
        <w:pStyle w:val="Style29"/>
      </w:pPr>
      <w:r w:rsidRPr="009A2D73">
        <w:rPr>
          <w:rStyle w:val="FootnoteReference"/>
          <w:rtl/>
        </w:rPr>
        <w:t>(</w:t>
      </w:r>
      <w:r w:rsidRPr="009A2D73">
        <w:rPr>
          <w:rStyle w:val="FootnoteReference"/>
          <w:rtl/>
        </w:rPr>
        <w:footnoteRef/>
      </w:r>
      <w:r w:rsidRPr="009A2D73">
        <w:rPr>
          <w:rStyle w:val="FootnoteReference"/>
          <w:rtl/>
        </w:rPr>
        <w:t>)</w:t>
      </w:r>
      <w:r w:rsidRPr="009A2D73">
        <w:rPr>
          <w:rtl/>
        </w:rPr>
        <w:t xml:space="preserve">  يتلاحظ أن القيد في دفاتر الدائن ليس مجرد وسيلة للإثبات، كما هو شأن القيد في دفاتر التجار في القانون الحديث، بل هو مصدر الالتزام. </w:t>
      </w:r>
    </w:p>
  </w:footnote>
  <w:footnote w:id="26">
    <w:p w14:paraId="31802DD8" w14:textId="77777777" w:rsidR="00765170" w:rsidRPr="009A2D73" w:rsidRDefault="00765170" w:rsidP="00765170">
      <w:pPr>
        <w:pStyle w:val="FootnoteText"/>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tl/>
        </w:rPr>
        <w:t>(</w:t>
      </w:r>
      <w:r w:rsidRPr="009A2D73">
        <w:rPr>
          <w:rStyle w:val="FootnoteReference"/>
          <w:rFonts w:ascii="Simplified Arabic" w:hAnsi="Simplified Arabic" w:cs="Simplified Arabic"/>
          <w:sz w:val="24"/>
          <w:szCs w:val="24"/>
          <w:rtl/>
        </w:rPr>
        <w:footnoteRef/>
      </w:r>
      <w:r w:rsidRPr="009A2D73">
        <w:rPr>
          <w:rStyle w:val="FootnoteReference"/>
          <w:rFonts w:ascii="Simplified Arabic" w:hAnsi="Simplified Arabic" w:cs="Simplified Arabic"/>
          <w:sz w:val="24"/>
          <w:szCs w:val="24"/>
          <w:rtl/>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rtl/>
          <w:lang w:bidi="ar-EG"/>
        </w:rPr>
        <w:t xml:space="preserve">د/ عكاشة محمد عبد العال، القانون الروماني، طبعة 1988، طبعة الدار الجامعية، ص186. </w:t>
      </w:r>
    </w:p>
  </w:footnote>
  <w:footnote w:id="27">
    <w:p w14:paraId="1D6B89F8" w14:textId="77777777" w:rsidR="00765170" w:rsidRPr="009A2D73" w:rsidRDefault="00765170" w:rsidP="00765170">
      <w:pPr>
        <w:pStyle w:val="FootnoteText"/>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tl/>
        </w:rPr>
        <w:t>(</w:t>
      </w:r>
      <w:r w:rsidRPr="009A2D73">
        <w:rPr>
          <w:rStyle w:val="FootnoteReference"/>
          <w:rFonts w:ascii="Simplified Arabic" w:hAnsi="Simplified Arabic" w:cs="Simplified Arabic"/>
          <w:sz w:val="24"/>
          <w:szCs w:val="24"/>
          <w:rtl/>
        </w:rPr>
        <w:footnoteRef/>
      </w:r>
      <w:r w:rsidRPr="009A2D73">
        <w:rPr>
          <w:rStyle w:val="FootnoteReference"/>
          <w:rFonts w:ascii="Simplified Arabic" w:hAnsi="Simplified Arabic" w:cs="Simplified Arabic"/>
          <w:sz w:val="24"/>
          <w:szCs w:val="24"/>
          <w:rtl/>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rtl/>
          <w:lang w:bidi="ar-EG"/>
        </w:rPr>
        <w:t xml:space="preserve">د/ صوفي أبو طالب، تاريخ النظم الثانونية والاجتماعية، طبعة 1986، دار النهضة العربية، ص448. </w:t>
      </w:r>
    </w:p>
  </w:footnote>
  <w:footnote w:id="28">
    <w:p w14:paraId="4198A20C" w14:textId="77777777" w:rsidR="00765170" w:rsidRPr="009A2D73" w:rsidRDefault="00765170" w:rsidP="00765170">
      <w:pPr>
        <w:pStyle w:val="Style29"/>
        <w:rPr>
          <w:rtl/>
        </w:rPr>
      </w:pPr>
      <w:r w:rsidRPr="009A2D73">
        <w:rPr>
          <w:rStyle w:val="FootnoteReference"/>
          <w:rtl/>
        </w:rPr>
        <w:t>(</w:t>
      </w:r>
      <w:r w:rsidRPr="009A2D73">
        <w:rPr>
          <w:rStyle w:val="FootnoteReference"/>
          <w:rtl/>
        </w:rPr>
        <w:footnoteRef/>
      </w:r>
      <w:r w:rsidRPr="009A2D73">
        <w:rPr>
          <w:rStyle w:val="FootnoteReference"/>
          <w:rtl/>
        </w:rPr>
        <w:t>)</w:t>
      </w:r>
      <w:r w:rsidRPr="009A2D73">
        <w:rPr>
          <w:rtl/>
        </w:rPr>
        <w:t xml:space="preserve"> يعتبر سبب هذه الطريقة في التفسير لتصرفات القانون الضيق هو أن جوهرها ينحصر في الشكل المرسوم لها، مع التحفظ بالنسبة لعقد القرض </w:t>
      </w:r>
      <w:r w:rsidRPr="009A2D73">
        <w:t>mutum</w:t>
      </w:r>
      <w:r w:rsidRPr="009A2D73">
        <w:rPr>
          <w:rtl/>
        </w:rPr>
        <w:t>، وهو بالرغم من أنه عقد ديني غير شكلي إلا أنه يعتبر من عقود القانون الضيق، ويفسر البعض هذا الشذوذ أحيانًا بأن تسليم الشيء في عقد القرض له قيمة الشكل المدني، وفي هذا المعنى ألكسندرسكو "</w:t>
      </w:r>
      <w:r w:rsidRPr="009A2D73">
        <w:t>Alexandresco</w:t>
      </w:r>
      <w:r w:rsidRPr="009A2D73">
        <w:rPr>
          <w:rtl/>
        </w:rPr>
        <w:t xml:space="preserve">" في رسالته «الوعد غير المسبب» باريس 1912 ص7 مشار إليها برسالة الدكتور/ محمود أبو عافية، التصرف القانوني المجرد، النظرية العامة والتطبيقات في القانون المصري والمقارن، ص47، دكتور/ صوفي أبو طالب، تاريخ النظم القانونية والاجتماعية، طبعة 1986، ص450، وفي نفس المعنى: </w:t>
      </w:r>
    </w:p>
    <w:p w14:paraId="178D6D9E" w14:textId="77777777" w:rsidR="00765170" w:rsidRPr="009A2D73" w:rsidRDefault="00765170" w:rsidP="00765170">
      <w:pPr>
        <w:pStyle w:val="FootnoteText"/>
        <w:bidi w:val="0"/>
        <w:jc w:val="both"/>
        <w:rPr>
          <w:rFonts w:ascii="Simplified Arabic" w:hAnsi="Simplified Arabic" w:cs="Simplified Arabic"/>
          <w:sz w:val="24"/>
          <w:szCs w:val="24"/>
          <w:lang w:bidi="ar-EG"/>
        </w:rPr>
      </w:pPr>
      <w:r w:rsidRPr="009A2D73">
        <w:rPr>
          <w:rFonts w:ascii="Simplified Arabic" w:hAnsi="Simplified Arabic" w:cs="Simplified Arabic"/>
          <w:b/>
          <w:bCs/>
          <w:sz w:val="24"/>
          <w:szCs w:val="24"/>
          <w:lang w:bidi="ar-EG"/>
        </w:rPr>
        <w:t>Ihering:</w:t>
      </w:r>
      <w:r w:rsidRPr="009A2D73">
        <w:rPr>
          <w:rFonts w:ascii="Simplified Arabic" w:hAnsi="Simplified Arabic" w:cs="Simplified Arabic"/>
          <w:sz w:val="24"/>
          <w:szCs w:val="24"/>
          <w:lang w:bidi="ar-EG"/>
        </w:rPr>
        <w:t xml:space="preserve"> Esprit du droit romain, t. 3, p. 139. </w:t>
      </w:r>
    </w:p>
    <w:p w14:paraId="27B31646" w14:textId="77777777" w:rsidR="00765170" w:rsidRPr="009A2D73" w:rsidRDefault="00765170" w:rsidP="00765170">
      <w:pPr>
        <w:pStyle w:val="FootnoteText"/>
        <w:bidi w:val="0"/>
        <w:jc w:val="both"/>
        <w:rPr>
          <w:rFonts w:ascii="Simplified Arabic" w:hAnsi="Simplified Arabic" w:cs="Simplified Arabic"/>
          <w:sz w:val="24"/>
          <w:szCs w:val="24"/>
          <w:lang w:bidi="ar-EG"/>
        </w:rPr>
      </w:pPr>
      <w:r w:rsidRPr="009A2D73">
        <w:rPr>
          <w:rFonts w:ascii="Simplified Arabic" w:hAnsi="Simplified Arabic" w:cs="Simplified Arabic"/>
          <w:b/>
          <w:bCs/>
          <w:sz w:val="24"/>
          <w:szCs w:val="24"/>
          <w:lang w:bidi="ar-EG"/>
        </w:rPr>
        <w:t>Girard:</w:t>
      </w:r>
      <w:r w:rsidRPr="009A2D73">
        <w:rPr>
          <w:rFonts w:ascii="Simplified Arabic" w:hAnsi="Simplified Arabic" w:cs="Simplified Arabic"/>
          <w:sz w:val="24"/>
          <w:szCs w:val="24"/>
          <w:lang w:bidi="ar-EG"/>
        </w:rPr>
        <w:t xml:space="preserve"> Manuel de droit romain, 8éd 1929, p. 498. </w:t>
      </w:r>
    </w:p>
  </w:footnote>
  <w:footnote w:id="29">
    <w:p w14:paraId="1C6A4709" w14:textId="77777777" w:rsidR="00765170" w:rsidRPr="009A2D73" w:rsidRDefault="00765170" w:rsidP="00765170">
      <w:pPr>
        <w:pStyle w:val="FootnoteText"/>
        <w:bidi w:val="0"/>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Pr>
        <w:t>(</w:t>
      </w:r>
      <w:r w:rsidRPr="009A2D73">
        <w:rPr>
          <w:rStyle w:val="FootnoteReference"/>
          <w:rFonts w:ascii="Simplified Arabic" w:hAnsi="Simplified Arabic" w:cs="Simplified Arabic"/>
          <w:sz w:val="24"/>
          <w:szCs w:val="24"/>
        </w:rPr>
        <w:footnoteRef/>
      </w:r>
      <w:r w:rsidRPr="009A2D73">
        <w:rPr>
          <w:rStyle w:val="FootnoteReference"/>
          <w:rFonts w:ascii="Simplified Arabic" w:hAnsi="Simplified Arabic" w:cs="Simplified Arabic"/>
          <w:sz w:val="24"/>
          <w:szCs w:val="24"/>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lang w:bidi="ar-EG"/>
        </w:rPr>
        <w:t xml:space="preserve">Ihering: Esprite du droit romain, t. 3, p. 147. </w:t>
      </w:r>
    </w:p>
  </w:footnote>
  <w:footnote w:id="30">
    <w:p w14:paraId="3433E250" w14:textId="77777777" w:rsidR="00765170" w:rsidRPr="009A2D73" w:rsidRDefault="00765170" w:rsidP="00765170">
      <w:pPr>
        <w:pStyle w:val="FootnoteText"/>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tl/>
        </w:rPr>
        <w:t>(</w:t>
      </w:r>
      <w:r w:rsidRPr="009A2D73">
        <w:rPr>
          <w:rStyle w:val="FootnoteReference"/>
          <w:rFonts w:ascii="Simplified Arabic" w:hAnsi="Simplified Arabic" w:cs="Simplified Arabic"/>
          <w:sz w:val="24"/>
          <w:szCs w:val="24"/>
          <w:rtl/>
        </w:rPr>
        <w:footnoteRef/>
      </w:r>
      <w:r w:rsidRPr="009A2D73">
        <w:rPr>
          <w:rStyle w:val="FootnoteReference"/>
          <w:rFonts w:ascii="Simplified Arabic" w:hAnsi="Simplified Arabic" w:cs="Simplified Arabic"/>
          <w:sz w:val="24"/>
          <w:szCs w:val="24"/>
          <w:rtl/>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rtl/>
          <w:lang w:bidi="ar-EG"/>
        </w:rPr>
        <w:t>د/ صوفي أبو طالب، الوجيز القانون الروماني، ج 1، ص74.</w:t>
      </w:r>
    </w:p>
  </w:footnote>
  <w:footnote w:id="31">
    <w:p w14:paraId="457DD9D3" w14:textId="77777777" w:rsidR="00765170" w:rsidRPr="009A2D73" w:rsidRDefault="00765170" w:rsidP="00765170">
      <w:pPr>
        <w:pStyle w:val="FootnoteText"/>
        <w:ind w:left="432" w:hangingChars="180" w:hanging="432"/>
        <w:jc w:val="both"/>
        <w:rPr>
          <w:rFonts w:ascii="Simplified Arabic" w:hAnsi="Simplified Arabic" w:cs="Simplified Arabic"/>
          <w:sz w:val="24"/>
          <w:szCs w:val="24"/>
          <w:rtl/>
          <w:lang w:bidi="ar-EG"/>
        </w:rPr>
      </w:pPr>
      <w:r w:rsidRPr="009A2D73">
        <w:rPr>
          <w:rStyle w:val="FootnoteReference"/>
          <w:rFonts w:ascii="Simplified Arabic" w:hAnsi="Simplified Arabic" w:cs="Simplified Arabic"/>
          <w:sz w:val="24"/>
          <w:szCs w:val="24"/>
          <w:rtl/>
        </w:rPr>
        <w:t>(</w:t>
      </w:r>
      <w:r w:rsidRPr="009A2D73">
        <w:rPr>
          <w:rStyle w:val="FootnoteReference"/>
          <w:rFonts w:ascii="Simplified Arabic" w:hAnsi="Simplified Arabic" w:cs="Simplified Arabic"/>
          <w:sz w:val="24"/>
          <w:szCs w:val="24"/>
          <w:rtl/>
        </w:rPr>
        <w:footnoteRef/>
      </w:r>
      <w:r w:rsidRPr="009A2D73">
        <w:rPr>
          <w:rStyle w:val="FootnoteReference"/>
          <w:rFonts w:ascii="Simplified Arabic" w:hAnsi="Simplified Arabic" w:cs="Simplified Arabic"/>
          <w:sz w:val="24"/>
          <w:szCs w:val="24"/>
          <w:rtl/>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rtl/>
          <w:lang w:bidi="ar-EG"/>
        </w:rPr>
        <w:t xml:space="preserve">يتلاحظ أن التصرف في القانون الروماني لايقع إلا إذا كان قد استوفى شرائط قيامه في نظر القانون وهي الشكل والأهلية، فإذا تخلف أحد الشرطين كليًا أو جزئيًا وقت إبرام التصرف يكون التصرف باطلاً بطلانًا مطلقًا، أي يعتبر كأنه لم يوجد أصلاً، انظر في ذلك كولينيه </w:t>
      </w:r>
      <w:r w:rsidRPr="009A2D73">
        <w:rPr>
          <w:rFonts w:ascii="Simplified Arabic" w:hAnsi="Simplified Arabic" w:cs="Simplified Arabic"/>
          <w:sz w:val="24"/>
          <w:szCs w:val="24"/>
          <w:lang w:bidi="ar-EG"/>
        </w:rPr>
        <w:t>"Collinet"</w:t>
      </w:r>
      <w:r w:rsidRPr="009A2D73">
        <w:rPr>
          <w:rFonts w:ascii="Simplified Arabic" w:hAnsi="Simplified Arabic" w:cs="Simplified Arabic"/>
          <w:sz w:val="24"/>
          <w:szCs w:val="24"/>
          <w:rtl/>
          <w:lang w:bidi="ar-EG"/>
        </w:rPr>
        <w:t xml:space="preserve"> مذكرات غير مطبوعة في القانون الروماني، باريس 1936، 1937، ص58 وما بعدها، مشار إليه برسالة د/ محمود أبو عافية، التصرف القانوني المجرد، هامش ص48. </w:t>
      </w:r>
    </w:p>
  </w:footnote>
  <w:footnote w:id="32">
    <w:p w14:paraId="081A476D" w14:textId="77777777" w:rsidR="00765170" w:rsidRPr="009A2D73" w:rsidRDefault="00765170" w:rsidP="00765170">
      <w:pPr>
        <w:pStyle w:val="FootnoteText"/>
        <w:ind w:left="432" w:hangingChars="180" w:hanging="432"/>
        <w:jc w:val="both"/>
        <w:rPr>
          <w:rFonts w:ascii="Simplified Arabic" w:hAnsi="Simplified Arabic" w:cs="Simplified Arabic"/>
          <w:sz w:val="24"/>
          <w:szCs w:val="24"/>
          <w:lang w:bidi="ar-EG"/>
        </w:rPr>
      </w:pPr>
      <w:r w:rsidRPr="009A2D73">
        <w:rPr>
          <w:rStyle w:val="FootnoteReference"/>
          <w:rFonts w:ascii="Simplified Arabic" w:hAnsi="Simplified Arabic" w:cs="Simplified Arabic"/>
          <w:sz w:val="24"/>
          <w:szCs w:val="24"/>
          <w:rtl/>
        </w:rPr>
        <w:t>(</w:t>
      </w:r>
      <w:r w:rsidRPr="009A2D73">
        <w:rPr>
          <w:rStyle w:val="FootnoteReference"/>
          <w:rFonts w:ascii="Simplified Arabic" w:hAnsi="Simplified Arabic" w:cs="Simplified Arabic"/>
          <w:sz w:val="24"/>
          <w:szCs w:val="24"/>
          <w:rtl/>
        </w:rPr>
        <w:footnoteRef/>
      </w:r>
      <w:r w:rsidRPr="009A2D73">
        <w:rPr>
          <w:rStyle w:val="FootnoteReference"/>
          <w:rFonts w:ascii="Simplified Arabic" w:hAnsi="Simplified Arabic" w:cs="Simplified Arabic"/>
          <w:sz w:val="24"/>
          <w:szCs w:val="24"/>
          <w:rtl/>
        </w:rPr>
        <w:t>)</w:t>
      </w:r>
      <w:r w:rsidRPr="009A2D73">
        <w:rPr>
          <w:rFonts w:ascii="Simplified Arabic" w:hAnsi="Simplified Arabic" w:cs="Simplified Arabic"/>
          <w:sz w:val="24"/>
          <w:szCs w:val="24"/>
          <w:rtl/>
        </w:rPr>
        <w:t xml:space="preserve">  </w:t>
      </w:r>
      <w:r w:rsidRPr="009A2D73">
        <w:rPr>
          <w:rFonts w:ascii="Simplified Arabic" w:hAnsi="Simplified Arabic" w:cs="Simplified Arabic"/>
          <w:sz w:val="24"/>
          <w:szCs w:val="24"/>
          <w:rtl/>
          <w:lang w:bidi="ar-EG"/>
        </w:rPr>
        <w:t xml:space="preserve">د/ صوفي أبو طالب، تاريخ النظم القانونية والاجتماعية، طبعة 1986، ص449. </w:t>
      </w:r>
    </w:p>
  </w:footnote>
  <w:footnote w:id="33">
    <w:p w14:paraId="7332D6EB"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د/ صوفي أبو طالب، أبحاث في مبدأ سلطان الإرادة في القانون الروماني، مرجع سابق، ص13، ص14.</w:t>
      </w:r>
    </w:p>
  </w:footnote>
  <w:footnote w:id="34">
    <w:p w14:paraId="006BE9AA"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د/ صوفي أبو طالب، أبحاث في مبدأ سلطان الإرادة في القانون الروماني، ص13.</w:t>
      </w:r>
    </w:p>
  </w:footnote>
  <w:footnote w:id="35">
    <w:p w14:paraId="46EFCEA3"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د/ صوفي أبو طالب، أبحاث في مبدأ سلطان الإرادة في القانون الروماني، ص13.</w:t>
      </w:r>
    </w:p>
  </w:footnote>
  <w:footnote w:id="36">
    <w:p w14:paraId="78D71FAD"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د/ صوفي أبو طالب، أبحاث في مبدأ سلطان الإرادة في القانون الروماني، مرجع سابق، ص15، ص16.</w:t>
      </w:r>
    </w:p>
  </w:footnote>
  <w:footnote w:id="37">
    <w:p w14:paraId="6FE71AB1"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د/ صوفي أبو طالب، أبحاث في مبدأ سلطان الإرادة في القانون الروماني، مرجع سابق، ص14.</w:t>
      </w:r>
    </w:p>
  </w:footnote>
  <w:footnote w:id="38">
    <w:p w14:paraId="0FF7F968"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د/ صوفي أبو طالب، أبحاث في مبدأ سلطان الإرادة في القانون الروماني، مرجع سابق، ص15.</w:t>
      </w:r>
    </w:p>
  </w:footnote>
  <w:footnote w:id="39">
    <w:p w14:paraId="3727BD0F"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د/ عبد الفتاح عبد الباقي، مرجع السابق، ص44، ص45.</w:t>
      </w:r>
    </w:p>
  </w:footnote>
  <w:footnote w:id="40">
    <w:p w14:paraId="0A8CBDB9"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xml:space="preserve">) أنظر في تفصيل في ظهور العقود الغير رسمية د/ </w:t>
      </w:r>
      <w:r w:rsidRPr="009A2D73">
        <w:rPr>
          <w:rtl/>
          <w:lang w:bidi="ar-SA"/>
        </w:rPr>
        <w:t>عمر ممدوح مصطفى، القانون الروماني- الجزء الأول، مطابع البصير الأسكندرية، الطبعة الثانية 1954 ص56 وما بعدها، وأنظر</w:t>
      </w:r>
      <w:r w:rsidRPr="009A2D73">
        <w:rPr>
          <w:rtl/>
        </w:rPr>
        <w:t xml:space="preserve"> </w:t>
      </w:r>
      <w:r w:rsidRPr="009A2D73">
        <w:rPr>
          <w:rtl/>
          <w:lang w:bidi="ar-SA"/>
        </w:rPr>
        <w:t>د/ محمد عبد المنعم بدر، د/ عبد المنعم البدراوى، مبادئ القانون الروماني تاريخة ونظمه، مطابع دار الكتاب العربي، 1956 ص531 وما بعدها.</w:t>
      </w:r>
    </w:p>
  </w:footnote>
  <w:footnote w:id="41">
    <w:p w14:paraId="54570A71"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xml:space="preserve">) </w:t>
      </w:r>
      <w:r w:rsidRPr="009A2D73">
        <w:rPr>
          <w:rtl/>
          <w:lang w:bidi="ar-SA"/>
        </w:rPr>
        <w:t xml:space="preserve">وبمقتضاه يتفق الخصمان في الدعوى طلباً لحسم النزاع على أن يقسم أحدهما على صحة دعواه فإذا نكل عن اليمين من تعهد بأدائها، أعتبر في حكم المقر بدفاع خصمه، إنما له أن يرد اليمين على خصمه الذي طلبها وفى هذه الحالة يجب على الأخير أن يؤدى اليمين وإلا قضى عليه، وما زالت هذه اليمين مقررة في الحديثة بأسم اليمين الحاسمة بإعتبارها وسيلة من وسائل الإثبات (راجع المجموعة المدينة المصرية المادة 410 وما بعدها). </w:t>
      </w:r>
    </w:p>
  </w:footnote>
  <w:footnote w:id="42">
    <w:p w14:paraId="2A387FA6"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xml:space="preserve">) </w:t>
      </w:r>
      <w:r w:rsidRPr="009A2D73">
        <w:rPr>
          <w:rtl/>
          <w:lang w:bidi="ar-SA"/>
        </w:rPr>
        <w:t>د/ محمد عبد المنعم بدر، د/ عبد المنعم البدراوى، مبادئ القانون الروماني تاريخة ونظمه، مطابع دار الكتاب العربي، 1956 ص533 البند رقم 609.</w:t>
      </w:r>
    </w:p>
  </w:footnote>
  <w:footnote w:id="43">
    <w:p w14:paraId="5485BAAD"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xml:space="preserve">) </w:t>
      </w:r>
      <w:r w:rsidRPr="009A2D73">
        <w:rPr>
          <w:rtl/>
          <w:lang w:bidi="ar-SA"/>
        </w:rPr>
        <w:t>عقد التقدير</w:t>
      </w:r>
      <w:r w:rsidRPr="009A2D73">
        <w:rPr>
          <w:lang w:bidi="ar-SA"/>
        </w:rPr>
        <w:t>estimatoria</w:t>
      </w:r>
      <w:r w:rsidRPr="009A2D73">
        <w:rPr>
          <w:rtl/>
          <w:lang w:bidi="ar-SA"/>
        </w:rPr>
        <w:t xml:space="preserve"> </w:t>
      </w:r>
      <w:r w:rsidRPr="009A2D73">
        <w:rPr>
          <w:rtl/>
        </w:rPr>
        <w:t>هو إتفاق تاجر بالجملة مع شخص أخر على تقدير ثمن معين لبضائعه على أن يبيعها الأخير بالقطاعى على أساس الثمن المتفق عليه وعلى أن يرد إليه البضائع التى لم يتمكن من بيعها، وله ما زاد عن الثمن إذا باعها بثمن أعلى من الثمن المقدر .</w:t>
      </w:r>
    </w:p>
  </w:footnote>
  <w:footnote w:id="44">
    <w:p w14:paraId="2957619B" w14:textId="77777777" w:rsidR="00765170" w:rsidRPr="009A2D73" w:rsidRDefault="00765170" w:rsidP="00765170">
      <w:pPr>
        <w:pStyle w:val="Style4"/>
        <w:jc w:val="both"/>
        <w:rPr>
          <w:rtl/>
        </w:rPr>
      </w:pPr>
      <w:r w:rsidRPr="009A2D73">
        <w:rPr>
          <w:rtl/>
        </w:rPr>
        <w:t>(</w:t>
      </w:r>
      <w:r w:rsidRPr="009A2D73">
        <w:rPr>
          <w:rStyle w:val="FootnoteReference"/>
          <w:rtl/>
        </w:rPr>
        <w:footnoteRef/>
      </w:r>
      <w:r w:rsidRPr="009A2D73">
        <w:rPr>
          <w:rtl/>
        </w:rPr>
        <w:t xml:space="preserve">) د/ </w:t>
      </w:r>
      <w:r w:rsidRPr="009A2D73">
        <w:rPr>
          <w:rtl/>
          <w:lang w:bidi="ar-SA"/>
        </w:rPr>
        <w:t>عمر ممدوح مصطفى، القانون الروماني -الجزء الأول ـ، مطابع البصير الأسكندرية، الطبعة الثانية 1954 ص58 وما بعدها.</w:t>
      </w:r>
    </w:p>
  </w:footnote>
  <w:footnote w:id="45">
    <w:p w14:paraId="18483A39"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محمد عبد المنعم بدر، د/ عبد المنعم البدراوى، مبادئ القانون الروماني تاريخه ونظمه، مطابع دار الكتاب العربي، 1956 ص560 وما بعدها. </w:t>
      </w:r>
    </w:p>
    <w:p w14:paraId="25EE580D" w14:textId="77777777" w:rsidR="00765170" w:rsidRPr="009A2D73" w:rsidRDefault="00765170" w:rsidP="00765170">
      <w:pPr>
        <w:spacing w:after="0" w:line="240" w:lineRule="auto"/>
        <w:jc w:val="both"/>
        <w:rPr>
          <w:rFonts w:ascii="Simplified Arabic" w:hAnsi="Simplified Arabic" w:cs="Simplified Arabic"/>
          <w:sz w:val="24"/>
          <w:szCs w:val="24"/>
          <w:rtl/>
          <w:lang w:bidi="ar-EG"/>
        </w:rPr>
      </w:pPr>
    </w:p>
  </w:footnote>
  <w:footnote w:id="46">
    <w:p w14:paraId="43B4BF2B"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أنظر في أحوال النيابة د/ محمد عبد المنعم بدر، د/ عبد المنعم البدراوى، مبادئ القانون الروماني تاريخه ونظمه، مطابع دار الكتاب العربي، 1956 ص562 وما بعدها. </w:t>
      </w:r>
    </w:p>
  </w:footnote>
  <w:footnote w:id="47">
    <w:p w14:paraId="0816A34D"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أنظر: د/ عمر ممدوح مصطفى، القانون الروماني -الجزء الأول ـ، مطابع البصير الأسكندرية، الطبعة الثانية 1954 ص60 وما بعدها.</w:t>
      </w:r>
    </w:p>
  </w:footnote>
  <w:footnote w:id="48">
    <w:p w14:paraId="678369CE"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د/ محمد عبد المنعم بدر، د/ عبد المنعم البدراوى، مبادئ القانون الروماني تاريخه ونظمه، مطابع دار الكتاب العربي، 1956 ص538.</w:t>
      </w:r>
    </w:p>
  </w:footnote>
  <w:footnote w:id="49">
    <w:p w14:paraId="377F03D0"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w:t>
      </w:r>
      <w:r w:rsidRPr="009A2D73">
        <w:t xml:space="preserve"> </w:t>
      </w:r>
      <w:r w:rsidRPr="009A2D73">
        <w:rPr>
          <w:rtl/>
        </w:rPr>
        <w:t>ومع ذلك فقد أصبح من الجائز في عصر جستنيان إتمام هذا العقد كتابة في غير مجلس العقد بين شخصين موجودين في بلد واحد.</w:t>
      </w:r>
    </w:p>
  </w:footnote>
  <w:footnote w:id="50">
    <w:p w14:paraId="1EC225B2"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w:t>
      </w:r>
      <w:r w:rsidRPr="009A2D73">
        <w:t xml:space="preserve"> </w:t>
      </w:r>
      <w:r w:rsidRPr="009A2D73">
        <w:rPr>
          <w:rtl/>
        </w:rPr>
        <w:t>د/ محمد عبد المنعم بدر، د/ عبد المنعم البدراوى، مبادئ القانون الروماني تاريخه ونظمه، مطابع دار الكتاب العربي، 1956 ص539، أنظر د/ عمر ممدوح مصطفى، القانون الروماني -الجزء الأول ـ، مطابع البصير الأسكندرية، الطبعة الثانية 1954 ص65 وما بعدها.</w:t>
      </w:r>
    </w:p>
  </w:footnote>
  <w:footnote w:id="51">
    <w:p w14:paraId="192CDD0E"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w:t>
      </w:r>
      <w:r w:rsidRPr="009A2D73">
        <w:t xml:space="preserve"> </w:t>
      </w:r>
      <w:r w:rsidRPr="009A2D73">
        <w:rPr>
          <w:rtl/>
        </w:rPr>
        <w:t>د/ محمد عبد المنعم بدر، د/ عبد المنعم البدراوى، مبادئ القانون الروماني تاريخه ونظمه، مطابع دار الكتاب العربي، 1956 ص540-541، أنظر د/ عمر ممدوح مصطفى، القانون الروماني -الجزء الأول ـ، مطابع البصير الأسكندرية، الطبعة الثانية 1954 ص67.</w:t>
      </w:r>
    </w:p>
    <w:p w14:paraId="69292F2F" w14:textId="77777777" w:rsidR="00765170" w:rsidRPr="009A2D73" w:rsidRDefault="00765170" w:rsidP="00765170">
      <w:pPr>
        <w:spacing w:after="0" w:line="240" w:lineRule="auto"/>
        <w:jc w:val="both"/>
        <w:rPr>
          <w:rFonts w:ascii="Simplified Arabic" w:hAnsi="Simplified Arabic" w:cs="Simplified Arabic"/>
          <w:sz w:val="24"/>
          <w:szCs w:val="24"/>
          <w:rtl/>
          <w:lang w:bidi="ar-EG"/>
        </w:rPr>
      </w:pPr>
    </w:p>
  </w:footnote>
  <w:footnote w:id="52">
    <w:p w14:paraId="6C041AC1"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w:t>
      </w:r>
      <w:r w:rsidRPr="009A2D73">
        <w:t xml:space="preserve"> </w:t>
      </w:r>
      <w:r w:rsidRPr="009A2D73">
        <w:rPr>
          <w:rtl/>
        </w:rPr>
        <w:t>د/ محمد عبد المنعم بدر، د/ عبد المنعم البدراوى، مبادئ القانون الروماني تاريخه ونظمه، مطابع دار الكتاب العربي، 1956 ص541-542، أنظر د/ عمر ممدوح مصطفى، القانون الروماني -الجزء الأول ـ، مطابع البصير الأسكندرية، الطبعة الثانية 1954 ص65 وما بعدها.</w:t>
      </w:r>
    </w:p>
  </w:footnote>
  <w:footnote w:id="53">
    <w:p w14:paraId="7483418A"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أشار بعص الفقه الى أن هذه العقود تبادلية، فكل من العاقدين دائن ومدين للأخر، ولكل منهما بناء على ذلك دعوى قبل الاخر أنظر د/ عمر ممدوح مصطفى، القانون الروماني -الجزء الأول ـ، مطابع البصير الأسكندرية، الطبعة الثانية 1954 ص66 وما بعدها.</w:t>
      </w:r>
    </w:p>
  </w:footnote>
  <w:footnote w:id="54">
    <w:p w14:paraId="6A764CD5"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محمد عبد المنعم بدر، د/ عبد المنعم البدراوى، مبادئ القانون الروماني تاريخه ونظمه، مطابع دار الكتاب العربي، 1956 ص542-543، أنظر د/ عمر ممدوح مصطفى، القانون الروماني -الجزء الأول ـ، مطابع البصير الأسكندرية، الطبعة الثانية 1954 ص67-68. </w:t>
      </w:r>
    </w:p>
  </w:footnote>
  <w:footnote w:id="55">
    <w:p w14:paraId="576E7167"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محمد عبد المنعم بدر، د/ عبد المنعم البدراوى، مبادئ القانون الروماني تاريخه ونظمه، مطابع دار الكتاب العربي، 1956 ص544 وما بعدها، أنظر أيضا د/ عمر ممدوح مصطفى، القانون الروماني -الجزء الأول ـ، مطابع البصير الأسكندرية، الطبعة الثانية 1954 ص69 وما بعدها. </w:t>
      </w:r>
    </w:p>
  </w:footnote>
  <w:footnote w:id="56">
    <w:p w14:paraId="43015715"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w:t>
      </w:r>
      <w:bookmarkStart w:id="24" w:name="_Hlk175344526"/>
      <w:r w:rsidRPr="009A2D73">
        <w:rPr>
          <w:rtl/>
        </w:rPr>
        <w:t xml:space="preserve">راجع د/ السيد عبد الحميد فودة، المرجع السابق، أحكام الإشتراط لمصلحة الغير والتعهد عن الغير، ص281 وما بعدها .  </w:t>
      </w:r>
      <w:bookmarkEnd w:id="24"/>
    </w:p>
  </w:footnote>
  <w:footnote w:id="57">
    <w:p w14:paraId="2576923A"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راجع في شأن الربط بين مبدأ سلطان الإرادة، ومبدأ نسبية أثر العقود د/ عبد الرازق السنهورى، الوسيط في شرح القانون المدن الجديد، الجزء الاول، ص624 .</w:t>
      </w:r>
    </w:p>
  </w:footnote>
  <w:footnote w:id="58">
    <w:p w14:paraId="50D48D7E"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د/ نبيلة إسماعيل رسلان، النظرية العامة للعلاقات الثلاثية في القانون المدنى المصري، رسالة دكتوراه مقدمه الى كلية الحقوق بجامعة طنطا، ص76 .</w:t>
      </w:r>
    </w:p>
    <w:p w14:paraId="0544ED20" w14:textId="77777777" w:rsidR="00765170" w:rsidRPr="009A2D73" w:rsidRDefault="00765170" w:rsidP="00765170">
      <w:pPr>
        <w:pStyle w:val="Style29"/>
        <w:bidi w:val="0"/>
        <w:rPr>
          <w:rtl/>
        </w:rPr>
      </w:pPr>
      <w:r w:rsidRPr="009A2D73">
        <w:t>Chevallier</w:t>
      </w:r>
      <w:r w:rsidRPr="009A2D73">
        <w:rPr>
          <w:rtl/>
        </w:rPr>
        <w:t xml:space="preserve"> </w:t>
      </w:r>
      <w:r w:rsidRPr="009A2D73">
        <w:t>:Levolonte source d</w:t>
      </w:r>
      <w:r w:rsidRPr="009A2D73">
        <w:rPr>
          <w:rtl/>
        </w:rPr>
        <w:t>‘</w:t>
      </w:r>
      <w:r w:rsidRPr="009A2D73">
        <w:t>obligation dona le projet du code civil revise,Al-qanoun Wel</w:t>
      </w:r>
      <w:r w:rsidRPr="009A2D73">
        <w:rPr>
          <w:rtl/>
        </w:rPr>
        <w:t xml:space="preserve">، </w:t>
      </w:r>
      <w:r w:rsidRPr="009A2D73">
        <w:t>ikticade,1942, 12, annee,p.212.et annee 13,p.39.</w:t>
      </w:r>
    </w:p>
  </w:footnote>
  <w:footnote w:id="59">
    <w:p w14:paraId="404989A4"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السيد عبد الحميد فودة، المرجع السابق، ص282.   </w:t>
      </w:r>
    </w:p>
  </w:footnote>
  <w:footnote w:id="60">
    <w:p w14:paraId="60322813"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كتور/ محمد عبد المنعم بدر، دكتور/ عبد المنعم البدراوى، مبادئ القانون الروماني، طبعة 1956، مطابع دار الكتاب العربي بمصر، ص546.  </w:t>
      </w:r>
    </w:p>
  </w:footnote>
  <w:footnote w:id="61">
    <w:p w14:paraId="7F385663"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عمر ممدوح مصطفى، الوجيز في القانون الروماني، طبعة 1953، دار نشر الثقافة بالأسكندرية، الجزء الثانى في الالتزامات، ص87.   </w:t>
      </w:r>
    </w:p>
  </w:footnote>
  <w:footnote w:id="62">
    <w:p w14:paraId="2F570CFA"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إستخدمت الإشتراطات المتقدمه لتحقيق ما تحققه عقود التأمين على الحياة في الوقت الحاضر.    </w:t>
      </w:r>
    </w:p>
  </w:footnote>
  <w:footnote w:id="63">
    <w:p w14:paraId="399993C9"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محمد عبد المنعم بدر، د/ عبد المنعم البدراوى، مبادئ القانون الروماني، طبعة 1956، الناشر مطابع دار الكتاب العربي بمصر، ص548 .      </w:t>
      </w:r>
    </w:p>
  </w:footnote>
  <w:footnote w:id="64">
    <w:p w14:paraId="53C74C00"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w:t>
      </w:r>
      <w:r w:rsidRPr="009A2D73">
        <w:t xml:space="preserve"> </w:t>
      </w:r>
      <w:r w:rsidRPr="009A2D73">
        <w:rPr>
          <w:rtl/>
        </w:rPr>
        <w:t xml:space="preserve">د/ عمر ممدوح مصطفى، الوجيز في القانون الروماني، طبعة 1953، دار نشر الثقافة بالأسكندرية، الجزء الثانى في الالتزامات، ص89.     </w:t>
      </w:r>
    </w:p>
  </w:footnote>
  <w:footnote w:id="65">
    <w:p w14:paraId="1FBB8EDE"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كتور/ محمد عبد المنعم بدر، دكتور/ عبد المنعم البدراوى، مبادئ القانون الروماني، طبعة 1956، الناشر مطابع دار الكتاب العربي بمصر، ص548 .     </w:t>
      </w:r>
    </w:p>
  </w:footnote>
  <w:footnote w:id="66">
    <w:p w14:paraId="79649F94"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عمر ممدوح مصطفى، الوجيز في القانون الروماني، طبعة 1953، الناشر دار نشر الثقافة بالأسكندرية، الجزء الثانى في الالتزامات، ص89.     </w:t>
      </w:r>
    </w:p>
  </w:footnote>
  <w:footnote w:id="67">
    <w:p w14:paraId="244AF52A"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أنظر في تبيان ركن السبب د/ محمد عبد المنعم بدر، د/ عبد المنعم البدراوى، مبادئ القانون الروماني تاريخه ونظمه، مطابع دار الكتاب العربي، 1956 ص549 وما بعدها، أنظر أيضا د/ عمر ممدوح مصطفى، القانون الروماني -الجزء الأول ـ، مطابع البصير الأسكندرية، الطبعة الثانية 1954 ص74 وما بعدها. </w:t>
      </w:r>
    </w:p>
  </w:footnote>
  <w:footnote w:id="68">
    <w:p w14:paraId="6AAC2499"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الاستاذ/ محمد عثمان حلس، الإرادةالإنسانية في ضوء القرآن الكريم دراسة موضوعية للحصول على درجة الماجستير في التفسير وعلوم القرآن2009 الجامعة الإسلامية غزة عمادة الدراسات العليا كلية أصول الدين قسم التفسير وعلوم القرآن.</w:t>
      </w:r>
    </w:p>
  </w:footnote>
  <w:footnote w:id="69">
    <w:p w14:paraId="6904E157" w14:textId="77777777" w:rsidR="00765170" w:rsidRPr="009A2D73" w:rsidRDefault="00765170" w:rsidP="00765170">
      <w:pPr>
        <w:pStyle w:val="Style29"/>
        <w:rPr>
          <w:rtl/>
        </w:rPr>
      </w:pPr>
      <w:r w:rsidRPr="009A2D73">
        <w:rPr>
          <w:rtl/>
        </w:rPr>
        <w:t>(</w:t>
      </w:r>
      <w:r w:rsidRPr="009A2D73">
        <w:rPr>
          <w:rStyle w:val="FootnoteReference"/>
          <w:rtl/>
        </w:rPr>
        <w:footnoteRef/>
      </w:r>
      <w:r w:rsidRPr="009A2D73">
        <w:rPr>
          <w:rtl/>
        </w:rPr>
        <w:t xml:space="preserve">) د/ محمد عبد المنعم بدر، د/ عبد المنعم البدراوى، مبادئ القانون الروماني تاريخه ونظمه، مطابع دار الكتاب العربي، 1956 ص555 وما بعدها.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64BF"/>
    <w:multiLevelType w:val="hybridMultilevel"/>
    <w:tmpl w:val="DD8274C6"/>
    <w:lvl w:ilvl="0" w:tplc="FFFFFFFF">
      <w:start w:val="1"/>
      <w:numFmt w:val="decimal"/>
      <w:lvlText w:val="%1)"/>
      <w:lvlJc w:val="left"/>
      <w:pPr>
        <w:ind w:left="450" w:hanging="360"/>
      </w:pPr>
      <w:rPr>
        <w:rFonts w:hint="default"/>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417D4"/>
    <w:multiLevelType w:val="hybridMultilevel"/>
    <w:tmpl w:val="B914C596"/>
    <w:lvl w:ilvl="0" w:tplc="838CF3B6">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75A94"/>
    <w:multiLevelType w:val="hybridMultilevel"/>
    <w:tmpl w:val="3D147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654A7"/>
    <w:multiLevelType w:val="hybridMultilevel"/>
    <w:tmpl w:val="6B1C78B0"/>
    <w:lvl w:ilvl="0" w:tplc="FED26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70E62"/>
    <w:multiLevelType w:val="hybridMultilevel"/>
    <w:tmpl w:val="2CC290DA"/>
    <w:lvl w:ilvl="0" w:tplc="591CFA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210C85"/>
    <w:multiLevelType w:val="hybridMultilevel"/>
    <w:tmpl w:val="F2CC01BA"/>
    <w:lvl w:ilvl="0" w:tplc="4370B1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C5C87"/>
    <w:multiLevelType w:val="hybridMultilevel"/>
    <w:tmpl w:val="B9464F54"/>
    <w:lvl w:ilvl="0" w:tplc="4370B1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5703C"/>
    <w:multiLevelType w:val="hybridMultilevel"/>
    <w:tmpl w:val="04EC455A"/>
    <w:lvl w:ilvl="0" w:tplc="82DA42F4">
      <w:start w:val="8"/>
      <w:numFmt w:val="bullet"/>
      <w:lvlText w:val="-"/>
      <w:lvlJc w:val="left"/>
      <w:pPr>
        <w:ind w:left="720" w:hanging="360"/>
      </w:pPr>
      <w:rPr>
        <w:rFonts w:ascii="Times New Roman" w:eastAsiaTheme="minorHAnsi" w:hAnsi="Times New Roman"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1E10"/>
    <w:multiLevelType w:val="hybridMultilevel"/>
    <w:tmpl w:val="722473C0"/>
    <w:lvl w:ilvl="0" w:tplc="36FCBCBC">
      <w:start w:val="1"/>
      <w:numFmt w:val="decimal"/>
      <w:lvlText w:val="%1."/>
      <w:lvlJc w:val="left"/>
      <w:pPr>
        <w:ind w:left="1080" w:hanging="360"/>
      </w:pPr>
      <w:rPr>
        <w:rFonts w:hint="default"/>
      </w:rPr>
    </w:lvl>
    <w:lvl w:ilvl="1" w:tplc="609CAA46">
      <w:start w:val="1"/>
      <w:numFmt w:val="arabicAlpha"/>
      <w:lvlText w:val="(%2)"/>
      <w:lvlJc w:val="left"/>
      <w:pPr>
        <w:ind w:left="2550" w:hanging="1110"/>
      </w:pPr>
      <w:rPr>
        <w:rFonts w:hint="default"/>
      </w:rPr>
    </w:lvl>
    <w:lvl w:ilvl="2" w:tplc="14BA6D90">
      <w:start w:val="1"/>
      <w:numFmt w:val="arabicAlpha"/>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4C1920"/>
    <w:multiLevelType w:val="hybridMultilevel"/>
    <w:tmpl w:val="2FC86A46"/>
    <w:lvl w:ilvl="0" w:tplc="0409000F">
      <w:start w:val="1"/>
      <w:numFmt w:val="decimal"/>
      <w:lvlText w:val="%1."/>
      <w:lvlJc w:val="left"/>
      <w:pPr>
        <w:ind w:left="1377" w:hanging="360"/>
      </w:p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0" w15:restartNumberingAfterBreak="0">
    <w:nsid w:val="26BE777B"/>
    <w:multiLevelType w:val="hybridMultilevel"/>
    <w:tmpl w:val="FC2A69AC"/>
    <w:lvl w:ilvl="0" w:tplc="5BD2211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2C6D12"/>
    <w:multiLevelType w:val="hybridMultilevel"/>
    <w:tmpl w:val="9D0C7BB8"/>
    <w:lvl w:ilvl="0" w:tplc="EE04A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5739EE"/>
    <w:multiLevelType w:val="hybridMultilevel"/>
    <w:tmpl w:val="EABCAE34"/>
    <w:lvl w:ilvl="0" w:tplc="AD60E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2231F"/>
    <w:multiLevelType w:val="hybridMultilevel"/>
    <w:tmpl w:val="2FB45892"/>
    <w:lvl w:ilvl="0" w:tplc="11B21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F7ADA"/>
    <w:multiLevelType w:val="hybridMultilevel"/>
    <w:tmpl w:val="30881878"/>
    <w:lvl w:ilvl="0" w:tplc="A87AD3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10AE5"/>
    <w:multiLevelType w:val="hybridMultilevel"/>
    <w:tmpl w:val="A1F0E546"/>
    <w:lvl w:ilvl="0" w:tplc="4CC0C814">
      <w:start w:val="1"/>
      <w:numFmt w:val="bullet"/>
      <w:pStyle w:val="Style34"/>
      <w:lvlText w:val="-"/>
      <w:lvlJc w:val="left"/>
      <w:pPr>
        <w:ind w:left="793" w:hanging="360"/>
      </w:pPr>
      <w:rPr>
        <w:rFonts w:ascii="Times New Roman" w:eastAsia="Times New Roman" w:hAnsi="Times New Roman" w:cs="Simplified Arabic" w:hint="default"/>
      </w:rPr>
    </w:lvl>
    <w:lvl w:ilvl="1" w:tplc="FFFFFFFF" w:tentative="1">
      <w:start w:val="1"/>
      <w:numFmt w:val="bullet"/>
      <w:lvlText w:val="o"/>
      <w:lvlJc w:val="left"/>
      <w:pPr>
        <w:ind w:left="1513" w:hanging="360"/>
      </w:pPr>
      <w:rPr>
        <w:rFonts w:ascii="Courier New" w:hAnsi="Courier New" w:cs="Courier New" w:hint="default"/>
      </w:rPr>
    </w:lvl>
    <w:lvl w:ilvl="2" w:tplc="FFFFFFFF" w:tentative="1">
      <w:start w:val="1"/>
      <w:numFmt w:val="bullet"/>
      <w:lvlText w:val=""/>
      <w:lvlJc w:val="left"/>
      <w:pPr>
        <w:ind w:left="2233" w:hanging="360"/>
      </w:pPr>
      <w:rPr>
        <w:rFonts w:ascii="Wingdings" w:hAnsi="Wingdings" w:hint="default"/>
      </w:rPr>
    </w:lvl>
    <w:lvl w:ilvl="3" w:tplc="FFFFFFFF" w:tentative="1">
      <w:start w:val="1"/>
      <w:numFmt w:val="bullet"/>
      <w:lvlText w:val=""/>
      <w:lvlJc w:val="left"/>
      <w:pPr>
        <w:ind w:left="2953" w:hanging="360"/>
      </w:pPr>
      <w:rPr>
        <w:rFonts w:ascii="Symbol" w:hAnsi="Symbol" w:hint="default"/>
      </w:rPr>
    </w:lvl>
    <w:lvl w:ilvl="4" w:tplc="FFFFFFFF" w:tentative="1">
      <w:start w:val="1"/>
      <w:numFmt w:val="bullet"/>
      <w:lvlText w:val="o"/>
      <w:lvlJc w:val="left"/>
      <w:pPr>
        <w:ind w:left="3673" w:hanging="360"/>
      </w:pPr>
      <w:rPr>
        <w:rFonts w:ascii="Courier New" w:hAnsi="Courier New" w:cs="Courier New" w:hint="default"/>
      </w:rPr>
    </w:lvl>
    <w:lvl w:ilvl="5" w:tplc="FFFFFFFF" w:tentative="1">
      <w:start w:val="1"/>
      <w:numFmt w:val="bullet"/>
      <w:lvlText w:val=""/>
      <w:lvlJc w:val="left"/>
      <w:pPr>
        <w:ind w:left="4393" w:hanging="360"/>
      </w:pPr>
      <w:rPr>
        <w:rFonts w:ascii="Wingdings" w:hAnsi="Wingdings" w:hint="default"/>
      </w:rPr>
    </w:lvl>
    <w:lvl w:ilvl="6" w:tplc="FFFFFFFF" w:tentative="1">
      <w:start w:val="1"/>
      <w:numFmt w:val="bullet"/>
      <w:lvlText w:val=""/>
      <w:lvlJc w:val="left"/>
      <w:pPr>
        <w:ind w:left="5113" w:hanging="360"/>
      </w:pPr>
      <w:rPr>
        <w:rFonts w:ascii="Symbol" w:hAnsi="Symbol" w:hint="default"/>
      </w:rPr>
    </w:lvl>
    <w:lvl w:ilvl="7" w:tplc="FFFFFFFF" w:tentative="1">
      <w:start w:val="1"/>
      <w:numFmt w:val="bullet"/>
      <w:lvlText w:val="o"/>
      <w:lvlJc w:val="left"/>
      <w:pPr>
        <w:ind w:left="5833" w:hanging="360"/>
      </w:pPr>
      <w:rPr>
        <w:rFonts w:ascii="Courier New" w:hAnsi="Courier New" w:cs="Courier New" w:hint="default"/>
      </w:rPr>
    </w:lvl>
    <w:lvl w:ilvl="8" w:tplc="FFFFFFFF" w:tentative="1">
      <w:start w:val="1"/>
      <w:numFmt w:val="bullet"/>
      <w:lvlText w:val=""/>
      <w:lvlJc w:val="left"/>
      <w:pPr>
        <w:ind w:left="6553" w:hanging="360"/>
      </w:pPr>
      <w:rPr>
        <w:rFonts w:ascii="Wingdings" w:hAnsi="Wingdings" w:hint="default"/>
      </w:rPr>
    </w:lvl>
  </w:abstractNum>
  <w:abstractNum w:abstractNumId="16" w15:restartNumberingAfterBreak="0">
    <w:nsid w:val="350830EF"/>
    <w:multiLevelType w:val="hybridMultilevel"/>
    <w:tmpl w:val="BEEAB2B8"/>
    <w:lvl w:ilvl="0" w:tplc="04090011">
      <w:start w:val="1"/>
      <w:numFmt w:val="decimal"/>
      <w:lvlText w:val="%1)"/>
      <w:lvlJc w:val="left"/>
      <w:pPr>
        <w:ind w:left="450" w:hanging="360"/>
      </w:pPr>
      <w:rPr>
        <w:rFonts w:hint="default"/>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3F668B"/>
    <w:multiLevelType w:val="hybridMultilevel"/>
    <w:tmpl w:val="DD8274C6"/>
    <w:lvl w:ilvl="0" w:tplc="04090011">
      <w:start w:val="1"/>
      <w:numFmt w:val="decimal"/>
      <w:lvlText w:val="%1)"/>
      <w:lvlJc w:val="left"/>
      <w:pPr>
        <w:ind w:left="45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B1503"/>
    <w:multiLevelType w:val="hybridMultilevel"/>
    <w:tmpl w:val="9F98148A"/>
    <w:lvl w:ilvl="0" w:tplc="2A1A7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D0112"/>
    <w:multiLevelType w:val="hybridMultilevel"/>
    <w:tmpl w:val="7BACDCF6"/>
    <w:lvl w:ilvl="0" w:tplc="6EC4F076">
      <w:start w:val="1"/>
      <w:numFmt w:val="bullet"/>
      <w:pStyle w:val="Style31"/>
      <w:lvlText w:val=""/>
      <w:lvlJc w:val="left"/>
      <w:pPr>
        <w:ind w:left="3870" w:hanging="360"/>
      </w:pPr>
      <w:rPr>
        <w:rFonts w:ascii="Symbol" w:hAnsi="Symbol" w:hint="default"/>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52C06072"/>
    <w:multiLevelType w:val="hybridMultilevel"/>
    <w:tmpl w:val="380A3B46"/>
    <w:lvl w:ilvl="0" w:tplc="37AE6BAC">
      <w:numFmt w:val="bullet"/>
      <w:lvlText w:val="-"/>
      <w:lvlJc w:val="left"/>
      <w:pPr>
        <w:ind w:left="1170" w:hanging="360"/>
      </w:pPr>
      <w:rPr>
        <w:rFonts w:ascii="Simplified Arabic" w:eastAsia="Calibri" w:hAnsi="Simplified Arabic" w:cs="Simplified Arabic"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54D81FEF"/>
    <w:multiLevelType w:val="hybridMultilevel"/>
    <w:tmpl w:val="63DA2E2C"/>
    <w:lvl w:ilvl="0" w:tplc="BA50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D4766"/>
    <w:multiLevelType w:val="hybridMultilevel"/>
    <w:tmpl w:val="1512A920"/>
    <w:lvl w:ilvl="0" w:tplc="8F24E2F2">
      <w:start w:val="1"/>
      <w:numFmt w:val="decimal"/>
      <w:lvlText w:val="%1."/>
      <w:lvlJc w:val="left"/>
      <w:pPr>
        <w:ind w:left="-148" w:hanging="360"/>
      </w:pPr>
      <w:rPr>
        <w:rFonts w:hint="default"/>
      </w:rPr>
    </w:lvl>
    <w:lvl w:ilvl="1" w:tplc="04090019" w:tentative="1">
      <w:start w:val="1"/>
      <w:numFmt w:val="lowerLetter"/>
      <w:lvlText w:val="%2."/>
      <w:lvlJc w:val="left"/>
      <w:pPr>
        <w:ind w:left="572" w:hanging="360"/>
      </w:pPr>
    </w:lvl>
    <w:lvl w:ilvl="2" w:tplc="0409001B" w:tentative="1">
      <w:start w:val="1"/>
      <w:numFmt w:val="lowerRoman"/>
      <w:lvlText w:val="%3."/>
      <w:lvlJc w:val="right"/>
      <w:pPr>
        <w:ind w:left="1292" w:hanging="180"/>
      </w:pPr>
    </w:lvl>
    <w:lvl w:ilvl="3" w:tplc="0409000F" w:tentative="1">
      <w:start w:val="1"/>
      <w:numFmt w:val="decimal"/>
      <w:lvlText w:val="%4."/>
      <w:lvlJc w:val="left"/>
      <w:pPr>
        <w:ind w:left="2012" w:hanging="360"/>
      </w:pPr>
    </w:lvl>
    <w:lvl w:ilvl="4" w:tplc="04090019" w:tentative="1">
      <w:start w:val="1"/>
      <w:numFmt w:val="lowerLetter"/>
      <w:lvlText w:val="%5."/>
      <w:lvlJc w:val="left"/>
      <w:pPr>
        <w:ind w:left="2732" w:hanging="360"/>
      </w:pPr>
    </w:lvl>
    <w:lvl w:ilvl="5" w:tplc="0409001B" w:tentative="1">
      <w:start w:val="1"/>
      <w:numFmt w:val="lowerRoman"/>
      <w:lvlText w:val="%6."/>
      <w:lvlJc w:val="right"/>
      <w:pPr>
        <w:ind w:left="3452" w:hanging="180"/>
      </w:pPr>
    </w:lvl>
    <w:lvl w:ilvl="6" w:tplc="0409000F" w:tentative="1">
      <w:start w:val="1"/>
      <w:numFmt w:val="decimal"/>
      <w:lvlText w:val="%7."/>
      <w:lvlJc w:val="left"/>
      <w:pPr>
        <w:ind w:left="4172" w:hanging="360"/>
      </w:pPr>
    </w:lvl>
    <w:lvl w:ilvl="7" w:tplc="04090019" w:tentative="1">
      <w:start w:val="1"/>
      <w:numFmt w:val="lowerLetter"/>
      <w:lvlText w:val="%8."/>
      <w:lvlJc w:val="left"/>
      <w:pPr>
        <w:ind w:left="4892" w:hanging="360"/>
      </w:pPr>
    </w:lvl>
    <w:lvl w:ilvl="8" w:tplc="0409001B" w:tentative="1">
      <w:start w:val="1"/>
      <w:numFmt w:val="lowerRoman"/>
      <w:lvlText w:val="%9."/>
      <w:lvlJc w:val="right"/>
      <w:pPr>
        <w:ind w:left="5612" w:hanging="180"/>
      </w:pPr>
    </w:lvl>
  </w:abstractNum>
  <w:abstractNum w:abstractNumId="23" w15:restartNumberingAfterBreak="0">
    <w:nsid w:val="55AF6AEC"/>
    <w:multiLevelType w:val="hybridMultilevel"/>
    <w:tmpl w:val="4344DD42"/>
    <w:lvl w:ilvl="0" w:tplc="963E3CF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5D3133"/>
    <w:multiLevelType w:val="hybridMultilevel"/>
    <w:tmpl w:val="CE342104"/>
    <w:lvl w:ilvl="0" w:tplc="31503168">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BDA07A0"/>
    <w:multiLevelType w:val="hybridMultilevel"/>
    <w:tmpl w:val="7638BAC2"/>
    <w:lvl w:ilvl="0" w:tplc="C87CB36A">
      <w:start w:val="1"/>
      <w:numFmt w:val="decimal"/>
      <w:lvlText w:val="%1)"/>
      <w:lvlJc w:val="left"/>
      <w:pPr>
        <w:ind w:left="1170" w:hanging="360"/>
      </w:pPr>
      <w:rPr>
        <w:rFonts w:ascii="Times New Roman" w:eastAsia="Times New Roman" w:hAnsi="Times New Roman" w:cs="Simplified Arabic"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D827EAD"/>
    <w:multiLevelType w:val="multilevel"/>
    <w:tmpl w:val="336C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F7B88"/>
    <w:multiLevelType w:val="hybridMultilevel"/>
    <w:tmpl w:val="B8D2E5FC"/>
    <w:lvl w:ilvl="0" w:tplc="453A43E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190D90"/>
    <w:multiLevelType w:val="hybridMultilevel"/>
    <w:tmpl w:val="303E140C"/>
    <w:lvl w:ilvl="0" w:tplc="F0BE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B341B9"/>
    <w:multiLevelType w:val="hybridMultilevel"/>
    <w:tmpl w:val="3544F372"/>
    <w:lvl w:ilvl="0" w:tplc="86529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16F7D"/>
    <w:multiLevelType w:val="hybridMultilevel"/>
    <w:tmpl w:val="9A1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344AA"/>
    <w:multiLevelType w:val="hybridMultilevel"/>
    <w:tmpl w:val="DEE45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235F6F"/>
    <w:multiLevelType w:val="hybridMultilevel"/>
    <w:tmpl w:val="72942AF6"/>
    <w:lvl w:ilvl="0" w:tplc="AACC03F0">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3" w15:restartNumberingAfterBreak="0">
    <w:nsid w:val="7AE20CFF"/>
    <w:multiLevelType w:val="hybridMultilevel"/>
    <w:tmpl w:val="6C489114"/>
    <w:lvl w:ilvl="0" w:tplc="C87CB36A">
      <w:start w:val="1"/>
      <w:numFmt w:val="decimal"/>
      <w:lvlText w:val="%1)"/>
      <w:lvlJc w:val="left"/>
      <w:pPr>
        <w:ind w:left="720" w:hanging="360"/>
      </w:pPr>
      <w:rPr>
        <w:rFonts w:ascii="Times New Roman" w:eastAsia="Times New Roman" w:hAnsi="Times New Roman"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018448">
    <w:abstractNumId w:val="6"/>
  </w:num>
  <w:num w:numId="2" w16cid:durableId="412092314">
    <w:abstractNumId w:val="29"/>
  </w:num>
  <w:num w:numId="3" w16cid:durableId="1363163470">
    <w:abstractNumId w:val="3"/>
  </w:num>
  <w:num w:numId="4" w16cid:durableId="601763041">
    <w:abstractNumId w:val="1"/>
  </w:num>
  <w:num w:numId="5" w16cid:durableId="1135634221">
    <w:abstractNumId w:val="8"/>
  </w:num>
  <w:num w:numId="6" w16cid:durableId="384912636">
    <w:abstractNumId w:val="23"/>
  </w:num>
  <w:num w:numId="7" w16cid:durableId="1045788926">
    <w:abstractNumId w:val="5"/>
  </w:num>
  <w:num w:numId="8" w16cid:durableId="1836259434">
    <w:abstractNumId w:val="11"/>
  </w:num>
  <w:num w:numId="9" w16cid:durableId="1087386391">
    <w:abstractNumId w:val="2"/>
  </w:num>
  <w:num w:numId="10" w16cid:durableId="1825513306">
    <w:abstractNumId w:val="9"/>
  </w:num>
  <w:num w:numId="11" w16cid:durableId="548537749">
    <w:abstractNumId w:val="22"/>
  </w:num>
  <w:num w:numId="12" w16cid:durableId="714043864">
    <w:abstractNumId w:val="13"/>
  </w:num>
  <w:num w:numId="13" w16cid:durableId="276717288">
    <w:abstractNumId w:val="18"/>
  </w:num>
  <w:num w:numId="14" w16cid:durableId="1300768156">
    <w:abstractNumId w:val="10"/>
  </w:num>
  <w:num w:numId="15" w16cid:durableId="1222867541">
    <w:abstractNumId w:val="21"/>
  </w:num>
  <w:num w:numId="16" w16cid:durableId="220756487">
    <w:abstractNumId w:val="27"/>
  </w:num>
  <w:num w:numId="17" w16cid:durableId="1419861558">
    <w:abstractNumId w:val="19"/>
  </w:num>
  <w:num w:numId="18" w16cid:durableId="32270670">
    <w:abstractNumId w:val="7"/>
  </w:num>
  <w:num w:numId="19" w16cid:durableId="1255896853">
    <w:abstractNumId w:val="4"/>
  </w:num>
  <w:num w:numId="20" w16cid:durableId="1007948596">
    <w:abstractNumId w:val="17"/>
  </w:num>
  <w:num w:numId="21" w16cid:durableId="1211260965">
    <w:abstractNumId w:val="15"/>
  </w:num>
  <w:num w:numId="22" w16cid:durableId="1696232729">
    <w:abstractNumId w:val="30"/>
  </w:num>
  <w:num w:numId="23" w16cid:durableId="151222476">
    <w:abstractNumId w:val="16"/>
  </w:num>
  <w:num w:numId="24" w16cid:durableId="836075280">
    <w:abstractNumId w:val="25"/>
  </w:num>
  <w:num w:numId="25" w16cid:durableId="39282618">
    <w:abstractNumId w:val="0"/>
  </w:num>
  <w:num w:numId="26" w16cid:durableId="539052128">
    <w:abstractNumId w:val="32"/>
  </w:num>
  <w:num w:numId="27" w16cid:durableId="522668483">
    <w:abstractNumId w:val="28"/>
  </w:num>
  <w:num w:numId="28" w16cid:durableId="2088990708">
    <w:abstractNumId w:val="12"/>
  </w:num>
  <w:num w:numId="29" w16cid:durableId="1218322262">
    <w:abstractNumId w:val="26"/>
  </w:num>
  <w:num w:numId="30" w16cid:durableId="764229742">
    <w:abstractNumId w:val="20"/>
  </w:num>
  <w:num w:numId="31" w16cid:durableId="1246299290">
    <w:abstractNumId w:val="14"/>
  </w:num>
  <w:num w:numId="32" w16cid:durableId="163934269">
    <w:abstractNumId w:val="24"/>
  </w:num>
  <w:num w:numId="33" w16cid:durableId="2026710772">
    <w:abstractNumId w:val="19"/>
  </w:num>
  <w:num w:numId="34" w16cid:durableId="1085688476">
    <w:abstractNumId w:val="33"/>
  </w:num>
  <w:num w:numId="35" w16cid:durableId="1329864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64"/>
    <w:rsid w:val="00014270"/>
    <w:rsid w:val="000C7D65"/>
    <w:rsid w:val="000E2D32"/>
    <w:rsid w:val="00156AE4"/>
    <w:rsid w:val="00184543"/>
    <w:rsid w:val="00251109"/>
    <w:rsid w:val="002A6EA3"/>
    <w:rsid w:val="002F4C42"/>
    <w:rsid w:val="00410AA3"/>
    <w:rsid w:val="0048440E"/>
    <w:rsid w:val="0052606A"/>
    <w:rsid w:val="005431EA"/>
    <w:rsid w:val="00630FB6"/>
    <w:rsid w:val="007155F1"/>
    <w:rsid w:val="00716781"/>
    <w:rsid w:val="00765170"/>
    <w:rsid w:val="00786436"/>
    <w:rsid w:val="007A13C5"/>
    <w:rsid w:val="007C09AD"/>
    <w:rsid w:val="00A20385"/>
    <w:rsid w:val="00B31F39"/>
    <w:rsid w:val="00B8331C"/>
    <w:rsid w:val="00B84798"/>
    <w:rsid w:val="00BA2874"/>
    <w:rsid w:val="00BC6490"/>
    <w:rsid w:val="00BF179B"/>
    <w:rsid w:val="00BF2B54"/>
    <w:rsid w:val="00BF4000"/>
    <w:rsid w:val="00C05297"/>
    <w:rsid w:val="00C14264"/>
    <w:rsid w:val="00D23B64"/>
    <w:rsid w:val="00D62DE2"/>
    <w:rsid w:val="00D657A4"/>
    <w:rsid w:val="00DB3A0D"/>
    <w:rsid w:val="00EA72C2"/>
    <w:rsid w:val="00ED2C93"/>
    <w:rsid w:val="00F672E6"/>
    <w:rsid w:val="00F77265"/>
    <w:rsid w:val="00FA2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47B9"/>
  <w15:chartTrackingRefBased/>
  <w15:docId w15:val="{DCE86B02-93EE-4D3F-8C68-C553FD71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70"/>
    <w:pPr>
      <w:bidi/>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23B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3B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3B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3B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3B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3B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B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B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B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B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3B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3B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3B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3B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3B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B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B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B64"/>
    <w:rPr>
      <w:rFonts w:eastAsiaTheme="majorEastAsia" w:cstheme="majorBidi"/>
      <w:color w:val="272727" w:themeColor="text1" w:themeTint="D8"/>
    </w:rPr>
  </w:style>
  <w:style w:type="paragraph" w:styleId="Title">
    <w:name w:val="Title"/>
    <w:basedOn w:val="Normal"/>
    <w:next w:val="Normal"/>
    <w:link w:val="TitleChar"/>
    <w:uiPriority w:val="10"/>
    <w:qFormat/>
    <w:rsid w:val="00D23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B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B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B64"/>
    <w:pPr>
      <w:spacing w:before="160"/>
      <w:jc w:val="center"/>
    </w:pPr>
    <w:rPr>
      <w:i/>
      <w:iCs/>
      <w:color w:val="404040" w:themeColor="text1" w:themeTint="BF"/>
    </w:rPr>
  </w:style>
  <w:style w:type="character" w:customStyle="1" w:styleId="QuoteChar">
    <w:name w:val="Quote Char"/>
    <w:basedOn w:val="DefaultParagraphFont"/>
    <w:link w:val="Quote"/>
    <w:uiPriority w:val="29"/>
    <w:rsid w:val="00D23B64"/>
    <w:rPr>
      <w:i/>
      <w:iCs/>
      <w:color w:val="404040" w:themeColor="text1" w:themeTint="BF"/>
    </w:rPr>
  </w:style>
  <w:style w:type="paragraph" w:styleId="ListParagraph">
    <w:name w:val="List Paragraph"/>
    <w:basedOn w:val="Normal"/>
    <w:uiPriority w:val="34"/>
    <w:qFormat/>
    <w:rsid w:val="00D23B64"/>
    <w:pPr>
      <w:ind w:left="720"/>
      <w:contextualSpacing/>
    </w:pPr>
  </w:style>
  <w:style w:type="character" w:styleId="IntenseEmphasis">
    <w:name w:val="Intense Emphasis"/>
    <w:basedOn w:val="DefaultParagraphFont"/>
    <w:uiPriority w:val="21"/>
    <w:qFormat/>
    <w:rsid w:val="00D23B64"/>
    <w:rPr>
      <w:i/>
      <w:iCs/>
      <w:color w:val="2F5496" w:themeColor="accent1" w:themeShade="BF"/>
    </w:rPr>
  </w:style>
  <w:style w:type="paragraph" w:styleId="IntenseQuote">
    <w:name w:val="Intense Quote"/>
    <w:basedOn w:val="Normal"/>
    <w:next w:val="Normal"/>
    <w:link w:val="IntenseQuoteChar"/>
    <w:uiPriority w:val="30"/>
    <w:qFormat/>
    <w:rsid w:val="00D23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3B64"/>
    <w:rPr>
      <w:i/>
      <w:iCs/>
      <w:color w:val="2F5496" w:themeColor="accent1" w:themeShade="BF"/>
    </w:rPr>
  </w:style>
  <w:style w:type="character" w:styleId="IntenseReference">
    <w:name w:val="Intense Reference"/>
    <w:basedOn w:val="DefaultParagraphFont"/>
    <w:uiPriority w:val="32"/>
    <w:qFormat/>
    <w:rsid w:val="00D23B64"/>
    <w:rPr>
      <w:b/>
      <w:bCs/>
      <w:smallCaps/>
      <w:color w:val="2F5496" w:themeColor="accent1" w:themeShade="BF"/>
      <w:spacing w:val="5"/>
    </w:rPr>
  </w:style>
  <w:style w:type="numbering" w:customStyle="1" w:styleId="NoList1">
    <w:name w:val="No List1"/>
    <w:next w:val="NoList"/>
    <w:uiPriority w:val="99"/>
    <w:semiHidden/>
    <w:unhideWhenUsed/>
    <w:rsid w:val="00765170"/>
  </w:style>
  <w:style w:type="paragraph" w:customStyle="1" w:styleId="1">
    <w:name w:val="سرد الفقرات1"/>
    <w:basedOn w:val="Normal"/>
    <w:uiPriority w:val="34"/>
    <w:qFormat/>
    <w:rsid w:val="00765170"/>
    <w:pPr>
      <w:ind w:left="720"/>
      <w:contextualSpacing/>
    </w:pPr>
    <w:rPr>
      <w:rFonts w:ascii="Calibri" w:eastAsia="Calibri" w:hAnsi="Calibri" w:cs="Arial"/>
    </w:rPr>
  </w:style>
  <w:style w:type="paragraph" w:styleId="Header">
    <w:name w:val="header"/>
    <w:basedOn w:val="Normal"/>
    <w:link w:val="HeaderChar"/>
    <w:uiPriority w:val="99"/>
    <w:unhideWhenUsed/>
    <w:rsid w:val="00765170"/>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765170"/>
    <w:rPr>
      <w:rFonts w:ascii="Calibri" w:eastAsia="Calibri" w:hAnsi="Calibri" w:cs="Arial"/>
      <w:kern w:val="0"/>
      <w:sz w:val="22"/>
      <w:szCs w:val="22"/>
      <w14:ligatures w14:val="none"/>
    </w:rPr>
  </w:style>
  <w:style w:type="paragraph" w:styleId="Footer">
    <w:name w:val="footer"/>
    <w:basedOn w:val="Normal"/>
    <w:link w:val="FooterChar"/>
    <w:uiPriority w:val="99"/>
    <w:unhideWhenUsed/>
    <w:rsid w:val="00765170"/>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765170"/>
    <w:rPr>
      <w:rFonts w:ascii="Calibri" w:eastAsia="Calibri" w:hAnsi="Calibri" w:cs="Arial"/>
      <w:kern w:val="0"/>
      <w:sz w:val="22"/>
      <w:szCs w:val="22"/>
      <w14:ligatures w14:val="none"/>
    </w:rPr>
  </w:style>
  <w:style w:type="character" w:styleId="LineNumber">
    <w:name w:val="line number"/>
    <w:basedOn w:val="DefaultParagraphFont"/>
    <w:uiPriority w:val="99"/>
    <w:semiHidden/>
    <w:unhideWhenUsed/>
    <w:rsid w:val="00765170"/>
  </w:style>
  <w:style w:type="paragraph" w:styleId="BalloonText">
    <w:name w:val="Balloon Text"/>
    <w:basedOn w:val="Normal"/>
    <w:link w:val="BalloonTextChar"/>
    <w:uiPriority w:val="99"/>
    <w:semiHidden/>
    <w:unhideWhenUsed/>
    <w:rsid w:val="00765170"/>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765170"/>
    <w:rPr>
      <w:rFonts w:ascii="Tahoma" w:eastAsia="Calibri" w:hAnsi="Tahoma" w:cs="Times New Roman"/>
      <w:kern w:val="0"/>
      <w:sz w:val="16"/>
      <w:szCs w:val="16"/>
      <w14:ligatures w14:val="none"/>
    </w:rPr>
  </w:style>
  <w:style w:type="paragraph" w:customStyle="1" w:styleId="Style1">
    <w:name w:val="Style1"/>
    <w:basedOn w:val="Normal"/>
    <w:qFormat/>
    <w:rsid w:val="00765170"/>
    <w:pPr>
      <w:spacing w:before="120" w:after="120" w:line="240" w:lineRule="auto"/>
      <w:jc w:val="center"/>
    </w:pPr>
    <w:rPr>
      <w:rFonts w:ascii="Simplified Arabic" w:eastAsia="Calibri" w:hAnsi="Simplified Arabic" w:cs="PT Bold Heading"/>
      <w:sz w:val="32"/>
      <w:szCs w:val="32"/>
      <w:lang w:bidi="ar-EG"/>
    </w:rPr>
  </w:style>
  <w:style w:type="paragraph" w:customStyle="1" w:styleId="Style2">
    <w:name w:val="Style2"/>
    <w:basedOn w:val="Normal"/>
    <w:qFormat/>
    <w:rsid w:val="00765170"/>
    <w:pPr>
      <w:spacing w:before="120" w:after="120" w:line="240" w:lineRule="auto"/>
      <w:ind w:firstLine="720"/>
      <w:contextualSpacing/>
      <w:jc w:val="lowKashida"/>
    </w:pPr>
    <w:rPr>
      <w:rFonts w:ascii="Simplified Arabic" w:eastAsia="Calibri" w:hAnsi="Simplified Arabic" w:cs="Simplified Arabic"/>
      <w:sz w:val="32"/>
      <w:szCs w:val="32"/>
      <w:lang w:bidi="ar-EG"/>
    </w:rPr>
  </w:style>
  <w:style w:type="paragraph" w:customStyle="1" w:styleId="Style3">
    <w:name w:val="Style3"/>
    <w:basedOn w:val="Style1"/>
    <w:qFormat/>
    <w:rsid w:val="00765170"/>
    <w:pPr>
      <w:jc w:val="left"/>
    </w:pPr>
    <w:rPr>
      <w:rFonts w:cs="Simplified Arabic"/>
      <w:b/>
      <w:bCs/>
    </w:rPr>
  </w:style>
  <w:style w:type="character" w:styleId="FootnoteReference">
    <w:name w:val="footnote reference"/>
    <w:aliases w:val="Footnote"/>
    <w:rsid w:val="00765170"/>
    <w:rPr>
      <w:vertAlign w:val="superscript"/>
    </w:rPr>
  </w:style>
  <w:style w:type="paragraph" w:customStyle="1" w:styleId="Style4">
    <w:name w:val="Style4"/>
    <w:basedOn w:val="Normal"/>
    <w:qFormat/>
    <w:rsid w:val="00765170"/>
    <w:pPr>
      <w:spacing w:after="0" w:line="240" w:lineRule="auto"/>
      <w:ind w:left="386" w:hanging="386"/>
      <w:jc w:val="lowKashida"/>
    </w:pPr>
    <w:rPr>
      <w:rFonts w:ascii="Simplified Arabic" w:hAnsi="Simplified Arabic" w:cs="Simplified Arabic"/>
      <w:sz w:val="24"/>
      <w:szCs w:val="24"/>
      <w:lang w:bidi="ar-EG"/>
    </w:rPr>
  </w:style>
  <w:style w:type="paragraph" w:styleId="FootnoteText">
    <w:name w:val="footnote text"/>
    <w:basedOn w:val="Normal"/>
    <w:link w:val="FootnoteTextChar"/>
    <w:uiPriority w:val="99"/>
    <w:unhideWhenUsed/>
    <w:rsid w:val="00765170"/>
    <w:pPr>
      <w:spacing w:after="0" w:line="240" w:lineRule="auto"/>
    </w:pPr>
    <w:rPr>
      <w:sz w:val="20"/>
      <w:szCs w:val="20"/>
    </w:rPr>
  </w:style>
  <w:style w:type="character" w:customStyle="1" w:styleId="FootnoteTextChar">
    <w:name w:val="Footnote Text Char"/>
    <w:basedOn w:val="DefaultParagraphFont"/>
    <w:link w:val="FootnoteText"/>
    <w:uiPriority w:val="99"/>
    <w:rsid w:val="00765170"/>
    <w:rPr>
      <w:kern w:val="0"/>
      <w:sz w:val="20"/>
      <w:szCs w:val="20"/>
      <w14:ligatures w14:val="none"/>
    </w:rPr>
  </w:style>
  <w:style w:type="paragraph" w:customStyle="1" w:styleId="Style5">
    <w:name w:val="Style5"/>
    <w:basedOn w:val="Normal"/>
    <w:qFormat/>
    <w:rsid w:val="00765170"/>
    <w:pPr>
      <w:bidi w:val="0"/>
      <w:spacing w:before="120" w:after="120" w:line="240" w:lineRule="auto"/>
      <w:ind w:firstLine="720"/>
      <w:contextualSpacing/>
      <w:jc w:val="lowKashida"/>
    </w:pPr>
    <w:rPr>
      <w:rFonts w:asciiTheme="majorBidi" w:eastAsia="Calibri" w:hAnsiTheme="majorBidi" w:cstheme="majorBidi"/>
      <w:sz w:val="32"/>
      <w:szCs w:val="32"/>
      <w:lang w:bidi="ar-EG"/>
    </w:rPr>
  </w:style>
  <w:style w:type="paragraph" w:customStyle="1" w:styleId="a">
    <w:name w:val="عنوان"/>
    <w:basedOn w:val="Normal"/>
    <w:qFormat/>
    <w:rsid w:val="00765170"/>
    <w:pPr>
      <w:spacing w:before="120" w:after="120" w:line="240" w:lineRule="auto"/>
      <w:jc w:val="center"/>
    </w:pPr>
    <w:rPr>
      <w:rFonts w:ascii="Times New Roman" w:hAnsi="Times New Roman" w:cs="Simplified Arabic"/>
      <w:b/>
      <w:bCs/>
      <w:sz w:val="32"/>
      <w:szCs w:val="32"/>
      <w:lang w:bidi="ar-EG"/>
    </w:rPr>
  </w:style>
  <w:style w:type="paragraph" w:customStyle="1" w:styleId="a0">
    <w:name w:val="المتن"/>
    <w:basedOn w:val="Normal"/>
    <w:qFormat/>
    <w:rsid w:val="00765170"/>
    <w:pPr>
      <w:spacing w:before="120" w:after="120" w:line="240" w:lineRule="auto"/>
      <w:ind w:firstLine="720"/>
      <w:jc w:val="both"/>
    </w:pPr>
    <w:rPr>
      <w:rFonts w:ascii="Times New Roman" w:hAnsi="Times New Roman" w:cs="Simplified Arabic"/>
      <w:sz w:val="32"/>
      <w:szCs w:val="32"/>
      <w:lang w:bidi="ar-EG"/>
    </w:rPr>
  </w:style>
  <w:style w:type="paragraph" w:styleId="EndnoteText">
    <w:name w:val="endnote text"/>
    <w:basedOn w:val="Normal"/>
    <w:link w:val="EndnoteTextChar"/>
    <w:uiPriority w:val="99"/>
    <w:semiHidden/>
    <w:unhideWhenUsed/>
    <w:rsid w:val="007651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5170"/>
    <w:rPr>
      <w:kern w:val="0"/>
      <w:sz w:val="20"/>
      <w:szCs w:val="20"/>
      <w14:ligatures w14:val="none"/>
    </w:rPr>
  </w:style>
  <w:style w:type="character" w:styleId="EndnoteReference">
    <w:name w:val="endnote reference"/>
    <w:basedOn w:val="DefaultParagraphFont"/>
    <w:uiPriority w:val="99"/>
    <w:semiHidden/>
    <w:unhideWhenUsed/>
    <w:rsid w:val="00765170"/>
    <w:rPr>
      <w:vertAlign w:val="superscript"/>
    </w:rPr>
  </w:style>
  <w:style w:type="paragraph" w:customStyle="1" w:styleId="a1">
    <w:name w:val="سرد الفقرات"/>
    <w:basedOn w:val="Normal"/>
    <w:uiPriority w:val="34"/>
    <w:qFormat/>
    <w:rsid w:val="00765170"/>
    <w:pPr>
      <w:ind w:left="720"/>
      <w:contextualSpacing/>
    </w:pPr>
    <w:rPr>
      <w:rFonts w:ascii="Calibri" w:eastAsia="Calibri" w:hAnsi="Calibri" w:cs="Arial"/>
    </w:rPr>
  </w:style>
  <w:style w:type="paragraph" w:customStyle="1" w:styleId="Style6">
    <w:name w:val="Style6"/>
    <w:basedOn w:val="Style4"/>
    <w:qFormat/>
    <w:rsid w:val="00765170"/>
    <w:pPr>
      <w:spacing w:before="120" w:after="120"/>
      <w:ind w:left="0" w:firstLine="0"/>
    </w:pPr>
    <w:rPr>
      <w:rFonts w:eastAsia="Calibri"/>
      <w:b/>
      <w:bCs/>
      <w:sz w:val="34"/>
      <w:szCs w:val="34"/>
    </w:rPr>
  </w:style>
  <w:style w:type="paragraph" w:customStyle="1" w:styleId="Style7">
    <w:name w:val="Style7"/>
    <w:basedOn w:val="Style1"/>
    <w:qFormat/>
    <w:rsid w:val="00765170"/>
    <w:pPr>
      <w:spacing w:before="0" w:after="0"/>
      <w:ind w:left="386" w:hanging="386"/>
      <w:jc w:val="lowKashida"/>
    </w:pPr>
    <w:rPr>
      <w:rFonts w:cs="Simplified Arabic"/>
      <w:sz w:val="24"/>
      <w:szCs w:val="24"/>
    </w:rPr>
  </w:style>
  <w:style w:type="paragraph" w:customStyle="1" w:styleId="Style8">
    <w:name w:val="Style8"/>
    <w:basedOn w:val="Style6"/>
    <w:qFormat/>
    <w:rsid w:val="00765170"/>
    <w:rPr>
      <w:sz w:val="32"/>
      <w:szCs w:val="32"/>
    </w:rPr>
  </w:style>
  <w:style w:type="paragraph" w:customStyle="1" w:styleId="Style9">
    <w:name w:val="Style9"/>
    <w:basedOn w:val="Style5"/>
    <w:qFormat/>
    <w:rsid w:val="00765170"/>
    <w:pPr>
      <w:bidi/>
      <w:ind w:firstLine="0"/>
      <w:contextualSpacing w:val="0"/>
      <w:jc w:val="center"/>
    </w:pPr>
    <w:rPr>
      <w:rFonts w:ascii="Simplified Arabic" w:hAnsi="Simplified Arabic" w:cs="PT Bold Heading"/>
    </w:rPr>
  </w:style>
  <w:style w:type="paragraph" w:customStyle="1" w:styleId="Style10">
    <w:name w:val="Style10"/>
    <w:basedOn w:val="Style2"/>
    <w:qFormat/>
    <w:rsid w:val="00765170"/>
  </w:style>
  <w:style w:type="paragraph" w:customStyle="1" w:styleId="Style11">
    <w:name w:val="Style11"/>
    <w:basedOn w:val="Style7"/>
    <w:qFormat/>
    <w:rsid w:val="00765170"/>
  </w:style>
  <w:style w:type="paragraph" w:customStyle="1" w:styleId="Style12">
    <w:name w:val="Style12"/>
    <w:basedOn w:val="Style8"/>
    <w:qFormat/>
    <w:rsid w:val="00765170"/>
  </w:style>
  <w:style w:type="paragraph" w:customStyle="1" w:styleId="Style14">
    <w:name w:val="Style14"/>
    <w:basedOn w:val="Normal"/>
    <w:qFormat/>
    <w:rsid w:val="00765170"/>
    <w:pPr>
      <w:spacing w:before="120" w:after="120" w:line="240" w:lineRule="auto"/>
    </w:pPr>
    <w:rPr>
      <w:rFonts w:ascii="Simplified Arabic" w:eastAsia="Calibri" w:hAnsi="Simplified Arabic" w:cs="Simplified Arabic"/>
      <w:b/>
      <w:bCs/>
      <w:sz w:val="32"/>
      <w:szCs w:val="32"/>
      <w:lang w:bidi="ar-EG"/>
    </w:rPr>
  </w:style>
  <w:style w:type="paragraph" w:customStyle="1" w:styleId="Style16">
    <w:name w:val="Style16"/>
    <w:basedOn w:val="Style4"/>
    <w:qFormat/>
    <w:rsid w:val="00765170"/>
  </w:style>
  <w:style w:type="paragraph" w:customStyle="1" w:styleId="Style20">
    <w:name w:val="Style20"/>
    <w:basedOn w:val="Style14"/>
    <w:qFormat/>
    <w:rsid w:val="00765170"/>
    <w:pPr>
      <w:ind w:firstLine="720"/>
      <w:jc w:val="lowKashida"/>
    </w:pPr>
    <w:rPr>
      <w:b w:val="0"/>
      <w:bCs w:val="0"/>
    </w:rPr>
  </w:style>
  <w:style w:type="paragraph" w:customStyle="1" w:styleId="Style15">
    <w:name w:val="Style15"/>
    <w:basedOn w:val="Normal"/>
    <w:qFormat/>
    <w:rsid w:val="00765170"/>
    <w:pPr>
      <w:spacing w:before="100" w:beforeAutospacing="1" w:after="100" w:afterAutospacing="1" w:line="240" w:lineRule="auto"/>
      <w:jc w:val="lowKashida"/>
    </w:pPr>
    <w:rPr>
      <w:rFonts w:ascii="Simplified Arabic" w:hAnsi="Simplified Arabic" w:cs="Simplified Arabic"/>
      <w:b/>
      <w:bCs/>
      <w:sz w:val="32"/>
      <w:szCs w:val="32"/>
      <w:lang w:bidi="ar-EG"/>
    </w:rPr>
  </w:style>
  <w:style w:type="paragraph" w:customStyle="1" w:styleId="Style17">
    <w:name w:val="Style17"/>
    <w:basedOn w:val="Normal"/>
    <w:qFormat/>
    <w:rsid w:val="00765170"/>
    <w:pPr>
      <w:spacing w:before="100" w:beforeAutospacing="1" w:after="100" w:afterAutospacing="1" w:line="240" w:lineRule="auto"/>
      <w:jc w:val="center"/>
    </w:pPr>
    <w:rPr>
      <w:rFonts w:ascii="Simplified Arabic" w:hAnsi="Simplified Arabic" w:cs="PT Bold Heading"/>
      <w:sz w:val="32"/>
      <w:szCs w:val="32"/>
      <w:lang w:bidi="ar-EG"/>
    </w:rPr>
  </w:style>
  <w:style w:type="paragraph" w:customStyle="1" w:styleId="Style18">
    <w:name w:val="Style18"/>
    <w:basedOn w:val="Normal"/>
    <w:qFormat/>
    <w:rsid w:val="00765170"/>
    <w:pPr>
      <w:spacing w:before="100" w:beforeAutospacing="1" w:after="100" w:afterAutospacing="1" w:line="240" w:lineRule="auto"/>
      <w:ind w:firstLine="720"/>
      <w:jc w:val="lowKashida"/>
    </w:pPr>
    <w:rPr>
      <w:rFonts w:ascii="Simplified Arabic" w:hAnsi="Simplified Arabic" w:cs="Simplified Arabic"/>
      <w:sz w:val="32"/>
      <w:szCs w:val="32"/>
      <w:lang w:bidi="ar-EG"/>
    </w:rPr>
  </w:style>
  <w:style w:type="character" w:styleId="PlaceholderText">
    <w:name w:val="Placeholder Text"/>
    <w:basedOn w:val="DefaultParagraphFont"/>
    <w:uiPriority w:val="99"/>
    <w:semiHidden/>
    <w:rsid w:val="00765170"/>
    <w:rPr>
      <w:color w:val="808080"/>
    </w:rPr>
  </w:style>
  <w:style w:type="paragraph" w:styleId="NormalWeb">
    <w:name w:val="Normal (Web)"/>
    <w:basedOn w:val="Normal"/>
    <w:uiPriority w:val="99"/>
    <w:semiHidden/>
    <w:unhideWhenUsed/>
    <w:rsid w:val="0076517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Style8"/>
    <w:qFormat/>
    <w:rsid w:val="00765170"/>
    <w:pPr>
      <w:spacing w:before="100" w:beforeAutospacing="1" w:after="100" w:afterAutospacing="1"/>
      <w:ind w:firstLine="720"/>
    </w:pPr>
    <w:rPr>
      <w:rFonts w:eastAsiaTheme="minorHAnsi"/>
      <w:b w:val="0"/>
      <w:bCs w:val="0"/>
    </w:rPr>
  </w:style>
  <w:style w:type="paragraph" w:customStyle="1" w:styleId="Style19">
    <w:name w:val="Style19"/>
    <w:basedOn w:val="Style9"/>
    <w:qFormat/>
    <w:rsid w:val="00765170"/>
    <w:pPr>
      <w:spacing w:before="100" w:beforeAutospacing="1" w:after="100" w:afterAutospacing="1"/>
      <w:jc w:val="lowKashida"/>
    </w:pPr>
    <w:rPr>
      <w:rFonts w:eastAsiaTheme="minorHAnsi" w:cs="Simplified Arabic"/>
      <w:b/>
      <w:bCs/>
    </w:rPr>
  </w:style>
  <w:style w:type="paragraph" w:customStyle="1" w:styleId="Style21">
    <w:name w:val="Style21"/>
    <w:basedOn w:val="Style4"/>
    <w:rsid w:val="00765170"/>
    <w:pPr>
      <w:bidi w:val="0"/>
    </w:pPr>
    <w:rPr>
      <w:rFonts w:asciiTheme="majorBidi" w:hAnsiTheme="majorBidi" w:cstheme="majorBidi"/>
    </w:rPr>
  </w:style>
  <w:style w:type="paragraph" w:customStyle="1" w:styleId="Style22">
    <w:name w:val="Style22"/>
    <w:basedOn w:val="Normal"/>
    <w:rsid w:val="00765170"/>
    <w:pPr>
      <w:spacing w:after="0"/>
      <w:ind w:left="386" w:hanging="386"/>
      <w:jc w:val="lowKashida"/>
    </w:pPr>
    <w:rPr>
      <w:rFonts w:ascii="Arial" w:eastAsia="Arial" w:hAnsi="Arial" w:cs="Simplified Arabic"/>
      <w:sz w:val="24"/>
      <w:szCs w:val="24"/>
      <w:lang w:bidi="ar-EG"/>
    </w:rPr>
  </w:style>
  <w:style w:type="paragraph" w:customStyle="1" w:styleId="Style23">
    <w:name w:val="Style23"/>
    <w:basedOn w:val="Style2"/>
    <w:rsid w:val="00765170"/>
    <w:pPr>
      <w:spacing w:before="100" w:beforeAutospacing="1" w:after="100" w:afterAutospacing="1"/>
      <w:contextualSpacing w:val="0"/>
    </w:pPr>
    <w:rPr>
      <w:rFonts w:eastAsiaTheme="minorHAnsi"/>
    </w:rPr>
  </w:style>
  <w:style w:type="paragraph" w:customStyle="1" w:styleId="Style24">
    <w:name w:val="Style24"/>
    <w:basedOn w:val="Style2"/>
    <w:rsid w:val="00765170"/>
    <w:pPr>
      <w:spacing w:before="100" w:beforeAutospacing="1" w:after="100" w:afterAutospacing="1"/>
      <w:ind w:firstLine="0"/>
      <w:contextualSpacing w:val="0"/>
    </w:pPr>
    <w:rPr>
      <w:rFonts w:eastAsiaTheme="minorHAnsi"/>
      <w:b/>
      <w:bCs/>
    </w:rPr>
  </w:style>
  <w:style w:type="paragraph" w:customStyle="1" w:styleId="Style25">
    <w:name w:val="Style25"/>
    <w:basedOn w:val="Style22"/>
    <w:rsid w:val="00765170"/>
    <w:pPr>
      <w:spacing w:line="240" w:lineRule="auto"/>
    </w:pPr>
  </w:style>
  <w:style w:type="paragraph" w:customStyle="1" w:styleId="Style26">
    <w:name w:val="Style26"/>
    <w:basedOn w:val="Style5"/>
    <w:rsid w:val="00765170"/>
    <w:pPr>
      <w:bidi/>
      <w:spacing w:before="100" w:beforeAutospacing="1" w:after="100" w:afterAutospacing="1"/>
      <w:ind w:left="720" w:hanging="360"/>
      <w:contextualSpacing w:val="0"/>
    </w:pPr>
    <w:rPr>
      <w:rFonts w:ascii="Simplified Arabic" w:eastAsiaTheme="minorHAnsi" w:hAnsi="Simplified Arabic" w:cs="Simplified Arabic"/>
    </w:rPr>
  </w:style>
  <w:style w:type="character" w:styleId="SubtleEmphasis">
    <w:name w:val="Subtle Emphasis"/>
    <w:basedOn w:val="DefaultParagraphFont"/>
    <w:uiPriority w:val="19"/>
    <w:qFormat/>
    <w:rsid w:val="00765170"/>
    <w:rPr>
      <w:i/>
      <w:iCs/>
      <w:color w:val="404040" w:themeColor="text1" w:themeTint="BF"/>
    </w:rPr>
  </w:style>
  <w:style w:type="character" w:styleId="Hyperlink">
    <w:name w:val="Hyperlink"/>
    <w:basedOn w:val="DefaultParagraphFont"/>
    <w:uiPriority w:val="99"/>
    <w:unhideWhenUsed/>
    <w:rsid w:val="00765170"/>
    <w:rPr>
      <w:color w:val="0563C1" w:themeColor="hyperlink"/>
      <w:u w:val="single"/>
    </w:rPr>
  </w:style>
  <w:style w:type="character" w:customStyle="1" w:styleId="UnresolvedMention1">
    <w:name w:val="Unresolved Mention1"/>
    <w:basedOn w:val="DefaultParagraphFont"/>
    <w:uiPriority w:val="99"/>
    <w:semiHidden/>
    <w:unhideWhenUsed/>
    <w:rsid w:val="00765170"/>
    <w:rPr>
      <w:color w:val="605E5C"/>
      <w:shd w:val="clear" w:color="auto" w:fill="E1DFDD"/>
    </w:rPr>
  </w:style>
  <w:style w:type="character" w:styleId="CommentReference">
    <w:name w:val="annotation reference"/>
    <w:basedOn w:val="DefaultParagraphFont"/>
    <w:uiPriority w:val="99"/>
    <w:semiHidden/>
    <w:unhideWhenUsed/>
    <w:rsid w:val="00765170"/>
    <w:rPr>
      <w:sz w:val="16"/>
      <w:szCs w:val="16"/>
    </w:rPr>
  </w:style>
  <w:style w:type="paragraph" w:styleId="CommentText">
    <w:name w:val="annotation text"/>
    <w:basedOn w:val="Normal"/>
    <w:link w:val="CommentTextChar"/>
    <w:uiPriority w:val="99"/>
    <w:semiHidden/>
    <w:unhideWhenUsed/>
    <w:rsid w:val="00765170"/>
    <w:pPr>
      <w:spacing w:line="240" w:lineRule="auto"/>
    </w:pPr>
    <w:rPr>
      <w:sz w:val="20"/>
      <w:szCs w:val="20"/>
    </w:rPr>
  </w:style>
  <w:style w:type="character" w:customStyle="1" w:styleId="CommentTextChar">
    <w:name w:val="Comment Text Char"/>
    <w:basedOn w:val="DefaultParagraphFont"/>
    <w:link w:val="CommentText"/>
    <w:uiPriority w:val="99"/>
    <w:semiHidden/>
    <w:rsid w:val="0076517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5170"/>
    <w:rPr>
      <w:b/>
      <w:bCs/>
    </w:rPr>
  </w:style>
  <w:style w:type="character" w:customStyle="1" w:styleId="CommentSubjectChar">
    <w:name w:val="Comment Subject Char"/>
    <w:basedOn w:val="CommentTextChar"/>
    <w:link w:val="CommentSubject"/>
    <w:uiPriority w:val="99"/>
    <w:semiHidden/>
    <w:rsid w:val="00765170"/>
    <w:rPr>
      <w:b/>
      <w:bCs/>
      <w:kern w:val="0"/>
      <w:sz w:val="20"/>
      <w:szCs w:val="20"/>
      <w14:ligatures w14:val="none"/>
    </w:rPr>
  </w:style>
  <w:style w:type="paragraph" w:customStyle="1" w:styleId="Style27">
    <w:name w:val="Style27"/>
    <w:basedOn w:val="Style2"/>
    <w:qFormat/>
    <w:rsid w:val="00765170"/>
    <w:pPr>
      <w:spacing w:before="0" w:after="0"/>
    </w:pPr>
    <w:rPr>
      <w:sz w:val="28"/>
      <w:szCs w:val="28"/>
    </w:rPr>
  </w:style>
  <w:style w:type="paragraph" w:customStyle="1" w:styleId="Style28">
    <w:name w:val="Style28"/>
    <w:basedOn w:val="Style2"/>
    <w:qFormat/>
    <w:rsid w:val="00765170"/>
    <w:pPr>
      <w:ind w:firstLine="0"/>
      <w:jc w:val="center"/>
    </w:pPr>
    <w:rPr>
      <w:b/>
      <w:bCs/>
      <w:sz w:val="28"/>
      <w:szCs w:val="28"/>
    </w:rPr>
  </w:style>
  <w:style w:type="paragraph" w:customStyle="1" w:styleId="Style29">
    <w:name w:val="Style29"/>
    <w:basedOn w:val="Style4"/>
    <w:qFormat/>
    <w:rsid w:val="00765170"/>
    <w:pPr>
      <w:jc w:val="both"/>
    </w:pPr>
  </w:style>
  <w:style w:type="paragraph" w:customStyle="1" w:styleId="Style30">
    <w:name w:val="Style30"/>
    <w:basedOn w:val="Style28"/>
    <w:qFormat/>
    <w:rsid w:val="00765170"/>
    <w:rPr>
      <w:rFonts w:cs="PT Bold Heading"/>
      <w:b w:val="0"/>
      <w:bCs w:val="0"/>
    </w:rPr>
  </w:style>
  <w:style w:type="paragraph" w:customStyle="1" w:styleId="Style31">
    <w:name w:val="Style31"/>
    <w:basedOn w:val="Style2"/>
    <w:qFormat/>
    <w:rsid w:val="00765170"/>
    <w:pPr>
      <w:numPr>
        <w:numId w:val="17"/>
      </w:numPr>
      <w:contextualSpacing w:val="0"/>
    </w:pPr>
    <w:rPr>
      <w:b/>
      <w:bCs/>
      <w:sz w:val="28"/>
      <w:szCs w:val="28"/>
    </w:rPr>
  </w:style>
  <w:style w:type="paragraph" w:customStyle="1" w:styleId="Style32">
    <w:name w:val="Style32"/>
    <w:basedOn w:val="Style30"/>
    <w:qFormat/>
    <w:rsid w:val="00765170"/>
    <w:pPr>
      <w:contextualSpacing w:val="0"/>
    </w:pPr>
  </w:style>
  <w:style w:type="paragraph" w:customStyle="1" w:styleId="Style33">
    <w:name w:val="Style33"/>
    <w:basedOn w:val="Style28"/>
    <w:qFormat/>
    <w:rsid w:val="00765170"/>
    <w:pPr>
      <w:contextualSpacing w:val="0"/>
      <w:jc w:val="left"/>
    </w:pPr>
  </w:style>
  <w:style w:type="paragraph" w:customStyle="1" w:styleId="Style34">
    <w:name w:val="Style34"/>
    <w:basedOn w:val="Normal"/>
    <w:qFormat/>
    <w:rsid w:val="00765170"/>
    <w:pPr>
      <w:numPr>
        <w:numId w:val="21"/>
      </w:numPr>
      <w:spacing w:after="0" w:line="240" w:lineRule="auto"/>
      <w:ind w:left="651"/>
      <w:jc w:val="lowKashida"/>
    </w:pPr>
    <w:rPr>
      <w:rFonts w:ascii="Times New Roman" w:eastAsia="Times New Roman" w:hAnsi="Times New Roman" w:cs="Simplified Arabic"/>
      <w:sz w:val="28"/>
      <w:szCs w:val="28"/>
      <w:lang w:bidi="ar-EG"/>
    </w:rPr>
  </w:style>
  <w:style w:type="character" w:styleId="FollowedHyperlink">
    <w:name w:val="FollowedHyperlink"/>
    <w:basedOn w:val="DefaultParagraphFont"/>
    <w:uiPriority w:val="99"/>
    <w:semiHidden/>
    <w:unhideWhenUsed/>
    <w:rsid w:val="00765170"/>
    <w:rPr>
      <w:color w:val="954F72" w:themeColor="followedHyperlink"/>
      <w:u w:val="single"/>
    </w:rPr>
  </w:style>
  <w:style w:type="character" w:styleId="UnresolvedMention">
    <w:name w:val="Unresolved Mention"/>
    <w:basedOn w:val="DefaultParagraphFont"/>
    <w:uiPriority w:val="99"/>
    <w:semiHidden/>
    <w:unhideWhenUsed/>
    <w:rsid w:val="00765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09338">
      <w:bodyDiv w:val="1"/>
      <w:marLeft w:val="0"/>
      <w:marRight w:val="0"/>
      <w:marTop w:val="0"/>
      <w:marBottom w:val="0"/>
      <w:divBdr>
        <w:top w:val="none" w:sz="0" w:space="0" w:color="auto"/>
        <w:left w:val="none" w:sz="0" w:space="0" w:color="auto"/>
        <w:bottom w:val="none" w:sz="0" w:space="0" w:color="auto"/>
        <w:right w:val="none" w:sz="0" w:space="0" w:color="auto"/>
      </w:divBdr>
    </w:div>
    <w:div w:id="20196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52</Pages>
  <Words>12115</Words>
  <Characters>69058</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MOHP</dc:creator>
  <cp:keywords/>
  <dc:description/>
  <cp:lastModifiedBy>Office</cp:lastModifiedBy>
  <cp:revision>14</cp:revision>
  <cp:lastPrinted>2025-05-29T16:41:00Z</cp:lastPrinted>
  <dcterms:created xsi:type="dcterms:W3CDTF">2025-04-02T18:51:00Z</dcterms:created>
  <dcterms:modified xsi:type="dcterms:W3CDTF">2025-05-29T16:41:00Z</dcterms:modified>
</cp:coreProperties>
</file>